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55A" w:rsidRDefault="00983302">
      <w:pPr>
        <w:pStyle w:val="a2"/>
        <w:numPr>
          <w:ilvl w:val="0"/>
          <w:numId w:val="0"/>
        </w:numPr>
        <w:ind w:left="720"/>
      </w:pPr>
      <w:r>
        <w:t>综合管理平台二期功能点</w:t>
      </w:r>
    </w:p>
    <w:p w:rsidR="0063455A" w:rsidRDefault="00983302">
      <w:pPr>
        <w:pStyle w:val="a2"/>
      </w:pPr>
      <w:r>
        <w:rPr>
          <w:rFonts w:hint="eastAsia"/>
        </w:rPr>
        <w:t>合同审批流程</w:t>
      </w:r>
    </w:p>
    <w:p w:rsidR="0063455A" w:rsidRDefault="00983302">
      <w:r>
        <w:rPr>
          <w:rFonts w:hint="eastAsia"/>
        </w:rPr>
        <w:t>合同审批从发起到结束的整体流程如下：</w:t>
      </w:r>
    </w:p>
    <w:p w:rsidR="00173504" w:rsidRDefault="00173504"/>
    <w:p w:rsidR="004B2252" w:rsidRDefault="00EA29D2" w:rsidP="003A4DD3">
      <w:pPr>
        <w:pStyle w:val="afff4"/>
      </w:pPr>
      <w:r>
        <w:rPr>
          <w:noProof/>
        </w:rPr>
        <w:drawing>
          <wp:inline distT="0" distB="0" distL="0" distR="0" wp14:anchorId="5622DFFF" wp14:editId="5F7575EC">
            <wp:extent cx="5840275" cy="177328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1691" cy="1791933"/>
                    </a:xfrm>
                    <a:prstGeom prst="rect">
                      <a:avLst/>
                    </a:prstGeom>
                  </pic:spPr>
                </pic:pic>
              </a:graphicData>
            </a:graphic>
          </wp:inline>
        </w:drawing>
      </w:r>
    </w:p>
    <w:p w:rsidR="004B2252" w:rsidRPr="004B2252" w:rsidRDefault="004B2252" w:rsidP="004B2252"/>
    <w:p w:rsidR="004B2252" w:rsidRPr="004B2252" w:rsidRDefault="004B2252" w:rsidP="004B2252"/>
    <w:p w:rsidR="004B2252" w:rsidRPr="004B2252" w:rsidRDefault="004B2252" w:rsidP="004B2252"/>
    <w:p w:rsidR="004B2252" w:rsidRPr="004B2252" w:rsidRDefault="004B2252" w:rsidP="004B2252"/>
    <w:p w:rsidR="004B2252" w:rsidRPr="004B2252" w:rsidRDefault="004B2252" w:rsidP="004B2252"/>
    <w:p w:rsidR="004B2252" w:rsidRPr="004B2252" w:rsidRDefault="004B2252" w:rsidP="004B2252"/>
    <w:p w:rsidR="004B2252" w:rsidRPr="004B2252" w:rsidRDefault="004B2252" w:rsidP="004B2252"/>
    <w:p w:rsidR="004B2252" w:rsidRPr="004B2252" w:rsidRDefault="004B2252" w:rsidP="004B2252"/>
    <w:p w:rsidR="004B2252" w:rsidRPr="004B2252" w:rsidRDefault="004B2252" w:rsidP="004B2252"/>
    <w:p w:rsidR="004B2252" w:rsidRPr="004B2252" w:rsidRDefault="004B2252" w:rsidP="004B2252"/>
    <w:p w:rsidR="004B2252" w:rsidRPr="004B2252" w:rsidRDefault="004B2252" w:rsidP="004B2252"/>
    <w:p w:rsidR="004B2252" w:rsidRPr="004B2252" w:rsidRDefault="004B2252" w:rsidP="004B2252"/>
    <w:p w:rsidR="004B2252" w:rsidRPr="004B2252" w:rsidRDefault="004B2252" w:rsidP="004B2252"/>
    <w:p w:rsidR="004B2252" w:rsidRPr="004B2252" w:rsidRDefault="004B2252" w:rsidP="004B2252"/>
    <w:p w:rsidR="004B2252" w:rsidRDefault="004B2252" w:rsidP="004B2252"/>
    <w:p w:rsidR="004B2252" w:rsidRDefault="004B2252" w:rsidP="004B2252"/>
    <w:p w:rsidR="001A6D45" w:rsidRDefault="004B2252" w:rsidP="0040192B">
      <w:pPr>
        <w:tabs>
          <w:tab w:val="left" w:pos="3130"/>
        </w:tabs>
      </w:pPr>
      <w:r>
        <w:tab/>
      </w:r>
    </w:p>
    <w:p w:rsidR="0063455A" w:rsidRDefault="00983302" w:rsidP="003A4DD3">
      <w:pPr>
        <w:pStyle w:val="a3"/>
      </w:pPr>
      <w:r>
        <w:rPr>
          <w:rFonts w:hint="eastAsia"/>
        </w:rPr>
        <w:lastRenderedPageBreak/>
        <w:t>发起流程</w:t>
      </w:r>
    </w:p>
    <w:p w:rsidR="0063455A" w:rsidRDefault="00983302">
      <w:pPr>
        <w:pStyle w:val="a4"/>
      </w:pPr>
      <w:r>
        <w:rPr>
          <w:rFonts w:hint="eastAsia"/>
        </w:rPr>
        <w:t>新建合同</w:t>
      </w:r>
    </w:p>
    <w:p w:rsidR="0063455A" w:rsidRDefault="00983302">
      <w:pPr>
        <w:pStyle w:val="afff4"/>
      </w:pPr>
      <w:r>
        <w:rPr>
          <w:noProof/>
        </w:rPr>
        <w:drawing>
          <wp:inline distT="0" distB="0" distL="0" distR="0">
            <wp:extent cx="5579745" cy="4669155"/>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579745" cy="4669155"/>
                    </a:xfrm>
                    <a:prstGeom prst="rect">
                      <a:avLst/>
                    </a:prstGeom>
                  </pic:spPr>
                </pic:pic>
              </a:graphicData>
            </a:graphic>
          </wp:inline>
        </w:drawing>
      </w:r>
    </w:p>
    <w:p w:rsidR="0063455A" w:rsidRDefault="00983302">
      <w:pPr>
        <w:pStyle w:val="afff4"/>
        <w:ind w:firstLine="480"/>
        <w:rPr>
          <w:sz w:val="24"/>
          <w:szCs w:val="24"/>
        </w:rPr>
      </w:pPr>
      <w:r>
        <w:rPr>
          <w:rFonts w:hint="eastAsia"/>
          <w:sz w:val="24"/>
          <w:szCs w:val="24"/>
        </w:rPr>
        <w:t>发起流程之前在系统合同管理模块新建合同，填写合同信息，生成合同编号（合同编号详细****），流程中的合同进行关联。此合同信息会根据流程中的节点变化产生不同的状态（未发起审批流程，合同审批中，审批驳回，审批完成）。</w:t>
      </w:r>
    </w:p>
    <w:p w:rsidR="0063455A" w:rsidRDefault="00983302">
      <w:pPr>
        <w:pStyle w:val="a4"/>
      </w:pPr>
      <w:r>
        <w:rPr>
          <w:rFonts w:hint="eastAsia"/>
        </w:rPr>
        <w:t>操作合同文本</w:t>
      </w:r>
    </w:p>
    <w:p w:rsidR="0063455A" w:rsidRDefault="00983302">
      <w:pPr>
        <w:pStyle w:val="afff4"/>
        <w:ind w:firstLine="480"/>
        <w:rPr>
          <w:sz w:val="24"/>
          <w:szCs w:val="24"/>
        </w:rPr>
      </w:pPr>
      <w:r>
        <w:rPr>
          <w:rFonts w:hint="eastAsia"/>
          <w:sz w:val="24"/>
          <w:szCs w:val="24"/>
        </w:rPr>
        <w:t>把在新建合同操作中生成的合同编号录入合同文本中作为合同唯一编号。</w:t>
      </w:r>
    </w:p>
    <w:p w:rsidR="0063455A" w:rsidRDefault="00983302">
      <w:pPr>
        <w:pStyle w:val="a4"/>
      </w:pPr>
      <w:r>
        <w:rPr>
          <w:rFonts w:hint="eastAsia"/>
        </w:rPr>
        <w:t>上</w:t>
      </w:r>
      <w:proofErr w:type="gramStart"/>
      <w:r>
        <w:rPr>
          <w:rFonts w:hint="eastAsia"/>
        </w:rPr>
        <w:t>传会议</w:t>
      </w:r>
      <w:proofErr w:type="gramEnd"/>
      <w:r>
        <w:rPr>
          <w:rFonts w:hint="eastAsia"/>
        </w:rPr>
        <w:t>决策纪要或上会记录</w:t>
      </w:r>
    </w:p>
    <w:p w:rsidR="0063455A" w:rsidRDefault="00983302">
      <w:pPr>
        <w:pStyle w:val="afff4"/>
        <w:ind w:firstLine="480"/>
        <w:rPr>
          <w:sz w:val="24"/>
          <w:szCs w:val="24"/>
        </w:rPr>
      </w:pPr>
      <w:r>
        <w:rPr>
          <w:rFonts w:hint="eastAsia"/>
          <w:sz w:val="24"/>
          <w:szCs w:val="24"/>
        </w:rPr>
        <w:t>发起合同审批流程需要把合同文本和相关附件上传，附上会议决策纪要或上会记录后才能点击转入下一个流程，如没有会议决策纪要或上会记录附件，流程仍然可以发起，但无法自动进入下一个流程节点，需要补充后流程才可以进入下一个流程节点。</w:t>
      </w:r>
    </w:p>
    <w:p w:rsidR="0063455A" w:rsidRDefault="00983302">
      <w:pPr>
        <w:pStyle w:val="a3"/>
      </w:pPr>
      <w:r>
        <w:rPr>
          <w:rFonts w:hint="eastAsia"/>
        </w:rPr>
        <w:lastRenderedPageBreak/>
        <w:t>流程审批</w:t>
      </w:r>
    </w:p>
    <w:p w:rsidR="00EB0F72" w:rsidRDefault="00EB0F72" w:rsidP="00EB0F72">
      <w:pPr>
        <w:pStyle w:val="a4"/>
      </w:pPr>
      <w:r>
        <w:rPr>
          <w:rFonts w:hint="eastAsia"/>
        </w:rPr>
        <w:t>权属单位或分公司合同审批流程图</w:t>
      </w:r>
    </w:p>
    <w:p w:rsidR="00EB0F72" w:rsidRDefault="00EB0F72" w:rsidP="006340D9">
      <w:pPr>
        <w:pStyle w:val="a5"/>
        <w:numPr>
          <w:ilvl w:val="0"/>
          <w:numId w:val="38"/>
        </w:numPr>
      </w:pPr>
      <w:bookmarkStart w:id="0" w:name="_GoBack"/>
      <w:bookmarkEnd w:id="0"/>
      <w:r>
        <w:rPr>
          <w:rFonts w:hint="eastAsia"/>
        </w:rPr>
        <w:t>国贸公司</w:t>
      </w:r>
    </w:p>
    <w:p w:rsidR="00EB0F72" w:rsidRDefault="00EB0F72" w:rsidP="00EB0F72">
      <w:pPr>
        <w:pStyle w:val="afff4"/>
      </w:pPr>
      <w:r>
        <w:rPr>
          <w:noProof/>
        </w:rPr>
        <w:drawing>
          <wp:inline distT="0" distB="0" distL="0" distR="0" wp14:anchorId="1524BDC1" wp14:editId="3D904657">
            <wp:extent cx="5579745" cy="324485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579745" cy="3244850"/>
                    </a:xfrm>
                    <a:prstGeom prst="rect">
                      <a:avLst/>
                    </a:prstGeom>
                  </pic:spPr>
                </pic:pic>
              </a:graphicData>
            </a:graphic>
          </wp:inline>
        </w:drawing>
      </w:r>
    </w:p>
    <w:p w:rsidR="00EB0F72" w:rsidRDefault="00EB0F72" w:rsidP="00EB0F72">
      <w:pPr>
        <w:pStyle w:val="a5"/>
      </w:pPr>
      <w:r>
        <w:rPr>
          <w:rFonts w:hint="eastAsia"/>
        </w:rPr>
        <w:t>日照分公司</w:t>
      </w:r>
    </w:p>
    <w:p w:rsidR="00EB0F72" w:rsidRDefault="00EB0F72" w:rsidP="00EB0F72">
      <w:pPr>
        <w:pStyle w:val="afff4"/>
      </w:pPr>
      <w:r>
        <w:rPr>
          <w:noProof/>
        </w:rPr>
        <w:drawing>
          <wp:inline distT="0" distB="0" distL="0" distR="0" wp14:anchorId="62E75E68" wp14:editId="611D9DB6">
            <wp:extent cx="5579745" cy="324485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5579745" cy="3244850"/>
                    </a:xfrm>
                    <a:prstGeom prst="rect">
                      <a:avLst/>
                    </a:prstGeom>
                  </pic:spPr>
                </pic:pic>
              </a:graphicData>
            </a:graphic>
          </wp:inline>
        </w:drawing>
      </w:r>
    </w:p>
    <w:p w:rsidR="00EB0F72" w:rsidRDefault="00EB0F72" w:rsidP="00EB0F72">
      <w:pPr>
        <w:pStyle w:val="a5"/>
      </w:pPr>
      <w:r>
        <w:rPr>
          <w:rFonts w:hint="eastAsia"/>
        </w:rPr>
        <w:lastRenderedPageBreak/>
        <w:t>标箱公司</w:t>
      </w:r>
    </w:p>
    <w:p w:rsidR="00EB0F72" w:rsidRDefault="00EB0F72" w:rsidP="00EB0F72">
      <w:pPr>
        <w:pStyle w:val="afff4"/>
      </w:pPr>
      <w:r>
        <w:rPr>
          <w:rFonts w:hint="eastAsia"/>
        </w:rPr>
        <w:t>****</w:t>
      </w:r>
    </w:p>
    <w:p w:rsidR="00EB0F72" w:rsidRDefault="00EB0F72" w:rsidP="00EB0F72">
      <w:pPr>
        <w:pStyle w:val="a5"/>
      </w:pPr>
      <w:r>
        <w:rPr>
          <w:rFonts w:hint="eastAsia"/>
        </w:rPr>
        <w:t>西海岸公司</w:t>
      </w:r>
    </w:p>
    <w:p w:rsidR="00EB0F72" w:rsidRDefault="00EB0F72" w:rsidP="00E407E9">
      <w:pPr>
        <w:pStyle w:val="afff4"/>
      </w:pPr>
      <w:r>
        <w:rPr>
          <w:rFonts w:hint="eastAsia"/>
        </w:rPr>
        <w:t>***</w:t>
      </w:r>
    </w:p>
    <w:p w:rsidR="0063455A" w:rsidRDefault="00983302">
      <w:pPr>
        <w:pStyle w:val="a4"/>
      </w:pPr>
      <w:r>
        <w:rPr>
          <w:rFonts w:hint="eastAsia"/>
        </w:rPr>
        <w:t>无意见的合同审批</w:t>
      </w:r>
    </w:p>
    <w:p w:rsidR="0063455A" w:rsidRDefault="00983302">
      <w:pPr>
        <w:pStyle w:val="afff4"/>
        <w:ind w:firstLine="480"/>
        <w:rPr>
          <w:sz w:val="24"/>
          <w:szCs w:val="24"/>
        </w:rPr>
      </w:pPr>
      <w:r>
        <w:rPr>
          <w:rFonts w:hint="eastAsia"/>
          <w:sz w:val="24"/>
          <w:szCs w:val="24"/>
        </w:rPr>
        <w:t>发起流程后，流程自动流向下一个待处理节点，直至审核完成，流程结束。与之关联的合同管理中的合同状态根据处理结果发生变化。</w:t>
      </w:r>
    </w:p>
    <w:p w:rsidR="0063455A" w:rsidRDefault="00983302">
      <w:pPr>
        <w:pStyle w:val="a4"/>
      </w:pPr>
      <w:r>
        <w:rPr>
          <w:rFonts w:hint="eastAsia"/>
        </w:rPr>
        <w:t>有审批意见的合同审批</w:t>
      </w:r>
    </w:p>
    <w:p w:rsidR="0063455A" w:rsidRDefault="00983302">
      <w:pPr>
        <w:pStyle w:val="a5"/>
      </w:pPr>
      <w:r>
        <w:rPr>
          <w:rFonts w:hint="eastAsia"/>
        </w:rPr>
        <w:t>批注方式</w:t>
      </w:r>
    </w:p>
    <w:p w:rsidR="0063455A" w:rsidRDefault="00983302">
      <w:pPr>
        <w:pStyle w:val="aa"/>
      </w:pPr>
      <w:r>
        <w:rPr>
          <w:rFonts w:hint="eastAsia"/>
        </w:rPr>
        <w:t>合同审批中存在意见的合同以备注的方式或附件进行意见批注。</w:t>
      </w:r>
    </w:p>
    <w:p w:rsidR="0063455A" w:rsidRDefault="00983302">
      <w:pPr>
        <w:pStyle w:val="a5"/>
      </w:pPr>
      <w:r>
        <w:rPr>
          <w:rFonts w:hint="eastAsia"/>
        </w:rPr>
        <w:t>退回方式</w:t>
      </w:r>
    </w:p>
    <w:p w:rsidR="0063455A" w:rsidRDefault="00983302">
      <w:pPr>
        <w:pStyle w:val="aa"/>
      </w:pPr>
      <w:r>
        <w:rPr>
          <w:rFonts w:hint="eastAsia"/>
        </w:rPr>
        <w:t>合同审批中某一个处理节点出现意见需要驳回的直接退回到发起者，发起者根据审批意见修改重新发起流程，节点自动流向驳回的节点。机关部室的意见审批同样会驳回到发起者，发起者根据审批意见修改重新发起流程，节点自动流向驳回的节点。</w:t>
      </w:r>
    </w:p>
    <w:p w:rsidR="0063455A" w:rsidRDefault="00983302">
      <w:pPr>
        <w:pStyle w:val="a5"/>
      </w:pPr>
      <w:r>
        <w:rPr>
          <w:rFonts w:hint="eastAsia"/>
        </w:rPr>
        <w:t>合同文件留痕处理</w:t>
      </w:r>
    </w:p>
    <w:p w:rsidR="0063455A" w:rsidRDefault="00983302">
      <w:pPr>
        <w:pStyle w:val="aa"/>
      </w:pPr>
      <w:r>
        <w:rPr>
          <w:rFonts w:hint="eastAsia"/>
        </w:rPr>
        <w:t>审批流程中存在歧义的合同被退回后，处理节点修改合同文件后上传会标识每一次上传后会形成一个新的合同版本，以便根据合同意见以及版本比对合同修改内容。</w:t>
      </w:r>
    </w:p>
    <w:p w:rsidR="0063455A" w:rsidRDefault="0063455A">
      <w:pPr>
        <w:pStyle w:val="aa"/>
        <w:numPr>
          <w:ilvl w:val="0"/>
          <w:numId w:val="0"/>
        </w:numPr>
        <w:ind w:left="840"/>
      </w:pPr>
    </w:p>
    <w:p w:rsidR="0063455A" w:rsidRDefault="00983302">
      <w:pPr>
        <w:pStyle w:val="a3"/>
      </w:pPr>
      <w:r>
        <w:rPr>
          <w:rFonts w:hint="eastAsia"/>
        </w:rPr>
        <w:lastRenderedPageBreak/>
        <w:t>审批结束</w:t>
      </w:r>
    </w:p>
    <w:p w:rsidR="0063455A" w:rsidRDefault="00983302">
      <w:pPr>
        <w:pStyle w:val="a5"/>
      </w:pPr>
      <w:r>
        <w:rPr>
          <w:rFonts w:hint="eastAsia"/>
        </w:rPr>
        <w:t>自动生成合同流转单</w:t>
      </w:r>
    </w:p>
    <w:p w:rsidR="0063455A" w:rsidRDefault="00983302">
      <w:pPr>
        <w:pStyle w:val="aa"/>
      </w:pPr>
      <w:r>
        <w:rPr>
          <w:rFonts w:hint="eastAsia"/>
        </w:rPr>
        <w:t>合同审批完成后自动生成合同流转单</w:t>
      </w:r>
    </w:p>
    <w:p w:rsidR="0063455A" w:rsidRDefault="00983302">
      <w:pPr>
        <w:pStyle w:val="aa"/>
        <w:numPr>
          <w:ilvl w:val="0"/>
          <w:numId w:val="0"/>
        </w:numPr>
        <w:ind w:left="840"/>
      </w:pPr>
      <w:r>
        <w:rPr>
          <w:noProof/>
        </w:rPr>
        <w:drawing>
          <wp:inline distT="0" distB="0" distL="0" distR="0">
            <wp:extent cx="5504180" cy="6275705"/>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504762" cy="6276190"/>
                    </a:xfrm>
                    <a:prstGeom prst="rect">
                      <a:avLst/>
                    </a:prstGeom>
                  </pic:spPr>
                </pic:pic>
              </a:graphicData>
            </a:graphic>
          </wp:inline>
        </w:drawing>
      </w:r>
    </w:p>
    <w:p w:rsidR="0063455A" w:rsidRDefault="00983302">
      <w:pPr>
        <w:pStyle w:val="a5"/>
      </w:pPr>
      <w:r>
        <w:rPr>
          <w:rFonts w:hint="eastAsia"/>
        </w:rPr>
        <w:t>合同文档及附件自动归档</w:t>
      </w:r>
    </w:p>
    <w:p w:rsidR="0063455A" w:rsidRDefault="00983302">
      <w:pPr>
        <w:pStyle w:val="aa"/>
      </w:pPr>
      <w:r>
        <w:rPr>
          <w:rFonts w:hint="eastAsia"/>
        </w:rPr>
        <w:t>合同审批完成之后，合同文档以及相关附件会自动保存到文档库，根据权</w:t>
      </w:r>
      <w:r>
        <w:rPr>
          <w:rFonts w:hint="eastAsia"/>
        </w:rPr>
        <w:lastRenderedPageBreak/>
        <w:t>属公司，合同类型，合同时间等分类封存，便于后续操作。</w:t>
      </w:r>
    </w:p>
    <w:p w:rsidR="0063455A" w:rsidRDefault="00983302">
      <w:pPr>
        <w:pStyle w:val="a5"/>
      </w:pPr>
      <w:r>
        <w:rPr>
          <w:rFonts w:hint="eastAsia"/>
        </w:rPr>
        <w:t>底层推送</w:t>
      </w:r>
    </w:p>
    <w:p w:rsidR="0063455A" w:rsidRPr="004B2252" w:rsidRDefault="00983302" w:rsidP="004B2252">
      <w:pPr>
        <w:pStyle w:val="afff4"/>
        <w:ind w:firstLine="480"/>
        <w:rPr>
          <w:sz w:val="24"/>
          <w:szCs w:val="24"/>
        </w:rPr>
      </w:pPr>
      <w:r>
        <w:rPr>
          <w:sz w:val="24"/>
          <w:szCs w:val="24"/>
        </w:rPr>
        <w:t>审批完成后的合同数据</w:t>
      </w:r>
      <w:r>
        <w:rPr>
          <w:rFonts w:hint="eastAsia"/>
          <w:sz w:val="24"/>
          <w:szCs w:val="24"/>
        </w:rPr>
        <w:t>，将被推送到底层架构平台，合同数据将作为主数据，分享到其他业务系统中去，作为其他业务系统执行具体业务基本依据。</w:t>
      </w:r>
    </w:p>
    <w:p w:rsidR="0063455A" w:rsidRPr="001A6D45" w:rsidRDefault="00983302" w:rsidP="001A6D45">
      <w:pPr>
        <w:pStyle w:val="a2"/>
      </w:pPr>
      <w:r w:rsidRPr="001A6D45">
        <w:rPr>
          <w:rFonts w:hint="eastAsia"/>
        </w:rPr>
        <w:t>合同管理系统</w:t>
      </w:r>
    </w:p>
    <w:p w:rsidR="001A6D45" w:rsidRPr="001A6D45" w:rsidRDefault="001A6D45" w:rsidP="001A6D45">
      <w:pPr>
        <w:pStyle w:val="aff5"/>
        <w:keepNext/>
        <w:keepLines/>
        <w:numPr>
          <w:ilvl w:val="0"/>
          <w:numId w:val="6"/>
        </w:numPr>
        <w:spacing w:before="260" w:after="260" w:line="416" w:lineRule="auto"/>
        <w:ind w:firstLineChars="0"/>
        <w:outlineLvl w:val="1"/>
        <w:rPr>
          <w:rFonts w:ascii="仿宋" w:eastAsia="仿宋" w:hAnsi="仿宋" w:cstheme="majorBidi"/>
          <w:b/>
          <w:bCs/>
          <w:vanish/>
          <w:sz w:val="24"/>
          <w:szCs w:val="24"/>
        </w:rPr>
      </w:pPr>
    </w:p>
    <w:p w:rsidR="0077340F" w:rsidRDefault="0077340F" w:rsidP="0077340F">
      <w:pPr>
        <w:pStyle w:val="a3"/>
      </w:pPr>
      <w:r>
        <w:rPr>
          <w:rFonts w:hint="eastAsia"/>
        </w:rPr>
        <w:t>业务管理</w:t>
      </w:r>
    </w:p>
    <w:p w:rsidR="0077340F" w:rsidRDefault="008712C1" w:rsidP="00027DEF">
      <w:pPr>
        <w:pStyle w:val="afff4"/>
      </w:pPr>
      <w:r>
        <w:rPr>
          <w:rFonts w:hint="eastAsia"/>
        </w:rPr>
        <w:t>业务管理将作为系统单独的一个模块进行维护管理</w:t>
      </w:r>
      <w:r w:rsidR="0014575B">
        <w:rPr>
          <w:rFonts w:hint="eastAsia"/>
        </w:rPr>
        <w:t>。例如一笔贸易业务由采购，物流，仓储，销售环节组成，系统将把</w:t>
      </w:r>
      <w:r w:rsidR="00CB4AB2">
        <w:rPr>
          <w:rFonts w:hint="eastAsia"/>
        </w:rPr>
        <w:t>一笔</w:t>
      </w:r>
      <w:r w:rsidR="0014575B">
        <w:rPr>
          <w:rFonts w:hint="eastAsia"/>
        </w:rPr>
        <w:t>业务作为骨架进行</w:t>
      </w:r>
      <w:r w:rsidR="00CB4AB2">
        <w:rPr>
          <w:rFonts w:hint="eastAsia"/>
        </w:rPr>
        <w:t>各个</w:t>
      </w:r>
      <w:r w:rsidR="00923A3F">
        <w:rPr>
          <w:rFonts w:hint="eastAsia"/>
        </w:rPr>
        <w:t>贸易</w:t>
      </w:r>
      <w:r w:rsidR="00CB4AB2">
        <w:rPr>
          <w:rFonts w:hint="eastAsia"/>
        </w:rPr>
        <w:t>环节的</w:t>
      </w:r>
      <w:r w:rsidR="0014575B">
        <w:rPr>
          <w:rFonts w:hint="eastAsia"/>
        </w:rPr>
        <w:t>串联。</w:t>
      </w:r>
    </w:p>
    <w:p w:rsidR="00CF07F3" w:rsidRDefault="0077340F" w:rsidP="005120B1">
      <w:pPr>
        <w:pStyle w:val="a4"/>
      </w:pPr>
      <w:r>
        <w:rPr>
          <w:rFonts w:hint="eastAsia"/>
        </w:rPr>
        <w:t>新建一笔业务</w:t>
      </w:r>
    </w:p>
    <w:p w:rsidR="005120B1" w:rsidRPr="00F60131" w:rsidRDefault="005B5A6F" w:rsidP="005B5A6F">
      <w:pPr>
        <w:pStyle w:val="afff4"/>
        <w:ind w:left="980" w:firstLineChars="0" w:firstLine="0"/>
        <w:rPr>
          <w:sz w:val="24"/>
          <w:szCs w:val="24"/>
        </w:rPr>
      </w:pPr>
      <w:r w:rsidRPr="00F60131">
        <w:rPr>
          <w:rFonts w:hint="eastAsia"/>
          <w:sz w:val="24"/>
          <w:szCs w:val="24"/>
        </w:rPr>
        <w:t>在业务管理模块新建业务，填写的字段包括</w:t>
      </w:r>
    </w:p>
    <w:p w:rsidR="005B5A6F" w:rsidRPr="00F60131" w:rsidRDefault="005B5A6F" w:rsidP="005B5A6F">
      <w:pPr>
        <w:pStyle w:val="aa"/>
      </w:pPr>
      <w:r w:rsidRPr="00F60131">
        <w:rPr>
          <w:rFonts w:hint="eastAsia"/>
        </w:rPr>
        <w:t>业务名称</w:t>
      </w:r>
    </w:p>
    <w:p w:rsidR="005B5A6F" w:rsidRPr="00F60131" w:rsidRDefault="00297B78" w:rsidP="005B5A6F">
      <w:pPr>
        <w:pStyle w:val="aa"/>
        <w:rPr>
          <w:rFonts w:hint="eastAsia"/>
        </w:rPr>
      </w:pPr>
      <w:r>
        <w:rPr>
          <w:rFonts w:hint="eastAsia"/>
        </w:rPr>
        <w:t>贸易</w:t>
      </w:r>
      <w:r w:rsidR="00E86C96" w:rsidRPr="00F60131">
        <w:rPr>
          <w:rFonts w:hint="eastAsia"/>
        </w:rPr>
        <w:t>类型</w:t>
      </w:r>
    </w:p>
    <w:p w:rsidR="00E86C96" w:rsidRPr="00F60131" w:rsidRDefault="00E86C96" w:rsidP="005B5A6F">
      <w:pPr>
        <w:pStyle w:val="aa"/>
      </w:pPr>
      <w:r w:rsidRPr="00F60131">
        <w:rPr>
          <w:rFonts w:hint="eastAsia"/>
        </w:rPr>
        <w:t>货种名称</w:t>
      </w:r>
    </w:p>
    <w:p w:rsidR="00E86C96" w:rsidRDefault="00E86C96" w:rsidP="005B5A6F">
      <w:pPr>
        <w:pStyle w:val="aa"/>
      </w:pPr>
      <w:r w:rsidRPr="00F60131">
        <w:rPr>
          <w:rFonts w:hint="eastAsia"/>
        </w:rPr>
        <w:t>货种规格</w:t>
      </w:r>
    </w:p>
    <w:p w:rsidR="00F51C35" w:rsidRDefault="00F51C35" w:rsidP="005B5A6F">
      <w:pPr>
        <w:pStyle w:val="aa"/>
      </w:pPr>
      <w:r>
        <w:rPr>
          <w:rFonts w:hint="eastAsia"/>
        </w:rPr>
        <w:t>数量</w:t>
      </w:r>
    </w:p>
    <w:p w:rsidR="00265E9C" w:rsidRPr="00F60131" w:rsidRDefault="00265E9C" w:rsidP="005B5A6F">
      <w:pPr>
        <w:pStyle w:val="aa"/>
        <w:rPr>
          <w:rFonts w:hint="eastAsia"/>
        </w:rPr>
      </w:pPr>
      <w:r>
        <w:rPr>
          <w:rFonts w:hint="eastAsia"/>
        </w:rPr>
        <w:t>币种</w:t>
      </w:r>
    </w:p>
    <w:p w:rsidR="0077340F" w:rsidRDefault="0077340F" w:rsidP="0077340F">
      <w:pPr>
        <w:pStyle w:val="a4"/>
      </w:pPr>
      <w:r>
        <w:rPr>
          <w:rFonts w:hint="eastAsia"/>
        </w:rPr>
        <w:t>修改业务</w:t>
      </w:r>
    </w:p>
    <w:p w:rsidR="00171D93" w:rsidRDefault="00171D93" w:rsidP="00887B9F">
      <w:pPr>
        <w:pStyle w:val="afff4"/>
      </w:pPr>
      <w:r w:rsidRPr="00171D93">
        <w:rPr>
          <w:rFonts w:hint="eastAsia"/>
        </w:rPr>
        <w:t>业务可以修改的字段</w:t>
      </w:r>
      <w:r>
        <w:rPr>
          <w:rFonts w:hint="eastAsia"/>
        </w:rPr>
        <w:t>有</w:t>
      </w:r>
      <w:r w:rsidRPr="00171D93">
        <w:rPr>
          <w:rFonts w:hint="eastAsia"/>
        </w:rPr>
        <w:t>：</w:t>
      </w:r>
    </w:p>
    <w:p w:rsidR="00171D93" w:rsidRDefault="00171D93" w:rsidP="00171D93">
      <w:pPr>
        <w:pStyle w:val="aa"/>
        <w:rPr>
          <w:rFonts w:hint="eastAsia"/>
        </w:rPr>
      </w:pPr>
      <w:r w:rsidRPr="00171D93">
        <w:rPr>
          <w:rFonts w:hint="eastAsia"/>
        </w:rPr>
        <w:t>业务名称</w:t>
      </w:r>
    </w:p>
    <w:p w:rsidR="00171D93" w:rsidRDefault="00171D93" w:rsidP="00171D93">
      <w:pPr>
        <w:pStyle w:val="aa"/>
        <w:rPr>
          <w:rFonts w:hint="eastAsia"/>
        </w:rPr>
      </w:pPr>
      <w:r w:rsidRPr="00171D93">
        <w:rPr>
          <w:rFonts w:hint="eastAsia"/>
        </w:rPr>
        <w:t>货种</w:t>
      </w:r>
      <w:r>
        <w:rPr>
          <w:rFonts w:hint="eastAsia"/>
        </w:rPr>
        <w:t>名称</w:t>
      </w:r>
    </w:p>
    <w:p w:rsidR="00887B9F" w:rsidRPr="00171D93" w:rsidRDefault="00171D93" w:rsidP="00171D93">
      <w:pPr>
        <w:pStyle w:val="aa"/>
      </w:pPr>
      <w:r>
        <w:rPr>
          <w:rFonts w:hint="eastAsia"/>
        </w:rPr>
        <w:t>货种</w:t>
      </w:r>
      <w:r w:rsidRPr="00171D93">
        <w:rPr>
          <w:rFonts w:hint="eastAsia"/>
        </w:rPr>
        <w:t>规格。</w:t>
      </w:r>
    </w:p>
    <w:p w:rsidR="00171D93" w:rsidRPr="00171D93" w:rsidRDefault="00171D93" w:rsidP="00171D93">
      <w:pPr>
        <w:pStyle w:val="aa"/>
        <w:numPr>
          <w:ilvl w:val="0"/>
          <w:numId w:val="0"/>
        </w:numPr>
        <w:rPr>
          <w:rFonts w:hint="eastAsia"/>
          <w:sz w:val="28"/>
          <w:szCs w:val="28"/>
        </w:rPr>
      </w:pPr>
      <w:r>
        <w:rPr>
          <w:rFonts w:hint="eastAsia"/>
          <w:sz w:val="28"/>
          <w:szCs w:val="28"/>
        </w:rPr>
        <w:t xml:space="preserve">    </w:t>
      </w:r>
      <w:r w:rsidRPr="00171D93">
        <w:rPr>
          <w:rFonts w:hint="eastAsia"/>
          <w:sz w:val="28"/>
          <w:szCs w:val="28"/>
        </w:rPr>
        <w:t>业务</w:t>
      </w:r>
      <w:r w:rsidR="00D34D44">
        <w:rPr>
          <w:rFonts w:hint="eastAsia"/>
          <w:sz w:val="28"/>
          <w:szCs w:val="28"/>
        </w:rPr>
        <w:t>新建之后支持删除操作。</w:t>
      </w:r>
    </w:p>
    <w:p w:rsidR="00EC1D41" w:rsidRPr="00171D93" w:rsidRDefault="00EC1D41" w:rsidP="00887B9F">
      <w:pPr>
        <w:pStyle w:val="aa"/>
        <w:numPr>
          <w:ilvl w:val="0"/>
          <w:numId w:val="0"/>
        </w:numPr>
        <w:rPr>
          <w:rFonts w:hint="eastAsia"/>
        </w:rPr>
      </w:pPr>
    </w:p>
    <w:p w:rsidR="0077340F" w:rsidRDefault="0077340F" w:rsidP="0077340F">
      <w:pPr>
        <w:pStyle w:val="a4"/>
      </w:pPr>
      <w:r>
        <w:rPr>
          <w:rFonts w:hint="eastAsia"/>
        </w:rPr>
        <w:t>业务状态</w:t>
      </w:r>
    </w:p>
    <w:p w:rsidR="007D2054" w:rsidRDefault="007D2054" w:rsidP="00F66E25">
      <w:pPr>
        <w:pStyle w:val="afff4"/>
      </w:pPr>
      <w:r>
        <w:rPr>
          <w:rFonts w:hint="eastAsia"/>
        </w:rPr>
        <w:t>业务状态包含</w:t>
      </w:r>
      <w:r w:rsidR="00F66E25">
        <w:t>：</w:t>
      </w:r>
    </w:p>
    <w:p w:rsidR="00F66E25" w:rsidRDefault="00F66E25" w:rsidP="00F66E25">
      <w:pPr>
        <w:pStyle w:val="aa"/>
      </w:pPr>
      <w:r>
        <w:rPr>
          <w:rFonts w:hint="eastAsia"/>
        </w:rPr>
        <w:t>新建</w:t>
      </w:r>
    </w:p>
    <w:p w:rsidR="00F66E25" w:rsidRDefault="00F66E25" w:rsidP="00F66E25">
      <w:pPr>
        <w:pStyle w:val="aa"/>
      </w:pPr>
      <w:r>
        <w:rPr>
          <w:rFonts w:hint="eastAsia"/>
        </w:rPr>
        <w:t>执行种</w:t>
      </w:r>
    </w:p>
    <w:p w:rsidR="00F66E25" w:rsidRDefault="00F66E25" w:rsidP="00F66E25">
      <w:pPr>
        <w:pStyle w:val="aa"/>
      </w:pPr>
      <w:r>
        <w:rPr>
          <w:rFonts w:hint="eastAsia"/>
        </w:rPr>
        <w:t>终止</w:t>
      </w:r>
    </w:p>
    <w:p w:rsidR="00F66E25" w:rsidRDefault="00F66E25" w:rsidP="00F66E25">
      <w:pPr>
        <w:pStyle w:val="aa"/>
      </w:pPr>
      <w:r>
        <w:rPr>
          <w:rFonts w:hint="eastAsia"/>
        </w:rPr>
        <w:t>完成</w:t>
      </w:r>
    </w:p>
    <w:p w:rsidR="00600986" w:rsidRDefault="00600986" w:rsidP="00600986">
      <w:pPr>
        <w:pStyle w:val="aa"/>
        <w:numPr>
          <w:ilvl w:val="0"/>
          <w:numId w:val="32"/>
        </w:numPr>
      </w:pPr>
      <w:r>
        <w:rPr>
          <w:rFonts w:hint="eastAsia"/>
        </w:rPr>
        <w:t>在业务新建未关联合同的状态下，业务的状态为新建。在业务新建的状态</w:t>
      </w:r>
      <w:proofErr w:type="gramStart"/>
      <w:r>
        <w:rPr>
          <w:rFonts w:hint="eastAsia"/>
        </w:rPr>
        <w:t>下</w:t>
      </w:r>
      <w:r w:rsidR="008027A1">
        <w:rPr>
          <w:rFonts w:hint="eastAsia"/>
        </w:rPr>
        <w:t>业务</w:t>
      </w:r>
      <w:proofErr w:type="gramEnd"/>
      <w:r w:rsidR="008027A1">
        <w:rPr>
          <w:rFonts w:hint="eastAsia"/>
        </w:rPr>
        <w:t>的修改，终止操作，系统识别用户的操作为编辑中，系统不会做留痕处理。</w:t>
      </w:r>
    </w:p>
    <w:p w:rsidR="008027A1" w:rsidRDefault="008027A1" w:rsidP="00600986">
      <w:pPr>
        <w:pStyle w:val="aa"/>
        <w:numPr>
          <w:ilvl w:val="0"/>
          <w:numId w:val="32"/>
        </w:numPr>
      </w:pPr>
      <w:r>
        <w:rPr>
          <w:rFonts w:hint="eastAsia"/>
        </w:rPr>
        <w:t>业务关联合同之后状态为执行种，处在此状态下</w:t>
      </w:r>
      <w:r w:rsidR="00D11105">
        <w:rPr>
          <w:rFonts w:hint="eastAsia"/>
        </w:rPr>
        <w:t>的修改操作系统做留痕处理，需备注修改原因。在执行种的业务终止的操作，系统会检测</w:t>
      </w:r>
      <w:r w:rsidR="00064F4F">
        <w:rPr>
          <w:rFonts w:hint="eastAsia"/>
        </w:rPr>
        <w:t>与其</w:t>
      </w:r>
      <w:r w:rsidR="00D11105">
        <w:rPr>
          <w:rFonts w:hint="eastAsia"/>
        </w:rPr>
        <w:t>关联的合同是否</w:t>
      </w:r>
      <w:r w:rsidR="00064F4F">
        <w:rPr>
          <w:rFonts w:hint="eastAsia"/>
        </w:rPr>
        <w:t>为已终止，负责系统不会终止此业务，与其关联合同全部终止后，才能终止业务</w:t>
      </w:r>
      <w:r w:rsidR="00361425">
        <w:rPr>
          <w:rFonts w:hint="eastAsia"/>
        </w:rPr>
        <w:t>。</w:t>
      </w:r>
    </w:p>
    <w:p w:rsidR="00361425" w:rsidRDefault="00361425" w:rsidP="00600986">
      <w:pPr>
        <w:pStyle w:val="aa"/>
        <w:numPr>
          <w:ilvl w:val="0"/>
          <w:numId w:val="32"/>
        </w:numPr>
      </w:pPr>
      <w:r>
        <w:rPr>
          <w:rFonts w:hint="eastAsia"/>
        </w:rPr>
        <w:t>业务终止操作后，业务的状态为终止状态。</w:t>
      </w:r>
    </w:p>
    <w:p w:rsidR="00361425" w:rsidRDefault="00EA52EF" w:rsidP="00600986">
      <w:pPr>
        <w:pStyle w:val="aa"/>
        <w:numPr>
          <w:ilvl w:val="0"/>
          <w:numId w:val="32"/>
        </w:numPr>
        <w:rPr>
          <w:rFonts w:hint="eastAsia"/>
        </w:rPr>
      </w:pPr>
      <w:r>
        <w:rPr>
          <w:rFonts w:hint="eastAsia"/>
        </w:rPr>
        <w:t>所有的合同履行完毕后点击业务完成按钮，业务的状态为已完成。在业务下所有合同未履行完成的状态下点击业务完成按钮，系统会过滤拦截处理，不会更改业务的状态。</w:t>
      </w:r>
    </w:p>
    <w:p w:rsidR="0077340F" w:rsidRDefault="0077340F" w:rsidP="0077340F">
      <w:pPr>
        <w:pStyle w:val="a4"/>
      </w:pPr>
      <w:r>
        <w:rPr>
          <w:rFonts w:hint="eastAsia"/>
        </w:rPr>
        <w:t>业务关键数据展示</w:t>
      </w:r>
    </w:p>
    <w:p w:rsidR="00551869" w:rsidRDefault="00836937" w:rsidP="00836937">
      <w:pPr>
        <w:pStyle w:val="afff4"/>
      </w:pPr>
      <w:r>
        <w:rPr>
          <w:rFonts w:hint="eastAsia"/>
        </w:rPr>
        <w:t>业务列表包含：</w:t>
      </w:r>
    </w:p>
    <w:p w:rsidR="00836937" w:rsidRDefault="00836937" w:rsidP="00836937">
      <w:pPr>
        <w:pStyle w:val="aa"/>
      </w:pPr>
      <w:r>
        <w:rPr>
          <w:rFonts w:hint="eastAsia"/>
        </w:rPr>
        <w:t>业务名称</w:t>
      </w:r>
    </w:p>
    <w:p w:rsidR="00836937" w:rsidRDefault="00836937" w:rsidP="00836937">
      <w:pPr>
        <w:pStyle w:val="aa"/>
      </w:pPr>
      <w:r>
        <w:rPr>
          <w:rFonts w:hint="eastAsia"/>
        </w:rPr>
        <w:t>创建时间</w:t>
      </w:r>
    </w:p>
    <w:p w:rsidR="00836937" w:rsidRDefault="00836937" w:rsidP="00836937">
      <w:pPr>
        <w:pStyle w:val="aa"/>
      </w:pPr>
      <w:r>
        <w:rPr>
          <w:rFonts w:hint="eastAsia"/>
        </w:rPr>
        <w:t>完成/终止 时间</w:t>
      </w:r>
    </w:p>
    <w:p w:rsidR="00836937" w:rsidRDefault="00836937" w:rsidP="00836937">
      <w:pPr>
        <w:pStyle w:val="aa"/>
      </w:pPr>
      <w:r>
        <w:rPr>
          <w:rFonts w:hint="eastAsia"/>
        </w:rPr>
        <w:t>变更记录</w:t>
      </w:r>
    </w:p>
    <w:p w:rsidR="00836937" w:rsidRDefault="00836937" w:rsidP="00836937">
      <w:pPr>
        <w:pStyle w:val="aa"/>
      </w:pPr>
      <w:r>
        <w:rPr>
          <w:rFonts w:hint="eastAsia"/>
        </w:rPr>
        <w:t>状态</w:t>
      </w:r>
    </w:p>
    <w:p w:rsidR="00836937" w:rsidRDefault="00882CCC" w:rsidP="00836937">
      <w:pPr>
        <w:pStyle w:val="afff4"/>
      </w:pPr>
      <w:r>
        <w:rPr>
          <w:rFonts w:hint="eastAsia"/>
        </w:rPr>
        <w:t>单</w:t>
      </w:r>
      <w:r w:rsidR="00836937">
        <w:rPr>
          <w:rFonts w:hint="eastAsia"/>
        </w:rPr>
        <w:t>笔业务详情：</w:t>
      </w:r>
    </w:p>
    <w:p w:rsidR="00836937" w:rsidRDefault="00112B22" w:rsidP="00882CCC">
      <w:pPr>
        <w:pStyle w:val="aa"/>
        <w:numPr>
          <w:ilvl w:val="0"/>
          <w:numId w:val="33"/>
        </w:numPr>
      </w:pPr>
      <w:r>
        <w:rPr>
          <w:rFonts w:hint="eastAsia"/>
        </w:rPr>
        <w:lastRenderedPageBreak/>
        <w:t>合同信息</w:t>
      </w:r>
    </w:p>
    <w:p w:rsidR="00112B22" w:rsidRDefault="00770534" w:rsidP="009A2710">
      <w:pPr>
        <w:pStyle w:val="2"/>
      </w:pPr>
      <w:r>
        <w:rPr>
          <w:rFonts w:hint="eastAsia"/>
        </w:rPr>
        <w:t>合同编号</w:t>
      </w:r>
    </w:p>
    <w:p w:rsidR="00770534" w:rsidRDefault="00770534" w:rsidP="009A2710">
      <w:pPr>
        <w:pStyle w:val="2"/>
      </w:pPr>
      <w:r>
        <w:rPr>
          <w:rFonts w:hint="eastAsia"/>
        </w:rPr>
        <w:t>合同名称</w:t>
      </w:r>
    </w:p>
    <w:p w:rsidR="00770534" w:rsidRDefault="00770534" w:rsidP="009A2710">
      <w:pPr>
        <w:pStyle w:val="2"/>
      </w:pPr>
      <w:r>
        <w:rPr>
          <w:rFonts w:hint="eastAsia"/>
        </w:rPr>
        <w:t>向对方</w:t>
      </w:r>
    </w:p>
    <w:p w:rsidR="00770534" w:rsidRDefault="00770534" w:rsidP="009A2710">
      <w:pPr>
        <w:pStyle w:val="2"/>
      </w:pPr>
      <w:r>
        <w:rPr>
          <w:rFonts w:hint="eastAsia"/>
        </w:rPr>
        <w:t>合同类型</w:t>
      </w:r>
    </w:p>
    <w:p w:rsidR="00770534" w:rsidRDefault="00770534" w:rsidP="009A2710">
      <w:pPr>
        <w:pStyle w:val="2"/>
      </w:pPr>
      <w:r>
        <w:rPr>
          <w:rFonts w:hint="eastAsia"/>
        </w:rPr>
        <w:t>合同执行状态</w:t>
      </w:r>
    </w:p>
    <w:p w:rsidR="00770534" w:rsidRDefault="00770534" w:rsidP="009A2710">
      <w:pPr>
        <w:pStyle w:val="2"/>
      </w:pPr>
      <w:r>
        <w:rPr>
          <w:rFonts w:hint="eastAsia"/>
        </w:rPr>
        <w:t>签订时间</w:t>
      </w:r>
    </w:p>
    <w:p w:rsidR="00112B22" w:rsidRDefault="00E16B8C" w:rsidP="00882CCC">
      <w:pPr>
        <w:pStyle w:val="aa"/>
        <w:numPr>
          <w:ilvl w:val="0"/>
          <w:numId w:val="33"/>
        </w:numPr>
      </w:pPr>
      <w:r>
        <w:rPr>
          <w:rFonts w:hint="eastAsia"/>
        </w:rPr>
        <w:t>货物信息</w:t>
      </w:r>
    </w:p>
    <w:p w:rsidR="00E16B8C" w:rsidRPr="009A2710" w:rsidRDefault="0055058E" w:rsidP="009A2710">
      <w:pPr>
        <w:pStyle w:val="2"/>
      </w:pPr>
      <w:r w:rsidRPr="009A2710">
        <w:rPr>
          <w:rFonts w:hint="eastAsia"/>
        </w:rPr>
        <w:t>货物单价</w:t>
      </w:r>
    </w:p>
    <w:p w:rsidR="0055058E" w:rsidRDefault="0055058E" w:rsidP="009A2710">
      <w:pPr>
        <w:pStyle w:val="2"/>
      </w:pPr>
      <w:r>
        <w:rPr>
          <w:rFonts w:hint="eastAsia"/>
        </w:rPr>
        <w:t>货物数量</w:t>
      </w:r>
    </w:p>
    <w:p w:rsidR="0055058E" w:rsidRDefault="0055058E" w:rsidP="009A2710">
      <w:pPr>
        <w:pStyle w:val="2"/>
      </w:pPr>
      <w:r>
        <w:rPr>
          <w:rFonts w:hint="eastAsia"/>
        </w:rPr>
        <w:t>货物总价</w:t>
      </w:r>
    </w:p>
    <w:p w:rsidR="00E16B8C" w:rsidRDefault="00A966C8" w:rsidP="00882CCC">
      <w:pPr>
        <w:pStyle w:val="aa"/>
        <w:numPr>
          <w:ilvl w:val="0"/>
          <w:numId w:val="33"/>
        </w:numPr>
      </w:pPr>
      <w:r>
        <w:rPr>
          <w:rFonts w:hint="eastAsia"/>
        </w:rPr>
        <w:t>出库情况统计</w:t>
      </w:r>
    </w:p>
    <w:p w:rsidR="00A966C8" w:rsidRDefault="00A966C8" w:rsidP="00882CCC">
      <w:pPr>
        <w:pStyle w:val="aa"/>
        <w:numPr>
          <w:ilvl w:val="0"/>
          <w:numId w:val="33"/>
        </w:numPr>
      </w:pPr>
      <w:r>
        <w:rPr>
          <w:rFonts w:hint="eastAsia"/>
        </w:rPr>
        <w:t>入库情况统计</w:t>
      </w:r>
    </w:p>
    <w:p w:rsidR="00C82682" w:rsidRDefault="00C82682" w:rsidP="00882CCC">
      <w:pPr>
        <w:pStyle w:val="aa"/>
        <w:numPr>
          <w:ilvl w:val="0"/>
          <w:numId w:val="33"/>
        </w:numPr>
      </w:pPr>
      <w:r>
        <w:rPr>
          <w:rFonts w:hint="eastAsia"/>
        </w:rPr>
        <w:t>库存情况</w:t>
      </w:r>
    </w:p>
    <w:p w:rsidR="00A966C8" w:rsidRDefault="00A966C8" w:rsidP="00882CCC">
      <w:pPr>
        <w:pStyle w:val="aa"/>
        <w:numPr>
          <w:ilvl w:val="0"/>
          <w:numId w:val="33"/>
        </w:numPr>
      </w:pPr>
      <w:r>
        <w:rPr>
          <w:rFonts w:hint="eastAsia"/>
        </w:rPr>
        <w:t>出库记录</w:t>
      </w:r>
    </w:p>
    <w:p w:rsidR="00775111" w:rsidRPr="00775111" w:rsidRDefault="00775111" w:rsidP="00775111">
      <w:pPr>
        <w:pStyle w:val="2"/>
      </w:pPr>
      <w:r w:rsidRPr="00775111">
        <w:rPr>
          <w:rFonts w:hint="eastAsia"/>
        </w:rPr>
        <w:t>出库时间</w:t>
      </w:r>
    </w:p>
    <w:p w:rsidR="00775111" w:rsidRDefault="00775111" w:rsidP="00775111">
      <w:pPr>
        <w:pStyle w:val="2"/>
        <w:rPr>
          <w:rFonts w:hint="eastAsia"/>
        </w:rPr>
      </w:pPr>
      <w:r w:rsidRPr="00775111">
        <w:rPr>
          <w:rFonts w:hint="eastAsia"/>
        </w:rPr>
        <w:t>出库数量</w:t>
      </w:r>
    </w:p>
    <w:p w:rsidR="00775111" w:rsidRDefault="00F41460" w:rsidP="00882CCC">
      <w:pPr>
        <w:pStyle w:val="aa"/>
        <w:numPr>
          <w:ilvl w:val="0"/>
          <w:numId w:val="33"/>
        </w:numPr>
      </w:pPr>
      <w:r>
        <w:rPr>
          <w:rFonts w:hint="eastAsia"/>
        </w:rPr>
        <w:t>入库记录</w:t>
      </w:r>
    </w:p>
    <w:p w:rsidR="00775111" w:rsidRDefault="00F41460" w:rsidP="00F41460">
      <w:pPr>
        <w:pStyle w:val="2"/>
      </w:pPr>
      <w:r>
        <w:rPr>
          <w:rFonts w:hint="eastAsia"/>
        </w:rPr>
        <w:t>入库时间</w:t>
      </w:r>
    </w:p>
    <w:p w:rsidR="00F41460" w:rsidRDefault="00F41460" w:rsidP="00F41460">
      <w:pPr>
        <w:pStyle w:val="2"/>
      </w:pPr>
      <w:r>
        <w:rPr>
          <w:rFonts w:hint="eastAsia"/>
        </w:rPr>
        <w:t>入库数量</w:t>
      </w:r>
    </w:p>
    <w:p w:rsidR="00F41460" w:rsidRDefault="00F41460" w:rsidP="00882CCC">
      <w:pPr>
        <w:pStyle w:val="aa"/>
        <w:numPr>
          <w:ilvl w:val="0"/>
          <w:numId w:val="33"/>
        </w:numPr>
      </w:pPr>
      <w:r>
        <w:rPr>
          <w:rFonts w:hint="eastAsia"/>
        </w:rPr>
        <w:t>物流记录</w:t>
      </w:r>
    </w:p>
    <w:p w:rsidR="00F41460" w:rsidRDefault="00F41460" w:rsidP="00F41460">
      <w:pPr>
        <w:pStyle w:val="2"/>
      </w:pPr>
      <w:r>
        <w:rPr>
          <w:rFonts w:hint="eastAsia"/>
        </w:rPr>
        <w:t>向对方</w:t>
      </w:r>
    </w:p>
    <w:p w:rsidR="00F41460" w:rsidRDefault="00F41460" w:rsidP="00F41460">
      <w:pPr>
        <w:pStyle w:val="2"/>
      </w:pPr>
      <w:r>
        <w:rPr>
          <w:rFonts w:hint="eastAsia"/>
        </w:rPr>
        <w:t>到达向对方时间</w:t>
      </w:r>
    </w:p>
    <w:p w:rsidR="00F41460" w:rsidRDefault="00F41460" w:rsidP="00F41460">
      <w:pPr>
        <w:pStyle w:val="2"/>
      </w:pPr>
      <w:r>
        <w:rPr>
          <w:rFonts w:hint="eastAsia"/>
        </w:rPr>
        <w:t>到达我方时间</w:t>
      </w:r>
    </w:p>
    <w:p w:rsidR="00F41460" w:rsidRDefault="00F41460" w:rsidP="00F41460">
      <w:pPr>
        <w:pStyle w:val="2"/>
      </w:pPr>
      <w:r>
        <w:rPr>
          <w:rFonts w:hint="eastAsia"/>
        </w:rPr>
        <w:t>发车时间</w:t>
      </w:r>
    </w:p>
    <w:p w:rsidR="00F41460" w:rsidRDefault="00F41460" w:rsidP="00F41460">
      <w:pPr>
        <w:pStyle w:val="2"/>
      </w:pPr>
      <w:r>
        <w:rPr>
          <w:rFonts w:hint="eastAsia"/>
        </w:rPr>
        <w:t>运输时间</w:t>
      </w:r>
    </w:p>
    <w:p w:rsidR="00F41460" w:rsidRDefault="00F41460" w:rsidP="00F41460">
      <w:pPr>
        <w:pStyle w:val="2"/>
      </w:pPr>
      <w:r>
        <w:rPr>
          <w:rFonts w:hint="eastAsia"/>
        </w:rPr>
        <w:t>运输费用</w:t>
      </w:r>
    </w:p>
    <w:p w:rsidR="00F41460" w:rsidRDefault="00D016AB" w:rsidP="00882CCC">
      <w:pPr>
        <w:pStyle w:val="aa"/>
        <w:numPr>
          <w:ilvl w:val="0"/>
          <w:numId w:val="33"/>
        </w:numPr>
      </w:pPr>
      <w:r>
        <w:rPr>
          <w:rFonts w:hint="eastAsia"/>
        </w:rPr>
        <w:t>仓储信息</w:t>
      </w:r>
    </w:p>
    <w:p w:rsidR="00D016AB" w:rsidRDefault="00D016AB" w:rsidP="00D016AB">
      <w:pPr>
        <w:pStyle w:val="2"/>
        <w:rPr>
          <w:rFonts w:hint="eastAsia"/>
        </w:rPr>
      </w:pPr>
      <w:r>
        <w:rPr>
          <w:rFonts w:hint="eastAsia"/>
        </w:rPr>
        <w:lastRenderedPageBreak/>
        <w:t>仓储单位名称</w:t>
      </w:r>
    </w:p>
    <w:p w:rsidR="00D016AB" w:rsidRDefault="00D016AB" w:rsidP="00D016AB">
      <w:pPr>
        <w:pStyle w:val="2"/>
      </w:pPr>
      <w:r>
        <w:rPr>
          <w:rFonts w:hint="eastAsia"/>
        </w:rPr>
        <w:t>仓储地点</w:t>
      </w:r>
    </w:p>
    <w:p w:rsidR="00D016AB" w:rsidRDefault="00D016AB" w:rsidP="00D016AB">
      <w:pPr>
        <w:pStyle w:val="2"/>
      </w:pPr>
      <w:r>
        <w:rPr>
          <w:rFonts w:hint="eastAsia"/>
        </w:rPr>
        <w:t>仓储时间</w:t>
      </w:r>
    </w:p>
    <w:p w:rsidR="00D016AB" w:rsidRDefault="00D016AB" w:rsidP="00882CCC">
      <w:pPr>
        <w:pStyle w:val="aa"/>
        <w:numPr>
          <w:ilvl w:val="0"/>
          <w:numId w:val="33"/>
        </w:numPr>
      </w:pPr>
      <w:r>
        <w:rPr>
          <w:rFonts w:hint="eastAsia"/>
        </w:rPr>
        <w:t>支付信息</w:t>
      </w:r>
    </w:p>
    <w:p w:rsidR="00D016AB" w:rsidRDefault="00D016AB" w:rsidP="00D016AB">
      <w:pPr>
        <w:pStyle w:val="2"/>
      </w:pPr>
      <w:r>
        <w:rPr>
          <w:rFonts w:hint="eastAsia"/>
        </w:rPr>
        <w:t>支付方式</w:t>
      </w:r>
    </w:p>
    <w:p w:rsidR="00D016AB" w:rsidRDefault="00D016AB" w:rsidP="00D016AB">
      <w:pPr>
        <w:pStyle w:val="2"/>
      </w:pPr>
      <w:r>
        <w:rPr>
          <w:rFonts w:hint="eastAsia"/>
        </w:rPr>
        <w:t>支付金额</w:t>
      </w:r>
    </w:p>
    <w:p w:rsidR="00D016AB" w:rsidRDefault="00D016AB" w:rsidP="00D016AB">
      <w:pPr>
        <w:pStyle w:val="2"/>
      </w:pPr>
      <w:r>
        <w:rPr>
          <w:rFonts w:hint="eastAsia"/>
        </w:rPr>
        <w:t>保证金</w:t>
      </w:r>
    </w:p>
    <w:p w:rsidR="00D016AB" w:rsidRDefault="00D016AB" w:rsidP="00D016AB">
      <w:pPr>
        <w:pStyle w:val="2"/>
      </w:pPr>
      <w:r>
        <w:rPr>
          <w:rFonts w:hint="eastAsia"/>
        </w:rPr>
        <w:t>支付时间</w:t>
      </w:r>
    </w:p>
    <w:p w:rsidR="00D016AB" w:rsidRDefault="00D016AB" w:rsidP="00D016AB">
      <w:pPr>
        <w:pStyle w:val="2"/>
      </w:pPr>
      <w:r>
        <w:rPr>
          <w:rFonts w:hint="eastAsia"/>
        </w:rPr>
        <w:t>上游发票开具时间</w:t>
      </w:r>
    </w:p>
    <w:p w:rsidR="00D016AB" w:rsidRDefault="00D016AB" w:rsidP="00D016AB">
      <w:pPr>
        <w:pStyle w:val="2"/>
      </w:pPr>
      <w:r>
        <w:rPr>
          <w:rFonts w:hint="eastAsia"/>
        </w:rPr>
        <w:t>上游发票到达时间</w:t>
      </w:r>
    </w:p>
    <w:p w:rsidR="00D016AB" w:rsidRDefault="00D016AB" w:rsidP="00882CCC">
      <w:pPr>
        <w:pStyle w:val="aa"/>
        <w:numPr>
          <w:ilvl w:val="0"/>
          <w:numId w:val="33"/>
        </w:numPr>
      </w:pPr>
      <w:r>
        <w:rPr>
          <w:rFonts w:hint="eastAsia"/>
        </w:rPr>
        <w:t>回款信息</w:t>
      </w:r>
    </w:p>
    <w:p w:rsidR="00D016AB" w:rsidRDefault="00D016AB" w:rsidP="00D016AB">
      <w:pPr>
        <w:pStyle w:val="2"/>
      </w:pPr>
      <w:r>
        <w:rPr>
          <w:rFonts w:hint="eastAsia"/>
        </w:rPr>
        <w:t>支付方式</w:t>
      </w:r>
    </w:p>
    <w:p w:rsidR="00D016AB" w:rsidRDefault="00D016AB" w:rsidP="00D016AB">
      <w:pPr>
        <w:pStyle w:val="2"/>
      </w:pPr>
      <w:r>
        <w:rPr>
          <w:rFonts w:hint="eastAsia"/>
        </w:rPr>
        <w:t>支付金额</w:t>
      </w:r>
    </w:p>
    <w:p w:rsidR="00D016AB" w:rsidRDefault="00D016AB" w:rsidP="00D016AB">
      <w:pPr>
        <w:pStyle w:val="2"/>
      </w:pPr>
      <w:r>
        <w:rPr>
          <w:rFonts w:hint="eastAsia"/>
        </w:rPr>
        <w:t>保证金</w:t>
      </w:r>
    </w:p>
    <w:p w:rsidR="00D016AB" w:rsidRDefault="00D016AB" w:rsidP="00D016AB">
      <w:pPr>
        <w:pStyle w:val="2"/>
      </w:pPr>
      <w:r>
        <w:rPr>
          <w:rFonts w:hint="eastAsia"/>
        </w:rPr>
        <w:t>支付时间</w:t>
      </w:r>
    </w:p>
    <w:p w:rsidR="00D016AB" w:rsidRDefault="00D016AB" w:rsidP="00D016AB">
      <w:pPr>
        <w:pStyle w:val="2"/>
      </w:pPr>
      <w:r>
        <w:rPr>
          <w:rFonts w:hint="eastAsia"/>
        </w:rPr>
        <w:t>开具发票时间</w:t>
      </w:r>
    </w:p>
    <w:p w:rsidR="00F94ECA" w:rsidRDefault="00F94ECA" w:rsidP="00D016AB">
      <w:pPr>
        <w:pStyle w:val="2"/>
      </w:pPr>
      <w:r>
        <w:rPr>
          <w:rFonts w:hint="eastAsia"/>
        </w:rPr>
        <w:t>发票到达下游客户时间</w:t>
      </w:r>
    </w:p>
    <w:p w:rsidR="00D016AB" w:rsidRDefault="00B145BE" w:rsidP="00882CCC">
      <w:pPr>
        <w:pStyle w:val="aa"/>
        <w:numPr>
          <w:ilvl w:val="0"/>
          <w:numId w:val="33"/>
        </w:numPr>
      </w:pPr>
      <w:r>
        <w:rPr>
          <w:rFonts w:hint="eastAsia"/>
        </w:rPr>
        <w:t>其他杂项</w:t>
      </w:r>
    </w:p>
    <w:p w:rsidR="00B145BE" w:rsidRDefault="00B145BE" w:rsidP="00B145BE">
      <w:pPr>
        <w:pStyle w:val="2"/>
      </w:pPr>
      <w:r>
        <w:rPr>
          <w:rFonts w:hint="eastAsia"/>
        </w:rPr>
        <w:t>海关报关时间</w:t>
      </w:r>
    </w:p>
    <w:p w:rsidR="00B145BE" w:rsidRDefault="00B145BE" w:rsidP="00B145BE">
      <w:pPr>
        <w:pStyle w:val="2"/>
      </w:pPr>
      <w:r>
        <w:rPr>
          <w:rFonts w:hint="eastAsia"/>
        </w:rPr>
        <w:t>海关出关时间</w:t>
      </w:r>
    </w:p>
    <w:p w:rsidR="00B145BE" w:rsidRDefault="00B145BE" w:rsidP="00B145BE">
      <w:pPr>
        <w:pStyle w:val="2"/>
      </w:pPr>
      <w:r>
        <w:rPr>
          <w:rFonts w:hint="eastAsia"/>
        </w:rPr>
        <w:t>海关费用</w:t>
      </w:r>
    </w:p>
    <w:p w:rsidR="00B145BE" w:rsidRDefault="00B145BE" w:rsidP="00B145BE">
      <w:pPr>
        <w:pStyle w:val="2"/>
      </w:pPr>
      <w:r>
        <w:rPr>
          <w:rFonts w:hint="eastAsia"/>
        </w:rPr>
        <w:t>货物送检向对方</w:t>
      </w:r>
    </w:p>
    <w:p w:rsidR="00B145BE" w:rsidRDefault="00B145BE" w:rsidP="00B145BE">
      <w:pPr>
        <w:pStyle w:val="2"/>
      </w:pPr>
      <w:r>
        <w:rPr>
          <w:rFonts w:hint="eastAsia"/>
        </w:rPr>
        <w:t>检测费用</w:t>
      </w:r>
    </w:p>
    <w:p w:rsidR="00B145BE" w:rsidRDefault="00B145BE" w:rsidP="006D1DBF">
      <w:pPr>
        <w:pStyle w:val="aa"/>
        <w:numPr>
          <w:ilvl w:val="0"/>
          <w:numId w:val="0"/>
        </w:numPr>
        <w:ind w:left="1260"/>
        <w:rPr>
          <w:rFonts w:hint="eastAsia"/>
        </w:rPr>
      </w:pPr>
    </w:p>
    <w:p w:rsidR="00775111" w:rsidRDefault="00775111" w:rsidP="00775111">
      <w:pPr>
        <w:pStyle w:val="2"/>
        <w:numPr>
          <w:ilvl w:val="0"/>
          <w:numId w:val="0"/>
        </w:numPr>
        <w:ind w:left="1406"/>
        <w:rPr>
          <w:rFonts w:hint="eastAsia"/>
        </w:rPr>
      </w:pPr>
    </w:p>
    <w:p w:rsidR="00C23EAE" w:rsidRDefault="00192282" w:rsidP="008349E2">
      <w:pPr>
        <w:pStyle w:val="a3"/>
      </w:pPr>
      <w:r>
        <w:rPr>
          <w:rFonts w:hint="eastAsia"/>
        </w:rPr>
        <w:t>合同基本信息管理</w:t>
      </w:r>
    </w:p>
    <w:p w:rsidR="00D461FB" w:rsidRDefault="00D461FB" w:rsidP="00D461FB">
      <w:pPr>
        <w:pStyle w:val="afff4"/>
      </w:pPr>
      <w:r>
        <w:rPr>
          <w:rFonts w:hint="eastAsia"/>
        </w:rPr>
        <w:t>合同基本信息管理包括：</w:t>
      </w:r>
    </w:p>
    <w:p w:rsidR="00D461FB" w:rsidRDefault="00D461FB" w:rsidP="00D461FB">
      <w:pPr>
        <w:pStyle w:val="aa"/>
      </w:pPr>
      <w:r>
        <w:rPr>
          <w:rFonts w:hint="eastAsia"/>
        </w:rPr>
        <w:t>合同状态管理</w:t>
      </w:r>
    </w:p>
    <w:p w:rsidR="00D461FB" w:rsidRDefault="00D461FB" w:rsidP="00D461FB">
      <w:pPr>
        <w:pStyle w:val="aa"/>
      </w:pPr>
      <w:r>
        <w:rPr>
          <w:rFonts w:hint="eastAsia"/>
        </w:rPr>
        <w:lastRenderedPageBreak/>
        <w:t>创建合同</w:t>
      </w:r>
      <w:r w:rsidR="00E3558E">
        <w:rPr>
          <w:rFonts w:hint="eastAsia"/>
        </w:rPr>
        <w:t>基本信息</w:t>
      </w:r>
    </w:p>
    <w:p w:rsidR="00D461FB" w:rsidRDefault="00D461FB" w:rsidP="00D461FB">
      <w:pPr>
        <w:pStyle w:val="aa"/>
      </w:pPr>
      <w:r>
        <w:rPr>
          <w:rFonts w:hint="eastAsia"/>
        </w:rPr>
        <w:t>变更合同信息</w:t>
      </w:r>
    </w:p>
    <w:p w:rsidR="00B011CC" w:rsidRDefault="00B011CC" w:rsidP="00B011CC">
      <w:pPr>
        <w:pStyle w:val="a4"/>
      </w:pPr>
      <w:r>
        <w:rPr>
          <w:rFonts w:hint="eastAsia"/>
        </w:rPr>
        <w:t>合同状态</w:t>
      </w:r>
    </w:p>
    <w:p w:rsidR="005921E6" w:rsidRDefault="005E64F0" w:rsidP="005E64F0">
      <w:pPr>
        <w:pStyle w:val="afff4"/>
      </w:pPr>
      <w:r>
        <w:rPr>
          <w:rFonts w:hint="eastAsia"/>
        </w:rPr>
        <w:t>合同状态包含如下：</w:t>
      </w:r>
    </w:p>
    <w:p w:rsidR="00DB1FC9" w:rsidRDefault="005E64F0" w:rsidP="00DB1FC9">
      <w:pPr>
        <w:pStyle w:val="afff4"/>
        <w:numPr>
          <w:ilvl w:val="0"/>
          <w:numId w:val="35"/>
        </w:numPr>
        <w:ind w:firstLineChars="0"/>
      </w:pPr>
      <w:r>
        <w:rPr>
          <w:rFonts w:hint="eastAsia"/>
        </w:rPr>
        <w:t>新建</w:t>
      </w:r>
    </w:p>
    <w:p w:rsidR="00DB1FC9" w:rsidRDefault="00DB1FC9" w:rsidP="00D462EE">
      <w:pPr>
        <w:pStyle w:val="afff4"/>
        <w:ind w:left="1260"/>
        <w:rPr>
          <w:rFonts w:hint="eastAsia"/>
        </w:rPr>
      </w:pPr>
      <w:r>
        <w:rPr>
          <w:rFonts w:hint="eastAsia"/>
        </w:rPr>
        <w:t>在合同管理模块新建一个合同，此时的合同状态为</w:t>
      </w:r>
      <w:r w:rsidR="00D462EE">
        <w:rPr>
          <w:rFonts w:hint="eastAsia"/>
        </w:rPr>
        <w:t>新建状态。在此状态下的修改操作，系统识别为编辑状态，系统不会做留痕处理。</w:t>
      </w:r>
    </w:p>
    <w:p w:rsidR="005E64F0" w:rsidRDefault="005E64F0" w:rsidP="005E64F0">
      <w:pPr>
        <w:pStyle w:val="afff4"/>
        <w:numPr>
          <w:ilvl w:val="0"/>
          <w:numId w:val="35"/>
        </w:numPr>
        <w:ind w:firstLineChars="0"/>
      </w:pPr>
      <w:r>
        <w:rPr>
          <w:rFonts w:hint="eastAsia"/>
        </w:rPr>
        <w:t>审批中</w:t>
      </w:r>
    </w:p>
    <w:p w:rsidR="00D00CA2" w:rsidRDefault="00E24814" w:rsidP="001A1A06">
      <w:pPr>
        <w:pStyle w:val="afff4"/>
        <w:ind w:left="1260"/>
        <w:rPr>
          <w:rFonts w:hint="eastAsia"/>
        </w:rPr>
      </w:pPr>
      <w:r>
        <w:rPr>
          <w:rFonts w:hint="eastAsia"/>
        </w:rPr>
        <w:t>系统检测处于流程中的合同信息，自动匹配相同的合同号，匹配成功后，系统自动把新建的合同状态修改为审批中的状态。处于审批中的合同修改，系统将会做留痕处理，修改过程中必须备注或上传致使合同信息变更的原因。</w:t>
      </w:r>
      <w:r w:rsidR="008A5E35">
        <w:rPr>
          <w:rFonts w:hint="eastAsia"/>
        </w:rPr>
        <w:t>合同</w:t>
      </w:r>
      <w:r w:rsidR="00261258">
        <w:rPr>
          <w:rFonts w:hint="eastAsia"/>
        </w:rPr>
        <w:t>信息中</w:t>
      </w:r>
      <w:r w:rsidR="008A5E35">
        <w:rPr>
          <w:rFonts w:hint="eastAsia"/>
        </w:rPr>
        <w:t>关联的业务允许修改。</w:t>
      </w:r>
      <w:r w:rsidR="007477E7">
        <w:rPr>
          <w:rFonts w:hint="eastAsia"/>
        </w:rPr>
        <w:t>合同基本信息、合同</w:t>
      </w:r>
      <w:r w:rsidR="00261258">
        <w:rPr>
          <w:rFonts w:hint="eastAsia"/>
        </w:rPr>
        <w:t>关联业务详见发起新合同模块。</w:t>
      </w:r>
    </w:p>
    <w:p w:rsidR="005E64F0" w:rsidRDefault="005E64F0" w:rsidP="005E64F0">
      <w:pPr>
        <w:pStyle w:val="afff4"/>
        <w:numPr>
          <w:ilvl w:val="0"/>
          <w:numId w:val="35"/>
        </w:numPr>
        <w:ind w:firstLineChars="0"/>
      </w:pPr>
      <w:r>
        <w:rPr>
          <w:rFonts w:hint="eastAsia"/>
        </w:rPr>
        <w:t>审批通过</w:t>
      </w:r>
    </w:p>
    <w:p w:rsidR="001A1A06" w:rsidRPr="008E6542" w:rsidRDefault="001A1A06" w:rsidP="005F03AD">
      <w:pPr>
        <w:pStyle w:val="afff4"/>
        <w:ind w:left="1260"/>
        <w:rPr>
          <w:rFonts w:hint="eastAsia"/>
        </w:rPr>
      </w:pPr>
      <w:r>
        <w:rPr>
          <w:rFonts w:hint="eastAsia"/>
        </w:rPr>
        <w:t>流程审批完成后系统</w:t>
      </w:r>
      <w:proofErr w:type="gramStart"/>
      <w:r>
        <w:rPr>
          <w:rFonts w:hint="eastAsia"/>
        </w:rPr>
        <w:t>自动自动</w:t>
      </w:r>
      <w:proofErr w:type="gramEnd"/>
      <w:r>
        <w:rPr>
          <w:rFonts w:hint="eastAsia"/>
        </w:rPr>
        <w:t>匹配相同的合同号，匹配成功后，系统自动把</w:t>
      </w:r>
      <w:r w:rsidR="00E74FBD">
        <w:rPr>
          <w:rFonts w:hint="eastAsia"/>
        </w:rPr>
        <w:t>审批中</w:t>
      </w:r>
      <w:r>
        <w:rPr>
          <w:rFonts w:hint="eastAsia"/>
        </w:rPr>
        <w:t>的合同状态修改为审批通过的状态。</w:t>
      </w:r>
      <w:r w:rsidR="008E6542">
        <w:rPr>
          <w:rFonts w:hint="eastAsia"/>
        </w:rPr>
        <w:t>处于审批通过的合同修改，系统将会做留痕处理，修改过程中必须备注或上传致使合同信息变更的原因。合同信息中关联的业务允许修改。合同基本信息、合同关联业务详见发起新合同模块。</w:t>
      </w:r>
    </w:p>
    <w:p w:rsidR="005E64F0" w:rsidRDefault="00003927" w:rsidP="005E64F0">
      <w:pPr>
        <w:pStyle w:val="afff4"/>
        <w:numPr>
          <w:ilvl w:val="0"/>
          <w:numId w:val="35"/>
        </w:numPr>
        <w:ind w:firstLineChars="0"/>
      </w:pPr>
      <w:r>
        <w:rPr>
          <w:rFonts w:hint="eastAsia"/>
        </w:rPr>
        <w:t>履行中</w:t>
      </w:r>
    </w:p>
    <w:p w:rsidR="00E74FBD" w:rsidRDefault="00E74FBD" w:rsidP="006F66F2">
      <w:pPr>
        <w:pStyle w:val="afff4"/>
        <w:ind w:left="1260" w:firstLineChars="0" w:firstLine="0"/>
        <w:rPr>
          <w:rFonts w:hint="eastAsia"/>
        </w:rPr>
      </w:pPr>
      <w:r>
        <w:rPr>
          <w:rFonts w:hint="eastAsia"/>
        </w:rPr>
        <w:t xml:space="preserve">  审批通过的合同，发布履行计划后，系统自动把审批通过的合同状态修改为</w:t>
      </w:r>
      <w:r w:rsidR="00934381">
        <w:rPr>
          <w:rFonts w:hint="eastAsia"/>
        </w:rPr>
        <w:t>履行中</w:t>
      </w:r>
      <w:r>
        <w:rPr>
          <w:rFonts w:hint="eastAsia"/>
        </w:rPr>
        <w:t>的状态。</w:t>
      </w:r>
      <w:r w:rsidR="007039E9">
        <w:rPr>
          <w:rFonts w:hint="eastAsia"/>
        </w:rPr>
        <w:t>处于履行中</w:t>
      </w:r>
      <w:r w:rsidR="007039E9">
        <w:rPr>
          <w:rFonts w:hint="eastAsia"/>
        </w:rPr>
        <w:t>的合同修改，系统将会做留痕处理，修改过程中必须备注或上传致使合同信息变更的原因。合同信息中关联的业务允许修改。合同基本信息、合同关联业务详见发起新合同模块。</w:t>
      </w:r>
    </w:p>
    <w:p w:rsidR="005E64F0" w:rsidRDefault="005E64F0" w:rsidP="005E64F0">
      <w:pPr>
        <w:pStyle w:val="afff4"/>
        <w:numPr>
          <w:ilvl w:val="0"/>
          <w:numId w:val="35"/>
        </w:numPr>
        <w:ind w:firstLineChars="0"/>
      </w:pPr>
      <w:r>
        <w:rPr>
          <w:rFonts w:hint="eastAsia"/>
        </w:rPr>
        <w:t>完成</w:t>
      </w:r>
    </w:p>
    <w:p w:rsidR="00136428" w:rsidRDefault="006F66F2" w:rsidP="001C7903">
      <w:pPr>
        <w:pStyle w:val="afff4"/>
        <w:ind w:left="1260"/>
      </w:pPr>
      <w:r>
        <w:rPr>
          <w:rFonts w:hint="eastAsia"/>
        </w:rPr>
        <w:t>合同完成的前置条件是所有的合同履行计划都完成</w:t>
      </w:r>
      <w:r w:rsidR="007D6531">
        <w:rPr>
          <w:rFonts w:hint="eastAsia"/>
        </w:rPr>
        <w:t>。点击合同完成操作，系统会自动检索该合同相关的履行计划的状态，只有在履行计划全部完成</w:t>
      </w:r>
      <w:r w:rsidR="00414192">
        <w:rPr>
          <w:rFonts w:hint="eastAsia"/>
        </w:rPr>
        <w:t>并</w:t>
      </w:r>
      <w:r w:rsidR="00414192">
        <w:rPr>
          <w:rFonts w:hint="eastAsia"/>
        </w:rPr>
        <w:t>上</w:t>
      </w:r>
      <w:proofErr w:type="gramStart"/>
      <w:r w:rsidR="00414192">
        <w:rPr>
          <w:rFonts w:hint="eastAsia"/>
        </w:rPr>
        <w:t>传所有</w:t>
      </w:r>
      <w:proofErr w:type="gramEnd"/>
      <w:r w:rsidR="00414192">
        <w:rPr>
          <w:rFonts w:hint="eastAsia"/>
        </w:rPr>
        <w:t>的需要归档文件后</w:t>
      </w:r>
      <w:r w:rsidR="007D6531">
        <w:rPr>
          <w:rFonts w:hint="eastAsia"/>
        </w:rPr>
        <w:t>，系统才会允许把履行中的合同变为已完成合同。</w:t>
      </w:r>
    </w:p>
    <w:p w:rsidR="00414192" w:rsidRDefault="00414192" w:rsidP="001C7903">
      <w:pPr>
        <w:pStyle w:val="afff4"/>
        <w:ind w:left="1260"/>
        <w:rPr>
          <w:rFonts w:hint="eastAsia"/>
        </w:rPr>
      </w:pPr>
    </w:p>
    <w:p w:rsidR="001C7903" w:rsidRDefault="001C7903" w:rsidP="001C7903">
      <w:pPr>
        <w:pStyle w:val="2"/>
      </w:pPr>
      <w:r>
        <w:rPr>
          <w:rFonts w:hint="eastAsia"/>
        </w:rPr>
        <w:t>采购合同</w:t>
      </w:r>
    </w:p>
    <w:p w:rsidR="00414192" w:rsidRDefault="00414192" w:rsidP="00414192">
      <w:pPr>
        <w:pStyle w:val="aa"/>
        <w:numPr>
          <w:ilvl w:val="0"/>
          <w:numId w:val="36"/>
        </w:numPr>
      </w:pPr>
      <w:r>
        <w:rPr>
          <w:rFonts w:hint="eastAsia"/>
        </w:rPr>
        <w:lastRenderedPageBreak/>
        <w:t>合同审批流转单</w:t>
      </w:r>
    </w:p>
    <w:p w:rsidR="00414192" w:rsidRDefault="00414192" w:rsidP="00414192">
      <w:pPr>
        <w:pStyle w:val="aa"/>
        <w:numPr>
          <w:ilvl w:val="0"/>
          <w:numId w:val="36"/>
        </w:numPr>
      </w:pPr>
      <w:r>
        <w:rPr>
          <w:rFonts w:hint="eastAsia"/>
        </w:rPr>
        <w:t>货检质量报告</w:t>
      </w:r>
    </w:p>
    <w:p w:rsidR="00414192" w:rsidRDefault="00414192" w:rsidP="00414192">
      <w:pPr>
        <w:pStyle w:val="aa"/>
        <w:numPr>
          <w:ilvl w:val="0"/>
          <w:numId w:val="36"/>
        </w:numPr>
      </w:pPr>
      <w:r>
        <w:rPr>
          <w:rFonts w:hint="eastAsia"/>
        </w:rPr>
        <w:t>入库流转单</w:t>
      </w:r>
    </w:p>
    <w:p w:rsidR="00414192" w:rsidRDefault="00414192" w:rsidP="00414192">
      <w:pPr>
        <w:pStyle w:val="aa"/>
        <w:numPr>
          <w:ilvl w:val="0"/>
          <w:numId w:val="36"/>
        </w:numPr>
        <w:rPr>
          <w:rFonts w:hint="eastAsia"/>
        </w:rPr>
      </w:pPr>
      <w:r>
        <w:rPr>
          <w:rFonts w:hint="eastAsia"/>
        </w:rPr>
        <w:t>上游发票扫描件</w:t>
      </w:r>
    </w:p>
    <w:p w:rsidR="001C7903" w:rsidRDefault="001C7903" w:rsidP="001C7903">
      <w:pPr>
        <w:pStyle w:val="2"/>
      </w:pPr>
      <w:r>
        <w:rPr>
          <w:rFonts w:hint="eastAsia"/>
        </w:rPr>
        <w:t>销售合同</w:t>
      </w:r>
    </w:p>
    <w:p w:rsidR="00414192" w:rsidRDefault="00CB59EC" w:rsidP="00CB59EC">
      <w:pPr>
        <w:pStyle w:val="2"/>
        <w:numPr>
          <w:ilvl w:val="0"/>
          <w:numId w:val="37"/>
        </w:numPr>
      </w:pPr>
      <w:r>
        <w:rPr>
          <w:rFonts w:hint="eastAsia"/>
        </w:rPr>
        <w:t>合同审批流转单</w:t>
      </w:r>
    </w:p>
    <w:p w:rsidR="00CB59EC" w:rsidRDefault="00CB59EC" w:rsidP="00CB59EC">
      <w:pPr>
        <w:pStyle w:val="2"/>
        <w:numPr>
          <w:ilvl w:val="0"/>
          <w:numId w:val="37"/>
        </w:numPr>
      </w:pPr>
      <w:r>
        <w:rPr>
          <w:rFonts w:hint="eastAsia"/>
        </w:rPr>
        <w:t>出库流转单</w:t>
      </w:r>
    </w:p>
    <w:p w:rsidR="00CB59EC" w:rsidRDefault="00CB59EC" w:rsidP="00CB59EC">
      <w:pPr>
        <w:pStyle w:val="2"/>
        <w:numPr>
          <w:ilvl w:val="0"/>
          <w:numId w:val="37"/>
        </w:numPr>
        <w:rPr>
          <w:rFonts w:hint="eastAsia"/>
        </w:rPr>
      </w:pPr>
      <w:r>
        <w:rPr>
          <w:rFonts w:hint="eastAsia"/>
        </w:rPr>
        <w:t>开局的发票扫描件</w:t>
      </w:r>
    </w:p>
    <w:p w:rsidR="001C7903" w:rsidRDefault="001C7903" w:rsidP="001C7903">
      <w:pPr>
        <w:pStyle w:val="2"/>
      </w:pPr>
      <w:r>
        <w:rPr>
          <w:rFonts w:hint="eastAsia"/>
        </w:rPr>
        <w:t>仓储合同</w:t>
      </w:r>
    </w:p>
    <w:p w:rsidR="00BB6EB8" w:rsidRDefault="00BB6EB8" w:rsidP="00BB6EB8">
      <w:pPr>
        <w:pStyle w:val="2"/>
        <w:numPr>
          <w:ilvl w:val="0"/>
          <w:numId w:val="0"/>
        </w:numPr>
        <w:ind w:left="1680"/>
        <w:rPr>
          <w:rFonts w:hint="eastAsia"/>
        </w:rPr>
      </w:pPr>
      <w:r>
        <w:rPr>
          <w:rFonts w:hint="eastAsia"/>
        </w:rPr>
        <w:t>需要调研确定。</w:t>
      </w:r>
    </w:p>
    <w:p w:rsidR="001C7903" w:rsidRDefault="001C7903" w:rsidP="001C7903">
      <w:pPr>
        <w:pStyle w:val="2"/>
      </w:pPr>
      <w:r>
        <w:rPr>
          <w:rFonts w:hint="eastAsia"/>
        </w:rPr>
        <w:t>物流合同</w:t>
      </w:r>
    </w:p>
    <w:p w:rsidR="00BB6EB8" w:rsidRDefault="00BB6EB8" w:rsidP="00BB6EB8">
      <w:pPr>
        <w:pStyle w:val="2"/>
        <w:numPr>
          <w:ilvl w:val="0"/>
          <w:numId w:val="0"/>
        </w:numPr>
        <w:ind w:left="1680"/>
        <w:rPr>
          <w:rFonts w:hint="eastAsia"/>
        </w:rPr>
      </w:pPr>
      <w:r>
        <w:rPr>
          <w:rFonts w:hint="eastAsia"/>
        </w:rPr>
        <w:t>需要调研确定。</w:t>
      </w:r>
    </w:p>
    <w:p w:rsidR="005E64F0" w:rsidRDefault="005E64F0" w:rsidP="005E64F0">
      <w:pPr>
        <w:pStyle w:val="afff4"/>
        <w:numPr>
          <w:ilvl w:val="0"/>
          <w:numId w:val="35"/>
        </w:numPr>
        <w:ind w:firstLineChars="0"/>
      </w:pPr>
      <w:r>
        <w:rPr>
          <w:rFonts w:hint="eastAsia"/>
        </w:rPr>
        <w:t>终止</w:t>
      </w:r>
    </w:p>
    <w:p w:rsidR="00D33975" w:rsidRDefault="00D33975" w:rsidP="00D33975">
      <w:pPr>
        <w:pStyle w:val="afff4"/>
        <w:ind w:left="1260"/>
        <w:rPr>
          <w:rFonts w:hint="eastAsia"/>
        </w:rPr>
      </w:pPr>
      <w:r>
        <w:rPr>
          <w:rFonts w:hint="eastAsia"/>
        </w:rPr>
        <w:t>在没有发布履行计划之前，</w:t>
      </w:r>
      <w:r w:rsidR="00380DCB">
        <w:rPr>
          <w:rFonts w:hint="eastAsia"/>
        </w:rPr>
        <w:t>系统</w:t>
      </w:r>
      <w:r>
        <w:rPr>
          <w:rFonts w:hint="eastAsia"/>
        </w:rPr>
        <w:t>允许终止操作，系统不会留痕，终止需备注</w:t>
      </w:r>
      <w:r w:rsidR="008776FD">
        <w:rPr>
          <w:rFonts w:hint="eastAsia"/>
        </w:rPr>
        <w:t>原因。</w:t>
      </w:r>
      <w:r>
        <w:rPr>
          <w:rFonts w:hint="eastAsia"/>
        </w:rPr>
        <w:t>有关联的履行计划在履行中的，系统不允许终止</w:t>
      </w:r>
      <w:r w:rsidR="00857A67">
        <w:rPr>
          <w:rFonts w:hint="eastAsia"/>
        </w:rPr>
        <w:t>操作，终止履行计划后，系统才允许终止合同并进行留痕操作，备注终止原因。</w:t>
      </w:r>
    </w:p>
    <w:p w:rsidR="00B011CC" w:rsidRDefault="00B011CC" w:rsidP="00B011CC">
      <w:pPr>
        <w:pStyle w:val="a4"/>
      </w:pPr>
      <w:r>
        <w:rPr>
          <w:rFonts w:hint="eastAsia"/>
        </w:rPr>
        <w:t>创建合同基本信息</w:t>
      </w:r>
    </w:p>
    <w:p w:rsidR="00EF787C" w:rsidRDefault="008168D5" w:rsidP="00C437FB">
      <w:pPr>
        <w:pStyle w:val="afff4"/>
      </w:pPr>
      <w:r>
        <w:rPr>
          <w:rFonts w:hint="eastAsia"/>
        </w:rPr>
        <w:t>在合同管理模块创建合同基本信息</w:t>
      </w:r>
      <w:r w:rsidR="006D4862">
        <w:rPr>
          <w:rFonts w:hint="eastAsia"/>
        </w:rPr>
        <w:t>必备字段如下：</w:t>
      </w:r>
    </w:p>
    <w:p w:rsidR="006D4862" w:rsidRDefault="006D4862" w:rsidP="006D4862">
      <w:pPr>
        <w:pStyle w:val="aa"/>
      </w:pPr>
      <w:r>
        <w:rPr>
          <w:rFonts w:hint="eastAsia"/>
        </w:rPr>
        <w:t>发起人</w:t>
      </w:r>
    </w:p>
    <w:p w:rsidR="006D4862" w:rsidRDefault="006D4862" w:rsidP="006D4862">
      <w:pPr>
        <w:pStyle w:val="aa"/>
      </w:pPr>
      <w:r>
        <w:rPr>
          <w:rFonts w:hint="eastAsia"/>
        </w:rPr>
        <w:t>发起时间</w:t>
      </w:r>
    </w:p>
    <w:p w:rsidR="006D4862" w:rsidRDefault="006D4862" w:rsidP="006D4862">
      <w:pPr>
        <w:pStyle w:val="aa"/>
      </w:pPr>
      <w:r>
        <w:rPr>
          <w:rFonts w:hint="eastAsia"/>
        </w:rPr>
        <w:t>发起部门</w:t>
      </w:r>
    </w:p>
    <w:p w:rsidR="006D4862" w:rsidRDefault="006D4862" w:rsidP="006D4862">
      <w:pPr>
        <w:pStyle w:val="aa"/>
      </w:pPr>
      <w:r>
        <w:rPr>
          <w:rFonts w:hint="eastAsia"/>
        </w:rPr>
        <w:t>合同编号（包含不限于以上四个</w:t>
      </w:r>
      <w:r w:rsidR="002E2E79">
        <w:rPr>
          <w:rFonts w:hint="eastAsia"/>
        </w:rPr>
        <w:t>字段</w:t>
      </w:r>
      <w:r>
        <w:rPr>
          <w:rFonts w:hint="eastAsia"/>
        </w:rPr>
        <w:t>由系统自动生成）</w:t>
      </w:r>
    </w:p>
    <w:p w:rsidR="007800AB" w:rsidRDefault="000C2336" w:rsidP="006D4862">
      <w:pPr>
        <w:pStyle w:val="aa"/>
      </w:pPr>
      <w:r>
        <w:rPr>
          <w:rFonts w:hint="eastAsia"/>
        </w:rPr>
        <w:t>合同名称</w:t>
      </w:r>
    </w:p>
    <w:p w:rsidR="000C2336" w:rsidRDefault="000C2336" w:rsidP="006D4862">
      <w:pPr>
        <w:pStyle w:val="aa"/>
      </w:pPr>
      <w:r>
        <w:rPr>
          <w:rFonts w:hint="eastAsia"/>
        </w:rPr>
        <w:t>合同类型</w:t>
      </w:r>
    </w:p>
    <w:p w:rsidR="000C2336" w:rsidRDefault="000F05C9" w:rsidP="006D4862">
      <w:pPr>
        <w:pStyle w:val="aa"/>
      </w:pPr>
      <w:r>
        <w:rPr>
          <w:rFonts w:hint="eastAsia"/>
        </w:rPr>
        <w:t>付款方式</w:t>
      </w:r>
    </w:p>
    <w:p w:rsidR="000F05C9" w:rsidRDefault="000F05C9" w:rsidP="006D4862">
      <w:pPr>
        <w:pStyle w:val="aa"/>
      </w:pPr>
      <w:r>
        <w:rPr>
          <w:rFonts w:hint="eastAsia"/>
        </w:rPr>
        <w:t>向对方</w:t>
      </w:r>
    </w:p>
    <w:p w:rsidR="000F05C9" w:rsidRDefault="000F05C9" w:rsidP="006D4862">
      <w:pPr>
        <w:pStyle w:val="aa"/>
      </w:pPr>
      <w:r>
        <w:rPr>
          <w:rFonts w:hint="eastAsia"/>
        </w:rPr>
        <w:t>相对合同编号</w:t>
      </w:r>
    </w:p>
    <w:p w:rsidR="000F05C9" w:rsidRDefault="00AB3421" w:rsidP="006D4862">
      <w:pPr>
        <w:pStyle w:val="aa"/>
      </w:pPr>
      <w:r>
        <w:rPr>
          <w:rFonts w:hint="eastAsia"/>
        </w:rPr>
        <w:lastRenderedPageBreak/>
        <w:t>合同总金额</w:t>
      </w:r>
    </w:p>
    <w:p w:rsidR="00AB3421" w:rsidRDefault="00B25847" w:rsidP="006D4862">
      <w:pPr>
        <w:pStyle w:val="aa"/>
      </w:pPr>
      <w:r>
        <w:rPr>
          <w:rFonts w:hint="eastAsia"/>
        </w:rPr>
        <w:t>货物单价</w:t>
      </w:r>
    </w:p>
    <w:p w:rsidR="001A1551" w:rsidRDefault="00A75112" w:rsidP="006D4862">
      <w:pPr>
        <w:pStyle w:val="aa"/>
      </w:pPr>
      <w:r>
        <w:rPr>
          <w:rFonts w:hint="eastAsia"/>
        </w:rPr>
        <w:t>签订时间</w:t>
      </w:r>
    </w:p>
    <w:p w:rsidR="00A75112" w:rsidRDefault="00727BAF" w:rsidP="006D4862">
      <w:pPr>
        <w:pStyle w:val="aa"/>
      </w:pPr>
      <w:r>
        <w:rPr>
          <w:rFonts w:hint="eastAsia"/>
        </w:rPr>
        <w:t>合同原文</w:t>
      </w:r>
    </w:p>
    <w:p w:rsidR="008A3180" w:rsidRDefault="008A3180" w:rsidP="006D4862">
      <w:pPr>
        <w:pStyle w:val="aa"/>
      </w:pPr>
      <w:r>
        <w:rPr>
          <w:rFonts w:hint="eastAsia"/>
        </w:rPr>
        <w:t>相关附件</w:t>
      </w:r>
    </w:p>
    <w:p w:rsidR="00B011CC" w:rsidRDefault="00B011CC" w:rsidP="00B011CC">
      <w:pPr>
        <w:pStyle w:val="a4"/>
      </w:pPr>
      <w:r>
        <w:rPr>
          <w:rFonts w:hint="eastAsia"/>
        </w:rPr>
        <w:t>变更合同基本信息</w:t>
      </w:r>
    </w:p>
    <w:p w:rsidR="00192282" w:rsidRDefault="00192282" w:rsidP="008349E2">
      <w:pPr>
        <w:pStyle w:val="a3"/>
      </w:pPr>
      <w:r>
        <w:rPr>
          <w:rFonts w:hint="eastAsia"/>
        </w:rPr>
        <w:t>合同履行计划</w:t>
      </w:r>
    </w:p>
    <w:p w:rsidR="00691E7B" w:rsidRDefault="00691E7B" w:rsidP="00691E7B">
      <w:pPr>
        <w:pStyle w:val="a4"/>
      </w:pPr>
      <w:r>
        <w:rPr>
          <w:rFonts w:hint="eastAsia"/>
        </w:rPr>
        <w:t>系统内置履行计划模板</w:t>
      </w:r>
    </w:p>
    <w:p w:rsidR="00691E7B" w:rsidRDefault="00691E7B" w:rsidP="00691E7B">
      <w:pPr>
        <w:pStyle w:val="a4"/>
      </w:pPr>
      <w:r>
        <w:rPr>
          <w:rFonts w:hint="eastAsia"/>
        </w:rPr>
        <w:t>自定义合同履行计划模板</w:t>
      </w:r>
    </w:p>
    <w:p w:rsidR="00192282" w:rsidRDefault="00192282" w:rsidP="008349E2">
      <w:pPr>
        <w:pStyle w:val="a3"/>
      </w:pPr>
      <w:r>
        <w:rPr>
          <w:rFonts w:hint="eastAsia"/>
        </w:rPr>
        <w:t>合同履行计划的执行</w:t>
      </w:r>
    </w:p>
    <w:p w:rsidR="00691E7B" w:rsidRDefault="00691E7B" w:rsidP="00691E7B">
      <w:pPr>
        <w:pStyle w:val="a4"/>
      </w:pPr>
      <w:r>
        <w:rPr>
          <w:rFonts w:hint="eastAsia"/>
        </w:rPr>
        <w:t>更新合同计划条目状态</w:t>
      </w:r>
    </w:p>
    <w:p w:rsidR="00011EA1" w:rsidRDefault="00011EA1" w:rsidP="00691E7B">
      <w:pPr>
        <w:pStyle w:val="a4"/>
      </w:pPr>
      <w:r>
        <w:rPr>
          <w:rFonts w:hint="eastAsia"/>
        </w:rPr>
        <w:t>变更履行计划条目</w:t>
      </w:r>
    </w:p>
    <w:p w:rsidR="00011EA1" w:rsidRDefault="00011EA1" w:rsidP="00691E7B">
      <w:pPr>
        <w:pStyle w:val="a4"/>
      </w:pPr>
      <w:r>
        <w:rPr>
          <w:rFonts w:hint="eastAsia"/>
        </w:rPr>
        <w:t>履行计划提醒</w:t>
      </w:r>
    </w:p>
    <w:p w:rsidR="00011EA1" w:rsidRDefault="00011EA1" w:rsidP="00691E7B">
      <w:pPr>
        <w:pStyle w:val="a4"/>
      </w:pPr>
      <w:r>
        <w:rPr>
          <w:rFonts w:hint="eastAsia"/>
        </w:rPr>
        <w:t>终止合同</w:t>
      </w:r>
    </w:p>
    <w:p w:rsidR="00192282" w:rsidRDefault="00192282" w:rsidP="008349E2">
      <w:pPr>
        <w:pStyle w:val="a3"/>
      </w:pPr>
      <w:r>
        <w:rPr>
          <w:rFonts w:hint="eastAsia"/>
        </w:rPr>
        <w:t>完成合同</w:t>
      </w:r>
    </w:p>
    <w:p w:rsidR="00CA6228" w:rsidRDefault="00382E42" w:rsidP="00382E42">
      <w:pPr>
        <w:pStyle w:val="a4"/>
      </w:pPr>
      <w:r>
        <w:rPr>
          <w:rFonts w:hint="eastAsia"/>
        </w:rPr>
        <w:t>业务管理</w:t>
      </w:r>
    </w:p>
    <w:p w:rsidR="00382E42" w:rsidRDefault="00382E42" w:rsidP="00382E42">
      <w:pPr>
        <w:pStyle w:val="a5"/>
      </w:pPr>
      <w:r>
        <w:rPr>
          <w:rFonts w:hint="eastAsia"/>
        </w:rPr>
        <w:t>业务新建</w:t>
      </w:r>
    </w:p>
    <w:p w:rsidR="0063455A" w:rsidRDefault="00C23EAE" w:rsidP="00C23EAE">
      <w:pPr>
        <w:pStyle w:val="aa"/>
      </w:pPr>
      <w:r>
        <w:rPr>
          <w:rFonts w:hint="eastAsia"/>
        </w:rPr>
        <w:t>新建一个合同的前置条件是</w:t>
      </w:r>
      <w:r w:rsidR="00AE5645">
        <w:rPr>
          <w:rFonts w:hint="eastAsia"/>
        </w:rPr>
        <w:t>新建一笔业务</w:t>
      </w:r>
      <w:r w:rsidR="00C95613">
        <w:rPr>
          <w:rFonts w:hint="eastAsia"/>
        </w:rPr>
        <w:t>，业务管理需要的字段包括：业务名称，货物名称，规格等信息。新建一笔业务后采购合同，销售合同，物流合同，仓储合同都会与业务进行关联。例如：新建一笔氧化铝买卖业务后，</w:t>
      </w:r>
      <w:r w:rsidR="00C95613">
        <w:rPr>
          <w:rFonts w:hint="eastAsia"/>
        </w:rPr>
        <w:lastRenderedPageBreak/>
        <w:t>在新建采购合同关联此笔业务，后续的物流，仓储，销售等合同也需要关联此笔业务，通过此笔业务进行各个环节的串联。</w:t>
      </w:r>
      <w:r>
        <w:t xml:space="preserve"> </w:t>
      </w:r>
    </w:p>
    <w:p w:rsidR="00382E42" w:rsidRDefault="00382E42" w:rsidP="00382E42">
      <w:pPr>
        <w:pStyle w:val="a5"/>
      </w:pPr>
      <w:r>
        <w:rPr>
          <w:rFonts w:hint="eastAsia"/>
        </w:rPr>
        <w:t>业务查询</w:t>
      </w:r>
    </w:p>
    <w:p w:rsidR="00382E42" w:rsidRDefault="00382E42" w:rsidP="00382E42">
      <w:pPr>
        <w:pStyle w:val="a6"/>
      </w:pPr>
      <w:r>
        <w:rPr>
          <w:rFonts w:hint="eastAsia"/>
        </w:rPr>
        <w:t>业务状态</w:t>
      </w:r>
    </w:p>
    <w:p w:rsidR="00382E42" w:rsidRDefault="00382E42" w:rsidP="00382E42">
      <w:pPr>
        <w:pStyle w:val="aa"/>
      </w:pPr>
      <w:r>
        <w:rPr>
          <w:rFonts w:hint="eastAsia"/>
        </w:rPr>
        <w:t>新建，执行中，执行完成，终止</w:t>
      </w:r>
    </w:p>
    <w:p w:rsidR="00382E42" w:rsidRDefault="00382E42" w:rsidP="00382E42">
      <w:pPr>
        <w:pStyle w:val="aa"/>
        <w:numPr>
          <w:ilvl w:val="0"/>
          <w:numId w:val="0"/>
        </w:numPr>
        <w:ind w:left="840"/>
      </w:pPr>
      <w:r>
        <w:rPr>
          <w:rFonts w:hint="eastAsia"/>
        </w:rPr>
        <w:t>新建一笔业务后此笔业务的状态是新建状态，在此状态下修改或终止业务系统不会留痕。当新建合同以后关联此业务后，业务的状态是执行中，需要修改业务的系统会留痕，修改人必须输入修改理由。</w:t>
      </w:r>
    </w:p>
    <w:p w:rsidR="00382E42" w:rsidRDefault="00382E42" w:rsidP="00382E42">
      <w:pPr>
        <w:pStyle w:val="a6"/>
      </w:pPr>
      <w:r>
        <w:rPr>
          <w:rFonts w:hint="eastAsia"/>
        </w:rPr>
        <w:t>与之关联的关键数据查询</w:t>
      </w:r>
    </w:p>
    <w:p w:rsidR="0063455A" w:rsidRPr="00382E42" w:rsidRDefault="00382E42" w:rsidP="00382E42">
      <w:pPr>
        <w:pStyle w:val="afff4"/>
        <w:ind w:firstLine="480"/>
        <w:rPr>
          <w:sz w:val="24"/>
          <w:szCs w:val="24"/>
        </w:rPr>
      </w:pPr>
      <w:r w:rsidRPr="00382E42">
        <w:rPr>
          <w:rFonts w:hint="eastAsia"/>
          <w:sz w:val="24"/>
          <w:szCs w:val="24"/>
        </w:rPr>
        <w:t>根据此笔业务会关联查询各个环节的关键数据，如采购环节，物流仓储环节，销售环节等。</w:t>
      </w:r>
    </w:p>
    <w:p w:rsidR="00382E42" w:rsidRDefault="00382E42" w:rsidP="00382E42">
      <w:pPr>
        <w:pStyle w:val="a4"/>
      </w:pPr>
      <w:r>
        <w:rPr>
          <w:rFonts w:hint="eastAsia"/>
        </w:rPr>
        <w:t>创建合同</w:t>
      </w:r>
    </w:p>
    <w:p w:rsidR="000441FC" w:rsidRDefault="000441FC" w:rsidP="000441FC">
      <w:pPr>
        <w:pStyle w:val="a5"/>
      </w:pPr>
      <w:r>
        <w:rPr>
          <w:rFonts w:hint="eastAsia"/>
        </w:rPr>
        <w:t>必填字段</w:t>
      </w:r>
    </w:p>
    <w:p w:rsidR="000441FC" w:rsidRDefault="000441FC" w:rsidP="000441FC">
      <w:pPr>
        <w:pStyle w:val="afff6"/>
      </w:pPr>
      <w:r>
        <w:rPr>
          <w:rFonts w:hint="eastAsia"/>
        </w:rPr>
        <w:t>发起人，发起时间，发起部门（</w:t>
      </w:r>
      <w:r w:rsidR="00051F33">
        <w:rPr>
          <w:rFonts w:hint="eastAsia"/>
        </w:rPr>
        <w:t>此上三点均为系统自动填充</w:t>
      </w:r>
      <w:r>
        <w:rPr>
          <w:rFonts w:hint="eastAsia"/>
        </w:rPr>
        <w:t>）</w:t>
      </w:r>
      <w:r w:rsidR="00894515">
        <w:rPr>
          <w:rFonts w:hint="eastAsia"/>
        </w:rPr>
        <w:t>,</w:t>
      </w:r>
      <w:r w:rsidR="00894515">
        <w:rPr>
          <w:rFonts w:hint="eastAsia"/>
        </w:rPr>
        <w:t>合同名称，合同类型（已知的有：</w:t>
      </w:r>
      <w:r w:rsidR="00EB1F8E">
        <w:rPr>
          <w:rFonts w:hint="eastAsia"/>
        </w:rPr>
        <w:t>采购合同，仓储合同，物流合同</w:t>
      </w:r>
      <w:r w:rsidR="00B73C17">
        <w:rPr>
          <w:rFonts w:hint="eastAsia"/>
        </w:rPr>
        <w:t>，销售合同等</w:t>
      </w:r>
      <w:r w:rsidR="00894515">
        <w:rPr>
          <w:rFonts w:hint="eastAsia"/>
        </w:rPr>
        <w:t>）</w:t>
      </w:r>
      <w:r w:rsidR="00B73C17">
        <w:rPr>
          <w:rFonts w:hint="eastAsia"/>
        </w:rPr>
        <w:t>，向对方（从录入的客户信息里面点选），预计实现收入（当为销售合同时会出现此字段），付款方式，相对合同编号，签订时间，合同总金额，</w:t>
      </w:r>
      <w:r w:rsidR="00E6028F">
        <w:rPr>
          <w:rFonts w:hint="eastAsia"/>
        </w:rPr>
        <w:t>合同原文，</w:t>
      </w:r>
      <w:r w:rsidR="008E1344">
        <w:rPr>
          <w:rFonts w:hint="eastAsia"/>
        </w:rPr>
        <w:t>关联业务（必填项）。</w:t>
      </w:r>
      <w:r w:rsidR="00E07E4B">
        <w:rPr>
          <w:rFonts w:hint="eastAsia"/>
        </w:rPr>
        <w:t>一旦发起合同给将会正式上传为正式合同，状态为履约中</w:t>
      </w:r>
    </w:p>
    <w:p w:rsidR="00E07E4B" w:rsidRDefault="00E07E4B" w:rsidP="00E07E4B">
      <w:pPr>
        <w:pStyle w:val="a4"/>
      </w:pPr>
      <w:r>
        <w:rPr>
          <w:rFonts w:hint="eastAsia"/>
        </w:rPr>
        <w:t>合同管理</w:t>
      </w:r>
    </w:p>
    <w:p w:rsidR="009E79A9" w:rsidRDefault="009E79A9" w:rsidP="009E79A9">
      <w:pPr>
        <w:pStyle w:val="a5"/>
      </w:pPr>
      <w:r>
        <w:rPr>
          <w:rFonts w:hint="eastAsia"/>
        </w:rPr>
        <w:t>合同变更</w:t>
      </w:r>
    </w:p>
    <w:p w:rsidR="007F13FE" w:rsidRDefault="007F13FE" w:rsidP="007F13FE">
      <w:pPr>
        <w:pStyle w:val="aa"/>
      </w:pPr>
      <w:r>
        <w:rPr>
          <w:rFonts w:hint="eastAsia"/>
        </w:rPr>
        <w:t>合同履约过程</w:t>
      </w:r>
      <w:r w:rsidR="008417D2">
        <w:rPr>
          <w:rFonts w:hint="eastAsia"/>
        </w:rPr>
        <w:t>中修改合同</w:t>
      </w:r>
      <w:r w:rsidR="004D69CF">
        <w:rPr>
          <w:rFonts w:hint="eastAsia"/>
        </w:rPr>
        <w:t>不能修改关联的业务，需要修改的合同，必须备注修改说明以及上</w:t>
      </w:r>
      <w:proofErr w:type="gramStart"/>
      <w:r w:rsidR="004D69CF">
        <w:rPr>
          <w:rFonts w:hint="eastAsia"/>
        </w:rPr>
        <w:t>传合同</w:t>
      </w:r>
      <w:proofErr w:type="gramEnd"/>
      <w:r w:rsidR="004D69CF">
        <w:rPr>
          <w:rFonts w:hint="eastAsia"/>
        </w:rPr>
        <w:t>补充协议附件或变更确认函。</w:t>
      </w:r>
    </w:p>
    <w:p w:rsidR="00E838F0" w:rsidRDefault="009E79A9" w:rsidP="00E838F0">
      <w:pPr>
        <w:pStyle w:val="a5"/>
      </w:pPr>
      <w:r>
        <w:rPr>
          <w:rFonts w:hint="eastAsia"/>
        </w:rPr>
        <w:lastRenderedPageBreak/>
        <w:t>合同完成</w:t>
      </w:r>
    </w:p>
    <w:p w:rsidR="00E838F0" w:rsidRDefault="00816D31" w:rsidP="00E838F0">
      <w:pPr>
        <w:pStyle w:val="afff4"/>
      </w:pPr>
      <w:r>
        <w:rPr>
          <w:rFonts w:hint="eastAsia"/>
        </w:rPr>
        <w:t>合同执行完成后，需要上传该类合同下的所有附属文件，如采购合同需上传货物质检报告，</w:t>
      </w:r>
      <w:r w:rsidR="007750CD">
        <w:rPr>
          <w:rFonts w:hint="eastAsia"/>
        </w:rPr>
        <w:t>上游发票附件等。上传后才能把合同识别为已完成。</w:t>
      </w:r>
    </w:p>
    <w:p w:rsidR="009E79A9" w:rsidRDefault="009E79A9" w:rsidP="009E79A9">
      <w:pPr>
        <w:pStyle w:val="a5"/>
      </w:pPr>
      <w:r>
        <w:rPr>
          <w:rFonts w:hint="eastAsia"/>
        </w:rPr>
        <w:t>合同终止</w:t>
      </w:r>
    </w:p>
    <w:p w:rsidR="00E07E4B" w:rsidRDefault="007750CD" w:rsidP="007750CD">
      <w:pPr>
        <w:pStyle w:val="aa"/>
      </w:pPr>
      <w:r>
        <w:rPr>
          <w:rFonts w:hint="eastAsia"/>
        </w:rPr>
        <w:t>在合同生效后，因为某种原因构成合同需要废止的，需要在系统中备注终止原因并上</w:t>
      </w:r>
      <w:proofErr w:type="gramStart"/>
      <w:r>
        <w:rPr>
          <w:rFonts w:hint="eastAsia"/>
        </w:rPr>
        <w:t>传相应</w:t>
      </w:r>
      <w:proofErr w:type="gramEnd"/>
      <w:r>
        <w:rPr>
          <w:rFonts w:hint="eastAsia"/>
        </w:rPr>
        <w:t>的附件。系统记录操作用户，提供追溯功能。</w:t>
      </w:r>
    </w:p>
    <w:p w:rsidR="00272835" w:rsidRDefault="00272835" w:rsidP="00272835">
      <w:pPr>
        <w:pStyle w:val="a3"/>
      </w:pPr>
      <w:r>
        <w:rPr>
          <w:rFonts w:hint="eastAsia"/>
        </w:rPr>
        <w:t>合同履行计划</w:t>
      </w:r>
    </w:p>
    <w:p w:rsidR="004A7677" w:rsidRDefault="004A7677" w:rsidP="004A7677">
      <w:pPr>
        <w:pStyle w:val="a4"/>
      </w:pPr>
      <w:r>
        <w:rPr>
          <w:rFonts w:hint="eastAsia"/>
        </w:rPr>
        <w:t>计划条目模板</w:t>
      </w:r>
      <w:r w:rsidR="00880322">
        <w:rPr>
          <w:rFonts w:hint="eastAsia"/>
        </w:rPr>
        <w:t>管理</w:t>
      </w:r>
    </w:p>
    <w:p w:rsidR="004A7677" w:rsidRDefault="004A7677" w:rsidP="004A7677">
      <w:pPr>
        <w:pStyle w:val="a5"/>
      </w:pPr>
      <w:r>
        <w:rPr>
          <w:rFonts w:hint="eastAsia"/>
        </w:rPr>
        <w:t>入库计划</w:t>
      </w:r>
    </w:p>
    <w:p w:rsidR="004A7677" w:rsidRDefault="004A7677" w:rsidP="004A7677">
      <w:pPr>
        <w:pStyle w:val="aa"/>
      </w:pPr>
      <w:r>
        <w:rPr>
          <w:rFonts w:hint="eastAsia"/>
        </w:rPr>
        <w:t>入库计划包含字段</w:t>
      </w:r>
    </w:p>
    <w:p w:rsidR="00382E42" w:rsidRDefault="0039125F" w:rsidP="00382E42">
      <w:pPr>
        <w:pStyle w:val="afff4"/>
        <w:ind w:firstLine="480"/>
        <w:rPr>
          <w:sz w:val="24"/>
          <w:szCs w:val="24"/>
        </w:rPr>
      </w:pPr>
      <w:r>
        <w:rPr>
          <w:rFonts w:hint="eastAsia"/>
          <w:sz w:val="24"/>
          <w:szCs w:val="24"/>
        </w:rPr>
        <w:t>货物检验时间，</w:t>
      </w:r>
      <w:proofErr w:type="gramStart"/>
      <w:r w:rsidR="004A7677">
        <w:rPr>
          <w:rFonts w:hint="eastAsia"/>
          <w:sz w:val="24"/>
          <w:szCs w:val="24"/>
        </w:rPr>
        <w:t>货权转入</w:t>
      </w:r>
      <w:proofErr w:type="gramEnd"/>
      <w:r w:rsidR="004A7677">
        <w:rPr>
          <w:rFonts w:hint="eastAsia"/>
          <w:sz w:val="24"/>
          <w:szCs w:val="24"/>
        </w:rPr>
        <w:t>时间，货物存放地点，数量，单价，金额（人民币/美元），内贸/外贸，付款方式，合同总金额，合同签订时间等</w:t>
      </w:r>
    </w:p>
    <w:p w:rsidR="004A7677" w:rsidRDefault="004A7677" w:rsidP="004A7677">
      <w:pPr>
        <w:pStyle w:val="a5"/>
      </w:pPr>
      <w:r>
        <w:rPr>
          <w:rFonts w:hint="eastAsia"/>
        </w:rPr>
        <w:t>物流运输计划</w:t>
      </w:r>
      <w:r w:rsidR="0039125F">
        <w:rPr>
          <w:rFonts w:hint="eastAsia"/>
        </w:rPr>
        <w:t>（上游）</w:t>
      </w:r>
    </w:p>
    <w:p w:rsidR="004A7677" w:rsidRDefault="004A7677" w:rsidP="004A7677">
      <w:pPr>
        <w:pStyle w:val="aa"/>
      </w:pPr>
      <w:r>
        <w:rPr>
          <w:rFonts w:hint="eastAsia"/>
        </w:rPr>
        <w:t>物流运输计划包含字段</w:t>
      </w:r>
    </w:p>
    <w:p w:rsidR="004A7677" w:rsidRPr="0039125F" w:rsidRDefault="00CF758E" w:rsidP="0039125F">
      <w:pPr>
        <w:pStyle w:val="afff4"/>
        <w:ind w:firstLine="480"/>
        <w:rPr>
          <w:sz w:val="24"/>
          <w:szCs w:val="24"/>
        </w:rPr>
      </w:pPr>
      <w:r w:rsidRPr="0039125F">
        <w:rPr>
          <w:rFonts w:hint="eastAsia"/>
          <w:sz w:val="24"/>
          <w:szCs w:val="24"/>
        </w:rPr>
        <w:t>到达向对方时间，运输时间，到达己方时间，合同签订时间等</w:t>
      </w:r>
    </w:p>
    <w:p w:rsidR="0039125F" w:rsidRDefault="0039125F" w:rsidP="00BF541E">
      <w:pPr>
        <w:pStyle w:val="a5"/>
      </w:pPr>
      <w:r>
        <w:rPr>
          <w:rFonts w:hint="eastAsia"/>
        </w:rPr>
        <w:t>物流运输计划（下游）</w:t>
      </w:r>
    </w:p>
    <w:p w:rsidR="0039125F" w:rsidRDefault="0039125F" w:rsidP="0039125F">
      <w:pPr>
        <w:pStyle w:val="aa"/>
      </w:pPr>
      <w:r>
        <w:rPr>
          <w:rFonts w:hint="eastAsia"/>
        </w:rPr>
        <w:t>物流运输计划包含字段</w:t>
      </w:r>
    </w:p>
    <w:p w:rsidR="0039125F" w:rsidRPr="006D6BDF" w:rsidRDefault="0039125F" w:rsidP="006D6BDF">
      <w:pPr>
        <w:pStyle w:val="afff4"/>
        <w:ind w:firstLine="480"/>
        <w:rPr>
          <w:sz w:val="24"/>
          <w:szCs w:val="24"/>
        </w:rPr>
      </w:pPr>
      <w:r w:rsidRPr="006D6BDF">
        <w:rPr>
          <w:rFonts w:hint="eastAsia"/>
          <w:sz w:val="24"/>
          <w:szCs w:val="24"/>
        </w:rPr>
        <w:t>己方发出时间，运输时间，到达对方时间，合同签订时间等。</w:t>
      </w:r>
    </w:p>
    <w:p w:rsidR="00BF541E" w:rsidRDefault="00BF541E" w:rsidP="00BF541E">
      <w:pPr>
        <w:pStyle w:val="a5"/>
      </w:pPr>
      <w:r w:rsidRPr="00BF541E">
        <w:rPr>
          <w:rFonts w:hint="eastAsia"/>
        </w:rPr>
        <w:t>销售计划</w:t>
      </w:r>
    </w:p>
    <w:p w:rsidR="006D6BDF" w:rsidRDefault="006D6BDF" w:rsidP="00853CDC">
      <w:pPr>
        <w:pStyle w:val="aa"/>
      </w:pPr>
      <w:r>
        <w:rPr>
          <w:rFonts w:hint="eastAsia"/>
        </w:rPr>
        <w:t>销售计划包含字段</w:t>
      </w:r>
    </w:p>
    <w:p w:rsidR="006D6BDF" w:rsidRPr="006D6BDF" w:rsidRDefault="0089678A" w:rsidP="006D6BDF">
      <w:pPr>
        <w:pStyle w:val="afff4"/>
        <w:ind w:firstLine="480"/>
        <w:rPr>
          <w:sz w:val="24"/>
          <w:szCs w:val="24"/>
        </w:rPr>
      </w:pPr>
      <w:r>
        <w:rPr>
          <w:rFonts w:hint="eastAsia"/>
          <w:sz w:val="24"/>
          <w:szCs w:val="24"/>
        </w:rPr>
        <w:t>货物检验时间（托盘贸易则无，根据与下游客户协商检验结果的则无），</w:t>
      </w:r>
      <w:proofErr w:type="gramStart"/>
      <w:r>
        <w:rPr>
          <w:rFonts w:hint="eastAsia"/>
          <w:sz w:val="24"/>
          <w:szCs w:val="24"/>
        </w:rPr>
        <w:t>货权转出</w:t>
      </w:r>
      <w:proofErr w:type="gramEnd"/>
      <w:r>
        <w:rPr>
          <w:rFonts w:hint="eastAsia"/>
          <w:sz w:val="24"/>
          <w:szCs w:val="24"/>
        </w:rPr>
        <w:t>时间，数量，单价，金额，预计实现收入，以实现收入，财务核对时间，合同签订时间等。</w:t>
      </w:r>
    </w:p>
    <w:p w:rsidR="0039125F" w:rsidRDefault="0039125F" w:rsidP="0039125F">
      <w:pPr>
        <w:pStyle w:val="aa"/>
        <w:numPr>
          <w:ilvl w:val="0"/>
          <w:numId w:val="0"/>
        </w:numPr>
        <w:ind w:left="840"/>
      </w:pPr>
    </w:p>
    <w:p w:rsidR="007A5204" w:rsidRDefault="004D2D33" w:rsidP="004D2D33">
      <w:pPr>
        <w:pStyle w:val="a4"/>
      </w:pPr>
      <w:r>
        <w:rPr>
          <w:rFonts w:hint="eastAsia"/>
        </w:rPr>
        <w:t>创建履行计划</w:t>
      </w:r>
    </w:p>
    <w:p w:rsidR="008871F4" w:rsidRDefault="008871F4" w:rsidP="008871F4">
      <w:pPr>
        <w:pStyle w:val="a5"/>
      </w:pPr>
      <w:r>
        <w:rPr>
          <w:rFonts w:hint="eastAsia"/>
        </w:rPr>
        <w:t>新增履行计划类条目</w:t>
      </w:r>
    </w:p>
    <w:p w:rsidR="008871F4" w:rsidRDefault="004E2883" w:rsidP="004E2883">
      <w:pPr>
        <w:pStyle w:val="aa"/>
      </w:pPr>
      <w:r w:rsidRPr="004E2883">
        <w:rPr>
          <w:rFonts w:hint="eastAsia"/>
        </w:rPr>
        <w:t>履行计划</w:t>
      </w:r>
      <w:r>
        <w:rPr>
          <w:rFonts w:hint="eastAsia"/>
        </w:rPr>
        <w:t>条目</w:t>
      </w:r>
    </w:p>
    <w:p w:rsidR="004E2883" w:rsidRDefault="004E2883" w:rsidP="004E2883">
      <w:pPr>
        <w:pStyle w:val="aa"/>
      </w:pPr>
      <w:r>
        <w:rPr>
          <w:rFonts w:hint="eastAsia"/>
        </w:rPr>
        <w:t>关联业务</w:t>
      </w:r>
    </w:p>
    <w:p w:rsidR="004E2883" w:rsidRDefault="004E2883" w:rsidP="004E2883">
      <w:pPr>
        <w:pStyle w:val="aa"/>
      </w:pPr>
      <w:r>
        <w:rPr>
          <w:rFonts w:hint="eastAsia"/>
        </w:rPr>
        <w:t>履行计划条目内容</w:t>
      </w:r>
    </w:p>
    <w:p w:rsidR="004E2883" w:rsidRDefault="004E2883" w:rsidP="004E2883">
      <w:pPr>
        <w:pStyle w:val="aa"/>
      </w:pPr>
      <w:r>
        <w:rPr>
          <w:rFonts w:hint="eastAsia"/>
        </w:rPr>
        <w:t>预计完成时间</w:t>
      </w:r>
    </w:p>
    <w:p w:rsidR="004E2883" w:rsidRDefault="004E2883" w:rsidP="004E2883">
      <w:pPr>
        <w:pStyle w:val="aa"/>
      </w:pPr>
      <w:r>
        <w:rPr>
          <w:rFonts w:hint="eastAsia"/>
        </w:rPr>
        <w:t>执行者</w:t>
      </w:r>
    </w:p>
    <w:p w:rsidR="004E2883" w:rsidRDefault="004E2883" w:rsidP="004E2883">
      <w:pPr>
        <w:pStyle w:val="aa"/>
      </w:pPr>
      <w:r>
        <w:rPr>
          <w:rFonts w:hint="eastAsia"/>
        </w:rPr>
        <w:t>前置条件</w:t>
      </w:r>
    </w:p>
    <w:p w:rsidR="004E2883" w:rsidRDefault="004E2883" w:rsidP="004E2883">
      <w:pPr>
        <w:pStyle w:val="aa"/>
      </w:pPr>
      <w:r>
        <w:rPr>
          <w:rFonts w:hint="eastAsia"/>
        </w:rPr>
        <w:t>计划条目模板</w:t>
      </w:r>
    </w:p>
    <w:p w:rsidR="004E2883" w:rsidRPr="004E2883" w:rsidRDefault="005A76B1" w:rsidP="005A76B1">
      <w:pPr>
        <w:pStyle w:val="aa"/>
      </w:pPr>
      <w:r>
        <w:rPr>
          <w:rFonts w:hint="eastAsia"/>
        </w:rPr>
        <w:t>提醒时间</w:t>
      </w:r>
    </w:p>
    <w:p w:rsidR="004D2D33" w:rsidRPr="004A7677" w:rsidRDefault="004D2D33" w:rsidP="006D695A">
      <w:pPr>
        <w:pStyle w:val="a4"/>
      </w:pPr>
      <w:r w:rsidRPr="004A7677">
        <w:rPr>
          <w:rFonts w:hint="eastAsia"/>
        </w:rPr>
        <w:t>正式发布之前</w:t>
      </w:r>
    </w:p>
    <w:p w:rsidR="004D2D33" w:rsidRDefault="004D2D33" w:rsidP="004D2D33">
      <w:pPr>
        <w:pStyle w:val="aa"/>
      </w:pPr>
      <w:r>
        <w:rPr>
          <w:rFonts w:hint="eastAsia"/>
        </w:rPr>
        <w:t>在创建合同履行计划没有发布之前，系统对于用户的操作作为草稿处理。</w:t>
      </w:r>
    </w:p>
    <w:p w:rsidR="004D2D33" w:rsidRPr="008871F4" w:rsidRDefault="004D2D33" w:rsidP="006D695A">
      <w:pPr>
        <w:pStyle w:val="a4"/>
        <w:rPr>
          <w:rStyle w:val="aff0"/>
        </w:rPr>
      </w:pPr>
      <w:r w:rsidRPr="008871F4">
        <w:rPr>
          <w:rStyle w:val="aff0"/>
          <w:rFonts w:hint="eastAsia"/>
        </w:rPr>
        <w:t>正式发布之后</w:t>
      </w:r>
    </w:p>
    <w:p w:rsidR="004D2D33" w:rsidRDefault="004D2D33" w:rsidP="004D2D33">
      <w:pPr>
        <w:pStyle w:val="aa"/>
      </w:pPr>
      <w:r>
        <w:rPr>
          <w:rFonts w:hint="eastAsia"/>
        </w:rPr>
        <w:t>创建履行计划后，系统对于履行计划的变更操作(修改计划，终止计划等)均会做留痕处理，用户需上传其致使履行计划发生变更的附件以及备注等。履行计划一旦正式发布只允许更改预计时间等，不允许修改关联的业务，不允许修改履行计划模板。</w:t>
      </w:r>
    </w:p>
    <w:p w:rsidR="00633E0B" w:rsidRDefault="00633E0B" w:rsidP="00633E0B">
      <w:pPr>
        <w:pStyle w:val="aa"/>
        <w:numPr>
          <w:ilvl w:val="0"/>
          <w:numId w:val="0"/>
        </w:numPr>
        <w:ind w:left="840"/>
      </w:pPr>
    </w:p>
    <w:p w:rsidR="004D2D33" w:rsidRDefault="00633E0B" w:rsidP="00633E0B">
      <w:pPr>
        <w:pStyle w:val="a4"/>
      </w:pPr>
      <w:r>
        <w:rPr>
          <w:rFonts w:hint="eastAsia"/>
        </w:rPr>
        <w:t>履行计划提醒</w:t>
      </w:r>
    </w:p>
    <w:p w:rsidR="00633E0B" w:rsidRPr="004D2D33" w:rsidRDefault="005A76B1" w:rsidP="00633E0B">
      <w:pPr>
        <w:pStyle w:val="aa"/>
      </w:pPr>
      <w:r>
        <w:rPr>
          <w:rFonts w:hint="eastAsia"/>
        </w:rPr>
        <w:t>履行计划一旦发布后 系统将根据履行计划的时间进行提醒，提醒前置时间将由用户设定，提醒方式：微信，系统，短信，邮件等。系统根据设置的提醒时间提醒一次。</w:t>
      </w:r>
    </w:p>
    <w:p w:rsidR="0063455A" w:rsidRDefault="00983302">
      <w:pPr>
        <w:pStyle w:val="a2"/>
      </w:pPr>
      <w:r>
        <w:lastRenderedPageBreak/>
        <w:t>客户基本信息管理</w:t>
      </w:r>
    </w:p>
    <w:p w:rsidR="0063455A" w:rsidRDefault="00983302">
      <w:pPr>
        <w:pStyle w:val="afff7"/>
      </w:pPr>
      <w:r>
        <w:rPr>
          <w:rFonts w:hint="eastAsia"/>
        </w:rPr>
        <w:t>客户基本信息管理功能，即把物流集团的客户信息做集中统一的管理。</w:t>
      </w:r>
    </w:p>
    <w:p w:rsidR="00C522CC" w:rsidRPr="00C522CC" w:rsidRDefault="00C522CC" w:rsidP="00C522CC">
      <w:pPr>
        <w:pStyle w:val="aff5"/>
        <w:keepNext/>
        <w:keepLines/>
        <w:numPr>
          <w:ilvl w:val="0"/>
          <w:numId w:val="18"/>
        </w:numPr>
        <w:spacing w:before="260" w:after="260" w:line="416" w:lineRule="auto"/>
        <w:ind w:firstLineChars="0"/>
        <w:outlineLvl w:val="1"/>
        <w:rPr>
          <w:rFonts w:ascii="仿宋" w:eastAsia="仿宋" w:hAnsi="仿宋" w:cstheme="majorBidi"/>
          <w:b/>
          <w:bCs/>
          <w:vanish/>
          <w:sz w:val="24"/>
          <w:szCs w:val="24"/>
        </w:rPr>
      </w:pPr>
    </w:p>
    <w:p w:rsidR="00C522CC" w:rsidRPr="00C522CC" w:rsidRDefault="00C522CC" w:rsidP="00C522CC">
      <w:pPr>
        <w:pStyle w:val="aff5"/>
        <w:keepNext/>
        <w:keepLines/>
        <w:numPr>
          <w:ilvl w:val="0"/>
          <w:numId w:val="18"/>
        </w:numPr>
        <w:spacing w:before="260" w:after="260" w:line="416" w:lineRule="auto"/>
        <w:ind w:firstLineChars="0"/>
        <w:outlineLvl w:val="1"/>
        <w:rPr>
          <w:rFonts w:ascii="仿宋" w:eastAsia="仿宋" w:hAnsi="仿宋" w:cstheme="majorBidi"/>
          <w:b/>
          <w:bCs/>
          <w:vanish/>
          <w:sz w:val="24"/>
          <w:szCs w:val="24"/>
        </w:rPr>
      </w:pPr>
    </w:p>
    <w:p w:rsidR="0063455A" w:rsidRDefault="00983302" w:rsidP="00C522CC">
      <w:pPr>
        <w:pStyle w:val="a3"/>
        <w:numPr>
          <w:ilvl w:val="1"/>
          <w:numId w:val="18"/>
        </w:numPr>
      </w:pPr>
      <w:r>
        <w:t>客户信息的数据管理</w:t>
      </w:r>
    </w:p>
    <w:p w:rsidR="0063455A" w:rsidRDefault="00983302">
      <w:pPr>
        <w:pStyle w:val="afff7"/>
      </w:pPr>
      <w:r>
        <w:rPr>
          <w:rFonts w:hint="eastAsia"/>
        </w:rPr>
        <w:t>包括客户基本信息、客户相关资料、客户往来业务信息。</w:t>
      </w:r>
    </w:p>
    <w:p w:rsidR="0063455A" w:rsidRDefault="00983302">
      <w:pPr>
        <w:pStyle w:val="a4"/>
        <w:numPr>
          <w:ilvl w:val="2"/>
          <w:numId w:val="19"/>
        </w:numPr>
      </w:pPr>
      <w:r>
        <w:t>客户基本信息</w:t>
      </w:r>
    </w:p>
    <w:p w:rsidR="0063455A" w:rsidRDefault="00983302">
      <w:pPr>
        <w:pStyle w:val="afff7"/>
      </w:pPr>
      <w:r>
        <w:rPr>
          <w:rFonts w:hint="eastAsia"/>
        </w:rPr>
        <w:t>客户基本信息包括：客户名称，注册地址，经营地址，通信地址、企业性质，企业规模，经营产品、联系电话、邮政编码、经营状态、从业人数、电子邮箱、企业官方网址等。</w:t>
      </w:r>
    </w:p>
    <w:p w:rsidR="0063455A" w:rsidRDefault="00983302">
      <w:pPr>
        <w:pStyle w:val="afff7"/>
      </w:pPr>
      <w:r>
        <w:rPr>
          <w:rFonts w:hint="eastAsia"/>
        </w:rPr>
        <w:t>客户基本信息也应包含企业注册在案的相关信息，例如可参考字段：工商注册号、组织架构代码、统一信用代码、纳税人识别号、企业类型、营业期限、登记机关、注册地址、经营范围。</w:t>
      </w:r>
    </w:p>
    <w:p w:rsidR="0063455A" w:rsidRDefault="00983302">
      <w:pPr>
        <w:pStyle w:val="afff7"/>
      </w:pPr>
      <w:r>
        <w:rPr>
          <w:rFonts w:hint="eastAsia"/>
        </w:rPr>
        <w:t>这一</w:t>
      </w:r>
      <w:r>
        <w:t>分类的信息一旦录入后很少发生变化</w:t>
      </w:r>
      <w:r>
        <w:rPr>
          <w:rFonts w:hint="eastAsia"/>
        </w:rPr>
        <w:t>。</w:t>
      </w:r>
    </w:p>
    <w:p w:rsidR="0063455A" w:rsidRDefault="00983302">
      <w:pPr>
        <w:pStyle w:val="a4"/>
        <w:numPr>
          <w:ilvl w:val="2"/>
          <w:numId w:val="19"/>
        </w:numPr>
      </w:pPr>
      <w:r>
        <w:rPr>
          <w:rFonts w:hint="eastAsia"/>
        </w:rPr>
        <w:t>资产以及经营状况信息</w:t>
      </w:r>
    </w:p>
    <w:p w:rsidR="0063455A" w:rsidRDefault="00983302">
      <w:pPr>
        <w:pStyle w:val="afff7"/>
      </w:pPr>
      <w:r>
        <w:rPr>
          <w:rFonts w:hint="eastAsia"/>
        </w:rPr>
        <w:t>资产以及经营状况信息包含的信息有：资产总额、净资产、销售总额、客户赊销额度。</w:t>
      </w:r>
    </w:p>
    <w:p w:rsidR="0063455A" w:rsidRDefault="00983302">
      <w:pPr>
        <w:pStyle w:val="afff7"/>
      </w:pPr>
      <w:r>
        <w:rPr>
          <w:rFonts w:hint="eastAsia"/>
        </w:rPr>
        <w:t>由于这类信息将随着经营年份的增加通常会发生变化，因此需要定期录入。</w:t>
      </w:r>
    </w:p>
    <w:p w:rsidR="0063455A" w:rsidRDefault="00983302">
      <w:pPr>
        <w:pStyle w:val="afff7"/>
      </w:pPr>
      <w:r>
        <w:t>系统保存</w:t>
      </w:r>
      <w:r>
        <w:rPr>
          <w:rFonts w:hint="eastAsia"/>
        </w:rPr>
        <w:t>所有时间提交更新的数据，并按需求展示最新数据或按时间顺序展示所有数据。</w:t>
      </w:r>
    </w:p>
    <w:p w:rsidR="0063455A" w:rsidRDefault="00983302">
      <w:pPr>
        <w:pStyle w:val="a4"/>
        <w:numPr>
          <w:ilvl w:val="2"/>
          <w:numId w:val="19"/>
        </w:numPr>
      </w:pPr>
      <w:r>
        <w:rPr>
          <w:rFonts w:hint="eastAsia"/>
        </w:rPr>
        <w:t>客户相关资料</w:t>
      </w:r>
    </w:p>
    <w:p w:rsidR="0063455A" w:rsidRDefault="00983302">
      <w:pPr>
        <w:pStyle w:val="afff7"/>
      </w:pPr>
      <w:r>
        <w:rPr>
          <w:rFonts w:hint="eastAsia"/>
        </w:rPr>
        <w:t>客户相关资料包括：</w:t>
      </w:r>
    </w:p>
    <w:p w:rsidR="0063455A" w:rsidRDefault="00983302">
      <w:pPr>
        <w:pStyle w:val="aa"/>
      </w:pPr>
      <w:r>
        <w:t>企业证件</w:t>
      </w:r>
      <w:r>
        <w:rPr>
          <w:rFonts w:hint="eastAsia"/>
        </w:rPr>
        <w:t>（如营业执照、税务登记证、组织代码证、相关行业规定的经营许可证、开增值税发票的开票资料等）</w:t>
      </w:r>
    </w:p>
    <w:p w:rsidR="0063455A" w:rsidRDefault="00983302">
      <w:pPr>
        <w:pStyle w:val="aa"/>
      </w:pPr>
      <w:r>
        <w:lastRenderedPageBreak/>
        <w:t>财务报表</w:t>
      </w:r>
    </w:p>
    <w:p w:rsidR="0063455A" w:rsidRDefault="00983302">
      <w:pPr>
        <w:pStyle w:val="aa"/>
      </w:pPr>
      <w:r>
        <w:t>征信报告</w:t>
      </w:r>
    </w:p>
    <w:p w:rsidR="0063455A" w:rsidRDefault="00983302">
      <w:pPr>
        <w:pStyle w:val="aa"/>
      </w:pPr>
      <w:r>
        <w:t>周期性提交的律师评估材料</w:t>
      </w:r>
    </w:p>
    <w:p w:rsidR="0063455A" w:rsidRDefault="00983302">
      <w:pPr>
        <w:pStyle w:val="afff7"/>
      </w:pPr>
      <w:r>
        <w:t>其中</w:t>
      </w:r>
      <w:r>
        <w:rPr>
          <w:rFonts w:hint="eastAsia"/>
        </w:rPr>
        <w:t>，</w:t>
      </w:r>
      <w:r>
        <w:t>财务报表</w:t>
      </w:r>
      <w:r>
        <w:rPr>
          <w:rFonts w:hint="eastAsia"/>
        </w:rPr>
        <w:t>、</w:t>
      </w:r>
      <w:r>
        <w:t>征信报告一类的资料有些也会定期更新</w:t>
      </w:r>
      <w:r>
        <w:rPr>
          <w:rFonts w:hint="eastAsia"/>
        </w:rPr>
        <w:t>，</w:t>
      </w:r>
      <w:r>
        <w:t>因此在系统将保存所有时间提交的资料</w:t>
      </w:r>
      <w:r>
        <w:rPr>
          <w:rFonts w:hint="eastAsia"/>
        </w:rPr>
        <w:t>，</w:t>
      </w:r>
      <w:r>
        <w:t>并按需求展示最新材料或按时间顺序展示所有材料</w:t>
      </w:r>
      <w:r>
        <w:rPr>
          <w:rFonts w:hint="eastAsia"/>
        </w:rPr>
        <w:t>。</w:t>
      </w:r>
    </w:p>
    <w:p w:rsidR="0063455A" w:rsidRDefault="00983302">
      <w:pPr>
        <w:pStyle w:val="a4"/>
        <w:numPr>
          <w:ilvl w:val="2"/>
          <w:numId w:val="19"/>
        </w:numPr>
      </w:pPr>
      <w:r>
        <w:t>客户联系人资料</w:t>
      </w:r>
    </w:p>
    <w:p w:rsidR="0063455A" w:rsidRDefault="00983302">
      <w:pPr>
        <w:pStyle w:val="afff7"/>
      </w:pPr>
      <w:r>
        <w:rPr>
          <w:rFonts w:hint="eastAsia"/>
        </w:rPr>
        <w:t>用户可在系统中创建并维护</w:t>
      </w:r>
      <w:r>
        <w:t>客户单位中联系人的资料</w:t>
      </w:r>
      <w:r>
        <w:rPr>
          <w:rFonts w:hint="eastAsia"/>
        </w:rPr>
        <w:t>，</w:t>
      </w:r>
      <w:r>
        <w:t>包括联系人姓名</w:t>
      </w:r>
      <w:r>
        <w:rPr>
          <w:rFonts w:hint="eastAsia"/>
        </w:rPr>
        <w:t>、</w:t>
      </w:r>
      <w:r>
        <w:t>职务</w:t>
      </w:r>
      <w:r>
        <w:rPr>
          <w:rFonts w:hint="eastAsia"/>
        </w:rPr>
        <w:t>、</w:t>
      </w:r>
      <w:r>
        <w:t>联系方式以及其他说明信息</w:t>
      </w:r>
      <w:r>
        <w:rPr>
          <w:rFonts w:hint="eastAsia"/>
        </w:rPr>
        <w:t>。可上</w:t>
      </w:r>
      <w:proofErr w:type="gramStart"/>
      <w:r>
        <w:rPr>
          <w:rFonts w:hint="eastAsia"/>
        </w:rPr>
        <w:t>传多种</w:t>
      </w:r>
      <w:proofErr w:type="gramEnd"/>
      <w:r>
        <w:rPr>
          <w:rFonts w:hint="eastAsia"/>
        </w:rPr>
        <w:t>形式的附件，例如简历、照片、名片扫描件等。</w:t>
      </w:r>
    </w:p>
    <w:p w:rsidR="0063455A" w:rsidRDefault="00983302">
      <w:pPr>
        <w:pStyle w:val="a3"/>
        <w:numPr>
          <w:ilvl w:val="1"/>
          <w:numId w:val="18"/>
        </w:numPr>
      </w:pPr>
      <w:r>
        <w:t>客户往来业务追溯</w:t>
      </w:r>
    </w:p>
    <w:p w:rsidR="0063455A" w:rsidRDefault="00983302">
      <w:pPr>
        <w:pStyle w:val="afff7"/>
      </w:pPr>
      <w:r>
        <w:rPr>
          <w:rFonts w:hint="eastAsia"/>
        </w:rPr>
        <w:t>合同管理系统中和合同及相关业务将自动关联客户信息。在合同审批、预算以及执行预算审批、合同支付审批流程的相关业务中，客户信息都应关联到业务数据中。</w:t>
      </w:r>
    </w:p>
    <w:p w:rsidR="0063455A" w:rsidRDefault="00983302">
      <w:pPr>
        <w:pStyle w:val="afff7"/>
      </w:pPr>
      <w:r>
        <w:t>客户与之关联的业务数据</w:t>
      </w:r>
      <w:r>
        <w:rPr>
          <w:rFonts w:hint="eastAsia"/>
        </w:rPr>
        <w:t>，</w:t>
      </w:r>
      <w:r>
        <w:t>在客户信息页面可以查看</w:t>
      </w:r>
      <w:r>
        <w:rPr>
          <w:rFonts w:hint="eastAsia"/>
        </w:rPr>
        <w:t>。</w:t>
      </w:r>
    </w:p>
    <w:p w:rsidR="0063455A" w:rsidRDefault="00983302">
      <w:pPr>
        <w:pStyle w:val="a3"/>
        <w:numPr>
          <w:ilvl w:val="1"/>
          <w:numId w:val="18"/>
        </w:numPr>
      </w:pPr>
      <w:r>
        <w:t>客户信息向底层架构平台推送</w:t>
      </w:r>
    </w:p>
    <w:p w:rsidR="0063455A" w:rsidRDefault="00983302">
      <w:pPr>
        <w:widowControl/>
        <w:jc w:val="left"/>
        <w:rPr>
          <w:rFonts w:ascii="仿宋" w:eastAsia="仿宋" w:hAnsi="仿宋" w:cs="Times New Roman"/>
          <w:sz w:val="24"/>
          <w:szCs w:val="24"/>
        </w:rPr>
      </w:pPr>
      <w:r>
        <w:br w:type="page"/>
      </w:r>
    </w:p>
    <w:p w:rsidR="0063455A" w:rsidRDefault="00983302">
      <w:pPr>
        <w:pStyle w:val="a2"/>
      </w:pPr>
      <w:r>
        <w:lastRenderedPageBreak/>
        <w:t>权限管理体系</w:t>
      </w:r>
    </w:p>
    <w:p w:rsidR="0063455A" w:rsidRDefault="00983302">
      <w:pPr>
        <w:pStyle w:val="afff7"/>
      </w:pPr>
      <w:r>
        <w:rPr>
          <w:rFonts w:hint="eastAsia"/>
        </w:rPr>
        <w:t>综合管理平台二期权限管理体系将达到以下目标。</w:t>
      </w:r>
    </w:p>
    <w:p w:rsidR="0063455A" w:rsidRDefault="00983302">
      <w:pPr>
        <w:pStyle w:val="aa"/>
      </w:pPr>
      <w:r>
        <w:rPr>
          <w:rFonts w:hint="eastAsia"/>
        </w:rPr>
        <w:t>全面控制导航、操作以及数据权限</w:t>
      </w:r>
    </w:p>
    <w:p w:rsidR="0063455A" w:rsidRDefault="00983302">
      <w:pPr>
        <w:pStyle w:val="aa"/>
      </w:pPr>
      <w:r>
        <w:rPr>
          <w:rFonts w:hint="eastAsia"/>
        </w:rPr>
        <w:t>对不同角色进行分类：组织架构角色、职务角色、业务角色。</w:t>
      </w:r>
    </w:p>
    <w:p w:rsidR="0063455A" w:rsidRDefault="00983302">
      <w:pPr>
        <w:pStyle w:val="aa"/>
      </w:pPr>
      <w:r>
        <w:t>实现基于同一身份的数据共享</w:t>
      </w:r>
    </w:p>
    <w:p w:rsidR="0063455A" w:rsidRDefault="00983302">
      <w:pPr>
        <w:pStyle w:val="aa"/>
      </w:pPr>
      <w:r>
        <w:t>实现同一账户的多身份机制</w:t>
      </w:r>
    </w:p>
    <w:p w:rsidR="0063455A" w:rsidRDefault="00983302">
      <w:pPr>
        <w:widowControl/>
        <w:jc w:val="left"/>
        <w:rPr>
          <w:rFonts w:ascii="仿宋" w:eastAsia="仿宋" w:hAnsi="仿宋" w:cs="Times New Roman"/>
          <w:sz w:val="24"/>
          <w:szCs w:val="24"/>
        </w:rPr>
      </w:pPr>
      <w:r>
        <w:br w:type="page"/>
      </w:r>
    </w:p>
    <w:p w:rsidR="0063455A" w:rsidRDefault="00983302">
      <w:pPr>
        <w:pStyle w:val="a2"/>
      </w:pPr>
      <w:r>
        <w:lastRenderedPageBreak/>
        <w:t>文档资料安全防护体系</w:t>
      </w:r>
    </w:p>
    <w:p w:rsidR="00C522CC" w:rsidRPr="00C522CC" w:rsidRDefault="00C522CC" w:rsidP="00C522CC">
      <w:pPr>
        <w:pStyle w:val="aff5"/>
        <w:keepNext/>
        <w:keepLines/>
        <w:numPr>
          <w:ilvl w:val="0"/>
          <w:numId w:val="20"/>
        </w:numPr>
        <w:spacing w:before="260" w:after="260" w:line="416" w:lineRule="auto"/>
        <w:ind w:firstLineChars="0"/>
        <w:outlineLvl w:val="1"/>
        <w:rPr>
          <w:rFonts w:ascii="仿宋" w:eastAsia="仿宋" w:hAnsi="仿宋" w:cstheme="majorBidi"/>
          <w:b/>
          <w:bCs/>
          <w:vanish/>
          <w:sz w:val="24"/>
          <w:szCs w:val="24"/>
        </w:rPr>
      </w:pPr>
    </w:p>
    <w:p w:rsidR="00C522CC" w:rsidRPr="00C522CC" w:rsidRDefault="00C522CC" w:rsidP="00C522CC">
      <w:pPr>
        <w:pStyle w:val="aff5"/>
        <w:keepNext/>
        <w:keepLines/>
        <w:numPr>
          <w:ilvl w:val="0"/>
          <w:numId w:val="20"/>
        </w:numPr>
        <w:spacing w:before="260" w:after="260" w:line="416" w:lineRule="auto"/>
        <w:ind w:firstLineChars="0"/>
        <w:outlineLvl w:val="1"/>
        <w:rPr>
          <w:rFonts w:ascii="仿宋" w:eastAsia="仿宋" w:hAnsi="仿宋" w:cstheme="majorBidi"/>
          <w:b/>
          <w:bCs/>
          <w:vanish/>
          <w:sz w:val="24"/>
          <w:szCs w:val="24"/>
        </w:rPr>
      </w:pPr>
    </w:p>
    <w:p w:rsidR="0063455A" w:rsidRDefault="00983302" w:rsidP="00C522CC">
      <w:pPr>
        <w:pStyle w:val="a3"/>
        <w:numPr>
          <w:ilvl w:val="1"/>
          <w:numId w:val="20"/>
        </w:numPr>
      </w:pPr>
      <w:r>
        <w:t>创建不同权限的文档库</w:t>
      </w:r>
    </w:p>
    <w:p w:rsidR="0063455A" w:rsidRDefault="00983302">
      <w:pPr>
        <w:pStyle w:val="afff7"/>
      </w:pPr>
      <w:r>
        <w:rPr>
          <w:rFonts w:hint="eastAsia"/>
        </w:rPr>
        <w:t>按照不同的权限要求分别建立不同的文档库。</w:t>
      </w:r>
    </w:p>
    <w:p w:rsidR="0063455A" w:rsidRDefault="00983302">
      <w:pPr>
        <w:pStyle w:val="afff7"/>
      </w:pPr>
      <w:r>
        <w:t>根据物流集团文档访问需求，为文档的访问权限划定级别。例如，可划分为如下级别。</w:t>
      </w:r>
    </w:p>
    <w:p w:rsidR="0063455A" w:rsidRDefault="00983302">
      <w:pPr>
        <w:pStyle w:val="a1"/>
        <w:numPr>
          <w:ilvl w:val="0"/>
          <w:numId w:val="21"/>
        </w:numPr>
        <w:ind w:leftChars="202" w:left="424"/>
      </w:pPr>
      <w:r>
        <w:rPr>
          <w:rFonts w:hint="eastAsia"/>
        </w:rPr>
        <w:t>公共文档</w:t>
      </w:r>
    </w:p>
    <w:p w:rsidR="0063455A" w:rsidRDefault="00983302">
      <w:pPr>
        <w:pStyle w:val="afff7"/>
      </w:pPr>
      <w:r>
        <w:t>可被任何企业成员查看、下载、复制、打印的文档。</w:t>
      </w:r>
    </w:p>
    <w:p w:rsidR="0063455A" w:rsidRDefault="00983302">
      <w:pPr>
        <w:pStyle w:val="a1"/>
        <w:ind w:left="420"/>
      </w:pPr>
      <w:r>
        <w:rPr>
          <w:rFonts w:hint="eastAsia"/>
        </w:rPr>
        <w:t>内部文档</w:t>
      </w:r>
    </w:p>
    <w:p w:rsidR="0063455A" w:rsidRDefault="00983302">
      <w:pPr>
        <w:pStyle w:val="afff7"/>
      </w:pPr>
      <w:r>
        <w:t>仅仅可以被查看，不能下载、打印、复制文本内容的文档。</w:t>
      </w:r>
    </w:p>
    <w:p w:rsidR="0063455A" w:rsidRDefault="00983302">
      <w:pPr>
        <w:pStyle w:val="a1"/>
        <w:ind w:left="420"/>
      </w:pPr>
      <w:r>
        <w:rPr>
          <w:rFonts w:hint="eastAsia"/>
        </w:rPr>
        <w:t>限时查看文档</w:t>
      </w:r>
    </w:p>
    <w:p w:rsidR="0063455A" w:rsidRDefault="00983302">
      <w:pPr>
        <w:pStyle w:val="afff7"/>
      </w:pPr>
      <w:r>
        <w:t>在一定时间期限内可查看，过期后即无法打开的文档</w:t>
      </w:r>
    </w:p>
    <w:p w:rsidR="0063455A" w:rsidRDefault="00983302">
      <w:pPr>
        <w:pStyle w:val="a3"/>
        <w:numPr>
          <w:ilvl w:val="1"/>
          <w:numId w:val="20"/>
        </w:numPr>
      </w:pPr>
      <w:r>
        <w:t>公文访问权限设置</w:t>
      </w:r>
    </w:p>
    <w:p w:rsidR="0063455A" w:rsidRDefault="00983302">
      <w:pPr>
        <w:pStyle w:val="afff7"/>
      </w:pPr>
      <w:r>
        <w:t>公文归档时，由相应的归档人设置公文的访问权限。</w:t>
      </w:r>
    </w:p>
    <w:p w:rsidR="0063455A" w:rsidRDefault="00983302">
      <w:pPr>
        <w:pStyle w:val="afff7"/>
      </w:pPr>
      <w:r>
        <w:t>开发公文访问权限设置页面，相关人员可以在这个页面上修改特定公文的访问权限。</w:t>
      </w:r>
    </w:p>
    <w:p w:rsidR="0063455A" w:rsidRDefault="00983302">
      <w:pPr>
        <w:pStyle w:val="afff7"/>
      </w:pPr>
      <w:r>
        <w:t>公文的访问权限被设置或修改后，相应的公文会被移动到符合该权限设置的文档库中去。相关流程附件的指向链接同时被修改到该文档新的位置。</w:t>
      </w:r>
    </w:p>
    <w:p w:rsidR="0063455A" w:rsidRDefault="00983302">
      <w:pPr>
        <w:widowControl/>
        <w:jc w:val="left"/>
        <w:rPr>
          <w:rFonts w:ascii="仿宋" w:eastAsia="仿宋" w:hAnsi="仿宋" w:cs="Times New Roman"/>
          <w:sz w:val="24"/>
          <w:szCs w:val="24"/>
        </w:rPr>
      </w:pPr>
      <w:r>
        <w:br w:type="page"/>
      </w:r>
    </w:p>
    <w:p w:rsidR="0063455A" w:rsidRDefault="00983302">
      <w:pPr>
        <w:pStyle w:val="a2"/>
      </w:pPr>
      <w:proofErr w:type="gramStart"/>
      <w:r>
        <w:lastRenderedPageBreak/>
        <w:t>微信办公</w:t>
      </w:r>
      <w:proofErr w:type="gramEnd"/>
    </w:p>
    <w:p w:rsidR="00C522CC" w:rsidRPr="00C522CC" w:rsidRDefault="00C522CC" w:rsidP="00C522CC">
      <w:pPr>
        <w:pStyle w:val="aff5"/>
        <w:keepNext/>
        <w:keepLines/>
        <w:numPr>
          <w:ilvl w:val="0"/>
          <w:numId w:val="22"/>
        </w:numPr>
        <w:spacing w:before="260" w:after="260" w:line="416" w:lineRule="auto"/>
        <w:ind w:firstLineChars="0"/>
        <w:outlineLvl w:val="1"/>
        <w:rPr>
          <w:rFonts w:ascii="仿宋" w:eastAsia="仿宋" w:hAnsi="仿宋" w:cstheme="majorBidi"/>
          <w:b/>
          <w:bCs/>
          <w:vanish/>
          <w:sz w:val="24"/>
          <w:szCs w:val="24"/>
        </w:rPr>
      </w:pPr>
    </w:p>
    <w:p w:rsidR="00C522CC" w:rsidRPr="00C522CC" w:rsidRDefault="00C522CC" w:rsidP="00C522CC">
      <w:pPr>
        <w:pStyle w:val="aff5"/>
        <w:keepNext/>
        <w:keepLines/>
        <w:numPr>
          <w:ilvl w:val="0"/>
          <w:numId w:val="22"/>
        </w:numPr>
        <w:spacing w:before="260" w:after="260" w:line="416" w:lineRule="auto"/>
        <w:ind w:firstLineChars="0"/>
        <w:outlineLvl w:val="1"/>
        <w:rPr>
          <w:rFonts w:ascii="仿宋" w:eastAsia="仿宋" w:hAnsi="仿宋" w:cstheme="majorBidi"/>
          <w:b/>
          <w:bCs/>
          <w:vanish/>
          <w:sz w:val="24"/>
          <w:szCs w:val="24"/>
        </w:rPr>
      </w:pPr>
    </w:p>
    <w:p w:rsidR="0063455A" w:rsidRDefault="00983302" w:rsidP="00C522CC">
      <w:pPr>
        <w:pStyle w:val="a3"/>
        <w:numPr>
          <w:ilvl w:val="1"/>
          <w:numId w:val="22"/>
        </w:numPr>
      </w:pPr>
      <w:r>
        <w:rPr>
          <w:rFonts w:hint="eastAsia"/>
        </w:rPr>
        <w:t>微信中办理工作</w:t>
      </w:r>
    </w:p>
    <w:p w:rsidR="0063455A" w:rsidRDefault="00983302">
      <w:pPr>
        <w:pStyle w:val="afff7"/>
      </w:pPr>
      <w:r>
        <w:rPr>
          <w:rFonts w:hint="eastAsia"/>
        </w:rPr>
        <w:t>（1）</w:t>
      </w:r>
      <w:r>
        <w:rPr>
          <w:rFonts w:hint="eastAsia"/>
        </w:rPr>
        <w:tab/>
      </w:r>
      <w:proofErr w:type="gramStart"/>
      <w:r>
        <w:rPr>
          <w:rFonts w:hint="eastAsia"/>
        </w:rPr>
        <w:t>微信用户</w:t>
      </w:r>
      <w:proofErr w:type="gramEnd"/>
      <w:r>
        <w:rPr>
          <w:rFonts w:hint="eastAsia"/>
        </w:rPr>
        <w:t>与综合管理平台用户的双向绑定、自动登录。</w:t>
      </w:r>
    </w:p>
    <w:p w:rsidR="0063455A" w:rsidRDefault="00983302">
      <w:pPr>
        <w:pStyle w:val="afff7"/>
      </w:pPr>
      <w:r>
        <w:rPr>
          <w:rFonts w:hint="eastAsia"/>
        </w:rPr>
        <w:t>（2）</w:t>
      </w:r>
      <w:r>
        <w:rPr>
          <w:rFonts w:hint="eastAsia"/>
        </w:rPr>
        <w:tab/>
        <w:t>用户在登录后可以方便看到自己需要审批的工作流，并直接</w:t>
      </w:r>
      <w:proofErr w:type="gramStart"/>
      <w:r>
        <w:rPr>
          <w:rFonts w:hint="eastAsia"/>
        </w:rPr>
        <w:t>在微信企业</w:t>
      </w:r>
      <w:proofErr w:type="gramEnd"/>
      <w:r>
        <w:rPr>
          <w:rFonts w:hint="eastAsia"/>
        </w:rPr>
        <w:t>号中（</w:t>
      </w:r>
      <w:proofErr w:type="gramStart"/>
      <w:r>
        <w:rPr>
          <w:rFonts w:hint="eastAsia"/>
        </w:rPr>
        <w:t>或微信小</w:t>
      </w:r>
      <w:proofErr w:type="gramEnd"/>
      <w:r>
        <w:rPr>
          <w:rFonts w:hint="eastAsia"/>
        </w:rPr>
        <w:t>程序中）直接办理审批。</w:t>
      </w:r>
    </w:p>
    <w:p w:rsidR="0063455A" w:rsidRDefault="00983302">
      <w:pPr>
        <w:pStyle w:val="a3"/>
        <w:numPr>
          <w:ilvl w:val="1"/>
          <w:numId w:val="22"/>
        </w:numPr>
      </w:pPr>
      <w:r>
        <w:rPr>
          <w:rFonts w:hint="eastAsia"/>
        </w:rPr>
        <w:t>查看</w:t>
      </w:r>
      <w:r>
        <w:t>新闻动态</w:t>
      </w:r>
    </w:p>
    <w:p w:rsidR="0063455A" w:rsidRDefault="00983302">
      <w:pPr>
        <w:pStyle w:val="afff7"/>
      </w:pPr>
      <w:r>
        <w:t>企业号中可查看内部门户发布的新闻动态</w:t>
      </w:r>
      <w:r>
        <w:rPr>
          <w:rFonts w:hint="eastAsia"/>
        </w:rPr>
        <w:t>。</w:t>
      </w:r>
      <w:r>
        <w:t>包括新闻列表和新闻内容</w:t>
      </w:r>
      <w:r>
        <w:rPr>
          <w:rFonts w:hint="eastAsia"/>
        </w:rPr>
        <w:t>。</w:t>
      </w:r>
    </w:p>
    <w:p w:rsidR="0063455A" w:rsidRDefault="00983302">
      <w:pPr>
        <w:pStyle w:val="a3"/>
        <w:numPr>
          <w:ilvl w:val="1"/>
          <w:numId w:val="22"/>
        </w:numPr>
      </w:pPr>
      <w:proofErr w:type="gramStart"/>
      <w:r>
        <w:t>微信消息</w:t>
      </w:r>
      <w:proofErr w:type="gramEnd"/>
      <w:r>
        <w:t>提醒</w:t>
      </w:r>
    </w:p>
    <w:p w:rsidR="0063455A" w:rsidRDefault="00983302">
      <w:pPr>
        <w:pStyle w:val="afff7"/>
      </w:pPr>
      <w:r>
        <w:rPr>
          <w:rFonts w:hint="eastAsia"/>
        </w:rPr>
        <w:t>综合管理平台会给绑定微信号的企业成员发送下列通知</w:t>
      </w:r>
    </w:p>
    <w:p w:rsidR="0063455A" w:rsidRDefault="00983302">
      <w:pPr>
        <w:pStyle w:val="aa"/>
      </w:pPr>
      <w:r>
        <w:t>待办工作通知</w:t>
      </w:r>
    </w:p>
    <w:p w:rsidR="0063455A" w:rsidRDefault="00983302">
      <w:pPr>
        <w:pStyle w:val="aa"/>
      </w:pPr>
      <w:r>
        <w:t>合同管理系统中合同业务相关的通知</w:t>
      </w:r>
    </w:p>
    <w:p w:rsidR="0063455A" w:rsidRDefault="00983302">
      <w:pPr>
        <w:pStyle w:val="aa"/>
      </w:pPr>
      <w:r>
        <w:t>未读邮件通知</w:t>
      </w:r>
    </w:p>
    <w:p w:rsidR="0063455A" w:rsidRDefault="00983302">
      <w:pPr>
        <w:pStyle w:val="aa"/>
      </w:pPr>
      <w:r>
        <w:t>企业发布的公告通知</w:t>
      </w:r>
    </w:p>
    <w:p w:rsidR="0063455A" w:rsidRDefault="00983302">
      <w:pPr>
        <w:pStyle w:val="a3"/>
        <w:numPr>
          <w:ilvl w:val="1"/>
          <w:numId w:val="22"/>
        </w:numPr>
      </w:pPr>
      <w:r>
        <w:t>查看管理驾驶舱</w:t>
      </w:r>
    </w:p>
    <w:p w:rsidR="0063455A" w:rsidRDefault="00983302">
      <w:pPr>
        <w:pStyle w:val="afff7"/>
      </w:pPr>
      <w:r>
        <w:rPr>
          <w:rFonts w:hint="eastAsia"/>
        </w:rPr>
        <w:t>物流集团领导用户，可打开企业号中的管理驾驶舱页面。</w:t>
      </w:r>
    </w:p>
    <w:p w:rsidR="0063455A" w:rsidRDefault="00983302">
      <w:pPr>
        <w:pStyle w:val="a1"/>
        <w:numPr>
          <w:ilvl w:val="0"/>
          <w:numId w:val="23"/>
        </w:numPr>
        <w:ind w:leftChars="202" w:left="424"/>
      </w:pPr>
      <w:r>
        <w:t>管理驾驶舱展示内容</w:t>
      </w:r>
    </w:p>
    <w:p w:rsidR="0063455A" w:rsidRDefault="00983302">
      <w:pPr>
        <w:pStyle w:val="aa"/>
      </w:pPr>
      <w:r>
        <w:t>企业经营状况数据和图表</w:t>
      </w:r>
    </w:p>
    <w:p w:rsidR="0063455A" w:rsidRDefault="00983302">
      <w:pPr>
        <w:pStyle w:val="aa"/>
      </w:pPr>
      <w:r>
        <w:t>人力资源信息图表</w:t>
      </w:r>
    </w:p>
    <w:p w:rsidR="0063455A" w:rsidRDefault="00983302">
      <w:pPr>
        <w:pStyle w:val="aa"/>
      </w:pPr>
      <w:r>
        <w:t>通讯录</w:t>
      </w:r>
    </w:p>
    <w:p w:rsidR="0063455A" w:rsidRDefault="00983302">
      <w:pPr>
        <w:widowControl/>
        <w:jc w:val="left"/>
        <w:rPr>
          <w:rFonts w:ascii="仿宋" w:eastAsia="仿宋" w:hAnsi="仿宋" w:cs="Times New Roman"/>
          <w:sz w:val="24"/>
          <w:szCs w:val="24"/>
        </w:rPr>
      </w:pPr>
      <w:r>
        <w:br w:type="page"/>
      </w:r>
    </w:p>
    <w:p w:rsidR="0063455A" w:rsidRDefault="00983302">
      <w:pPr>
        <w:pStyle w:val="a2"/>
      </w:pPr>
      <w:r>
        <w:lastRenderedPageBreak/>
        <w:t>其他优化与完善</w:t>
      </w:r>
    </w:p>
    <w:p w:rsidR="00C522CC" w:rsidRPr="00C522CC" w:rsidRDefault="00C522CC" w:rsidP="00C522CC">
      <w:pPr>
        <w:pStyle w:val="aff5"/>
        <w:keepNext/>
        <w:keepLines/>
        <w:numPr>
          <w:ilvl w:val="0"/>
          <w:numId w:val="24"/>
        </w:numPr>
        <w:spacing w:before="260" w:after="260" w:line="416" w:lineRule="auto"/>
        <w:ind w:firstLineChars="0"/>
        <w:outlineLvl w:val="1"/>
        <w:rPr>
          <w:rFonts w:ascii="仿宋" w:eastAsia="仿宋" w:hAnsi="仿宋" w:cstheme="majorBidi"/>
          <w:b/>
          <w:bCs/>
          <w:vanish/>
          <w:sz w:val="24"/>
          <w:szCs w:val="24"/>
        </w:rPr>
      </w:pPr>
    </w:p>
    <w:p w:rsidR="00C522CC" w:rsidRPr="00C522CC" w:rsidRDefault="00C522CC" w:rsidP="00C522CC">
      <w:pPr>
        <w:pStyle w:val="aff5"/>
        <w:keepNext/>
        <w:keepLines/>
        <w:numPr>
          <w:ilvl w:val="0"/>
          <w:numId w:val="24"/>
        </w:numPr>
        <w:spacing w:before="260" w:after="260" w:line="416" w:lineRule="auto"/>
        <w:ind w:firstLineChars="0"/>
        <w:outlineLvl w:val="1"/>
        <w:rPr>
          <w:rFonts w:ascii="仿宋" w:eastAsia="仿宋" w:hAnsi="仿宋" w:cstheme="majorBidi"/>
          <w:b/>
          <w:bCs/>
          <w:vanish/>
          <w:sz w:val="24"/>
          <w:szCs w:val="24"/>
        </w:rPr>
      </w:pPr>
    </w:p>
    <w:p w:rsidR="0063455A" w:rsidRDefault="00983302" w:rsidP="00C522CC">
      <w:pPr>
        <w:pStyle w:val="a3"/>
        <w:numPr>
          <w:ilvl w:val="1"/>
          <w:numId w:val="24"/>
        </w:numPr>
      </w:pPr>
      <w:r>
        <w:t>人员管理系统的完善方案</w:t>
      </w:r>
    </w:p>
    <w:p w:rsidR="0063455A" w:rsidRDefault="00983302">
      <w:pPr>
        <w:pStyle w:val="afff7"/>
      </w:pPr>
      <w:r>
        <w:t>二期项目完善人员管理系统的解决方案</w:t>
      </w:r>
      <w:r>
        <w:rPr>
          <w:rFonts w:hint="eastAsia"/>
        </w:rPr>
        <w:t>，是完善以下几个方面。</w:t>
      </w:r>
    </w:p>
    <w:p w:rsidR="0063455A" w:rsidRDefault="00983302">
      <w:pPr>
        <w:pStyle w:val="a4"/>
        <w:numPr>
          <w:ilvl w:val="2"/>
          <w:numId w:val="25"/>
        </w:numPr>
      </w:pPr>
      <w:r>
        <w:t>直接管理用户账户</w:t>
      </w:r>
    </w:p>
    <w:p w:rsidR="0063455A" w:rsidRDefault="00983302">
      <w:pPr>
        <w:pStyle w:val="afff7"/>
      </w:pPr>
      <w:r>
        <w:t>可在综合管理平台的用户账户管理中直接添加用户</w:t>
      </w:r>
      <w:r>
        <w:rPr>
          <w:rFonts w:hint="eastAsia"/>
        </w:rPr>
        <w:t>、</w:t>
      </w:r>
      <w:r>
        <w:t>停用或删除账户</w:t>
      </w:r>
    </w:p>
    <w:p w:rsidR="0063455A" w:rsidRDefault="00983302">
      <w:pPr>
        <w:pStyle w:val="a4"/>
        <w:numPr>
          <w:ilvl w:val="2"/>
          <w:numId w:val="25"/>
        </w:numPr>
      </w:pPr>
      <w:r>
        <w:t>对接底层架构平台</w:t>
      </w:r>
    </w:p>
    <w:p w:rsidR="0063455A" w:rsidRDefault="00983302">
      <w:pPr>
        <w:pStyle w:val="afff7"/>
      </w:pPr>
      <w:r>
        <w:t>在综合管理平台中添加的账户</w:t>
      </w:r>
      <w:r>
        <w:rPr>
          <w:rFonts w:hint="eastAsia"/>
        </w:rPr>
        <w:t>，</w:t>
      </w:r>
      <w:r>
        <w:t>可推送到底层架构平台的人员</w:t>
      </w:r>
      <w:proofErr w:type="gramStart"/>
      <w:r>
        <w:t>主数据</w:t>
      </w:r>
      <w:proofErr w:type="gramEnd"/>
      <w:r>
        <w:t>中</w:t>
      </w:r>
      <w:r>
        <w:rPr>
          <w:rFonts w:hint="eastAsia"/>
        </w:rPr>
        <w:t>。</w:t>
      </w:r>
    </w:p>
    <w:p w:rsidR="0063455A" w:rsidRDefault="00983302">
      <w:pPr>
        <w:pStyle w:val="afff7"/>
      </w:pPr>
      <w:r>
        <w:rPr>
          <w:rFonts w:hint="eastAsia"/>
        </w:rPr>
        <w:t>底层架构平台的人员</w:t>
      </w:r>
      <w:proofErr w:type="gramStart"/>
      <w:r>
        <w:rPr>
          <w:rFonts w:hint="eastAsia"/>
        </w:rPr>
        <w:t>主数据</w:t>
      </w:r>
      <w:proofErr w:type="gramEnd"/>
      <w:r>
        <w:rPr>
          <w:rFonts w:hint="eastAsia"/>
        </w:rPr>
        <w:t>既包含人力资源系统中的人员数据，也包含综合管理平台中推送的人员数据。这两类数据均向合同管理系统推送。</w:t>
      </w:r>
    </w:p>
    <w:p w:rsidR="0063455A" w:rsidRDefault="00983302">
      <w:pPr>
        <w:pStyle w:val="a3"/>
        <w:numPr>
          <w:ilvl w:val="1"/>
          <w:numId w:val="24"/>
        </w:numPr>
      </w:pPr>
      <w:r>
        <w:t>管理驾驶舱完善方案</w:t>
      </w:r>
    </w:p>
    <w:p w:rsidR="0063455A" w:rsidRDefault="00983302">
      <w:pPr>
        <w:pStyle w:val="a4"/>
        <w:numPr>
          <w:ilvl w:val="2"/>
          <w:numId w:val="24"/>
        </w:numPr>
      </w:pPr>
      <w:r>
        <w:rPr>
          <w:rFonts w:hint="eastAsia"/>
        </w:rPr>
        <w:t>权属单位</w:t>
      </w:r>
      <w:r>
        <w:t>管理驾驶舱</w:t>
      </w:r>
    </w:p>
    <w:p w:rsidR="0063455A" w:rsidRDefault="00983302">
      <w:pPr>
        <w:pStyle w:val="afff7"/>
      </w:pPr>
      <w:r>
        <w:t>开发实现权属单位管理驾驶舱</w:t>
      </w:r>
      <w:r>
        <w:rPr>
          <w:rFonts w:hint="eastAsia"/>
        </w:rPr>
        <w:t>。</w:t>
      </w:r>
      <w:r>
        <w:t>权属单位的领导班子可访问本单位的管理驾驶舱</w:t>
      </w:r>
      <w:r>
        <w:rPr>
          <w:rFonts w:hint="eastAsia"/>
        </w:rPr>
        <w:t>，</w:t>
      </w:r>
      <w:r>
        <w:t>管理驾驶舱中包含以下内容</w:t>
      </w:r>
      <w:r>
        <w:rPr>
          <w:rFonts w:hint="eastAsia"/>
        </w:rPr>
        <w:t>。</w:t>
      </w:r>
    </w:p>
    <w:p w:rsidR="0063455A" w:rsidRDefault="00983302">
      <w:pPr>
        <w:pStyle w:val="aa"/>
      </w:pPr>
      <w:r>
        <w:t>经营状况</w:t>
      </w:r>
      <w:r>
        <w:rPr>
          <w:rFonts w:hint="eastAsia"/>
        </w:rPr>
        <w:t>：</w:t>
      </w:r>
      <w:r>
        <w:t>领导所在的权属单位的经营状况</w:t>
      </w:r>
    </w:p>
    <w:p w:rsidR="0063455A" w:rsidRDefault="00983302">
      <w:pPr>
        <w:pStyle w:val="aa"/>
      </w:pPr>
      <w:r>
        <w:t>集团新闻</w:t>
      </w:r>
      <w:r>
        <w:rPr>
          <w:rFonts w:hint="eastAsia"/>
        </w:rPr>
        <w:t>：</w:t>
      </w:r>
      <w:r>
        <w:t>物流集团新闻</w:t>
      </w:r>
    </w:p>
    <w:p w:rsidR="0063455A" w:rsidRDefault="00983302">
      <w:pPr>
        <w:pStyle w:val="aa"/>
      </w:pPr>
      <w:r>
        <w:t>企业发展</w:t>
      </w:r>
      <w:r>
        <w:rPr>
          <w:rFonts w:hint="eastAsia"/>
        </w:rPr>
        <w:t>：</w:t>
      </w:r>
      <w:r>
        <w:t>权属单位的企业发展文档资料</w:t>
      </w:r>
    </w:p>
    <w:p w:rsidR="0063455A" w:rsidRDefault="00983302">
      <w:pPr>
        <w:pStyle w:val="aa"/>
      </w:pPr>
      <w:r>
        <w:rPr>
          <w:rFonts w:hint="eastAsia"/>
        </w:rPr>
        <w:t>我的</w:t>
      </w:r>
      <w:r>
        <w:t>传阅</w:t>
      </w:r>
      <w:r>
        <w:rPr>
          <w:rFonts w:hint="eastAsia"/>
        </w:rPr>
        <w:t>：</w:t>
      </w:r>
      <w:r>
        <w:t>该领导本人待办的传阅公文</w:t>
      </w:r>
    </w:p>
    <w:p w:rsidR="0063455A" w:rsidRDefault="00983302">
      <w:pPr>
        <w:pStyle w:val="aa"/>
      </w:pPr>
      <w:r>
        <w:t>我的工作</w:t>
      </w:r>
      <w:r>
        <w:rPr>
          <w:rFonts w:hint="eastAsia"/>
        </w:rPr>
        <w:t>：</w:t>
      </w:r>
      <w:r>
        <w:t>该领导本人待办的工作流程</w:t>
      </w:r>
    </w:p>
    <w:p w:rsidR="0063455A" w:rsidRDefault="00983302">
      <w:pPr>
        <w:pStyle w:val="aa"/>
      </w:pPr>
      <w:r>
        <w:t>历史浏览</w:t>
      </w:r>
      <w:r>
        <w:rPr>
          <w:rFonts w:hint="eastAsia"/>
        </w:rPr>
        <w:t>：</w:t>
      </w:r>
      <w:r>
        <w:t>该领导本人办理过的工作列表</w:t>
      </w:r>
    </w:p>
    <w:p w:rsidR="0063455A" w:rsidRDefault="00983302">
      <w:pPr>
        <w:pStyle w:val="aa"/>
      </w:pPr>
      <w:r>
        <w:t>人力资源</w:t>
      </w:r>
      <w:r>
        <w:rPr>
          <w:rFonts w:hint="eastAsia"/>
        </w:rPr>
        <w:t>：</w:t>
      </w:r>
      <w:r>
        <w:t>该领导所属的权属单位的人力资源信息</w:t>
      </w:r>
      <w:r>
        <w:rPr>
          <w:rFonts w:hint="eastAsia"/>
        </w:rPr>
        <w:t>。</w:t>
      </w:r>
      <w:r>
        <w:t>包括人员分布饼状图</w:t>
      </w:r>
      <w:r>
        <w:rPr>
          <w:rFonts w:hint="eastAsia"/>
        </w:rPr>
        <w:t>，</w:t>
      </w:r>
      <w:r>
        <w:t>以及通讯录</w:t>
      </w:r>
      <w:r>
        <w:rPr>
          <w:rFonts w:hint="eastAsia"/>
        </w:rPr>
        <w:t>（通讯录默认展开本单位的部门和人员信息）</w:t>
      </w:r>
    </w:p>
    <w:p w:rsidR="0063455A" w:rsidRDefault="00983302">
      <w:pPr>
        <w:pStyle w:val="a4"/>
        <w:numPr>
          <w:ilvl w:val="2"/>
          <w:numId w:val="24"/>
        </w:numPr>
      </w:pPr>
      <w:r>
        <w:rPr>
          <w:rFonts w:hint="eastAsia"/>
        </w:rPr>
        <w:lastRenderedPageBreak/>
        <w:t>添加督办板块</w:t>
      </w:r>
    </w:p>
    <w:p w:rsidR="0063455A" w:rsidRDefault="00983302">
      <w:pPr>
        <w:pStyle w:val="afff7"/>
      </w:pPr>
      <w:r>
        <w:t>显示领导已办理过的工作列表</w:t>
      </w:r>
      <w:r>
        <w:rPr>
          <w:rFonts w:hint="eastAsia"/>
        </w:rPr>
        <w:t>，</w:t>
      </w:r>
      <w:r>
        <w:t>领导可以快速查看该工作的当前办理状态</w:t>
      </w:r>
      <w:r>
        <w:rPr>
          <w:rFonts w:hint="eastAsia"/>
        </w:rPr>
        <w:t>。</w:t>
      </w:r>
    </w:p>
    <w:p w:rsidR="0063455A" w:rsidRDefault="00983302">
      <w:pPr>
        <w:pStyle w:val="afff7"/>
      </w:pPr>
      <w:r>
        <w:rPr>
          <w:rFonts w:hint="eastAsia"/>
        </w:rPr>
        <w:t>对于未完成的工作，领导可以对其点击督办按钮，系统会自动为流程当前的经办人发送短信，短信内容为“XX领导督促该工作尽快办理”。</w:t>
      </w:r>
    </w:p>
    <w:p w:rsidR="0063455A" w:rsidRDefault="00983302">
      <w:pPr>
        <w:pStyle w:val="a4"/>
        <w:numPr>
          <w:ilvl w:val="2"/>
          <w:numId w:val="24"/>
        </w:numPr>
      </w:pPr>
      <w:r>
        <w:t>管理驾驶舱界面优化</w:t>
      </w:r>
    </w:p>
    <w:p w:rsidR="0063455A" w:rsidRDefault="00983302">
      <w:pPr>
        <w:pStyle w:val="afff7"/>
      </w:pPr>
      <w:r>
        <w:t>目前管理驾驶舱以选项卡的形式</w:t>
      </w:r>
      <w:r>
        <w:rPr>
          <w:rFonts w:hint="eastAsia"/>
        </w:rPr>
        <w:t>，</w:t>
      </w:r>
      <w:r>
        <w:t>为领导在同一界面下展示尽可能多的内容</w:t>
      </w:r>
      <w:r>
        <w:rPr>
          <w:rFonts w:hint="eastAsia"/>
        </w:rPr>
        <w:t>。</w:t>
      </w:r>
      <w:r>
        <w:t>随着展示内容需求的增加</w:t>
      </w:r>
      <w:r>
        <w:rPr>
          <w:rFonts w:hint="eastAsia"/>
        </w:rPr>
        <w:t>，</w:t>
      </w:r>
      <w:r>
        <w:t>管理驾驶舱的布局已经难以添加新的板块</w:t>
      </w:r>
      <w:r>
        <w:rPr>
          <w:rFonts w:hint="eastAsia"/>
        </w:rPr>
        <w:t>。</w:t>
      </w:r>
      <w:r>
        <w:t>因此</w:t>
      </w:r>
      <w:r>
        <w:rPr>
          <w:rFonts w:hint="eastAsia"/>
        </w:rPr>
        <w:t>，为了扩充管理驾驶舱的信息展示容量，</w:t>
      </w:r>
      <w:r>
        <w:t>对管理驾驶舱的界面进行优化</w:t>
      </w:r>
      <w:r>
        <w:rPr>
          <w:rFonts w:hint="eastAsia"/>
        </w:rPr>
        <w:t>如下。</w:t>
      </w:r>
    </w:p>
    <w:p w:rsidR="0063455A" w:rsidRDefault="00983302">
      <w:pPr>
        <w:pStyle w:val="afff7"/>
      </w:pPr>
      <w:r>
        <w:rPr>
          <w:rFonts w:hint="eastAsia"/>
        </w:rPr>
        <w:t>导航优化扩充</w:t>
      </w:r>
    </w:p>
    <w:p w:rsidR="0063455A" w:rsidRDefault="00983302">
      <w:pPr>
        <w:pStyle w:val="afff7"/>
      </w:pPr>
      <w:r>
        <w:rPr>
          <w:rFonts w:hint="eastAsia"/>
        </w:rPr>
        <w:t>原本的选项卡形式无法满足内容的增加，因此，管理驾驶舱将以浮动菜单的形式展示导航条。</w:t>
      </w:r>
    </w:p>
    <w:p w:rsidR="0063455A" w:rsidRDefault="00983302">
      <w:pPr>
        <w:pStyle w:val="afff7"/>
      </w:pPr>
      <w:r>
        <w:t>用户可以方便的打开浮动菜单</w:t>
      </w:r>
      <w:r>
        <w:rPr>
          <w:rFonts w:hint="eastAsia"/>
        </w:rPr>
        <w:t>，</w:t>
      </w:r>
      <w:r>
        <w:t>点选选取需要的查看内容</w:t>
      </w:r>
      <w:r>
        <w:rPr>
          <w:rFonts w:hint="eastAsia"/>
        </w:rPr>
        <w:t>。IPAD上的滑动翻页依然有效。</w:t>
      </w:r>
    </w:p>
    <w:p w:rsidR="0063455A" w:rsidRDefault="00983302">
      <w:pPr>
        <w:pStyle w:val="a3"/>
        <w:numPr>
          <w:ilvl w:val="1"/>
          <w:numId w:val="24"/>
        </w:numPr>
      </w:pPr>
      <w:r>
        <w:t>综合办公优化完善方案</w:t>
      </w:r>
    </w:p>
    <w:p w:rsidR="0063455A" w:rsidRDefault="00983302">
      <w:pPr>
        <w:pStyle w:val="a4"/>
        <w:numPr>
          <w:ilvl w:val="2"/>
          <w:numId w:val="24"/>
        </w:numPr>
      </w:pPr>
      <w:r>
        <w:t>工作流引擎优化</w:t>
      </w:r>
    </w:p>
    <w:p w:rsidR="0063455A" w:rsidRDefault="00983302">
      <w:pPr>
        <w:pStyle w:val="afff7"/>
      </w:pPr>
      <w:r>
        <w:rPr>
          <w:rFonts w:hint="eastAsia"/>
        </w:rPr>
        <w:t>工作流引擎优化工作包含以下内容。</w:t>
      </w:r>
    </w:p>
    <w:p w:rsidR="0063455A" w:rsidRDefault="00983302">
      <w:pPr>
        <w:pStyle w:val="aa"/>
      </w:pPr>
      <w:r>
        <w:t>业务相关的流程节点办理</w:t>
      </w:r>
      <w:r>
        <w:rPr>
          <w:rFonts w:hint="eastAsia"/>
        </w:rPr>
        <w:t>可以导向具体的业务页面</w:t>
      </w:r>
    </w:p>
    <w:p w:rsidR="0063455A" w:rsidRDefault="00983302">
      <w:pPr>
        <w:pStyle w:val="aa"/>
      </w:pPr>
      <w:r>
        <w:t>可为流程和节点配置相应的业务表单</w:t>
      </w:r>
      <w:r>
        <w:rPr>
          <w:rFonts w:hint="eastAsia"/>
        </w:rPr>
        <w:t>，用户可</w:t>
      </w:r>
      <w:r>
        <w:t>在流程创建和节点办理时填写</w:t>
      </w:r>
      <w:r>
        <w:rPr>
          <w:rFonts w:hint="eastAsia"/>
        </w:rPr>
        <w:t>。</w:t>
      </w:r>
    </w:p>
    <w:p w:rsidR="0063455A" w:rsidRDefault="00983302">
      <w:pPr>
        <w:pStyle w:val="aa"/>
      </w:pPr>
      <w:r>
        <w:t>升级流程表单</w:t>
      </w:r>
      <w:r>
        <w:rPr>
          <w:rFonts w:hint="eastAsia"/>
        </w:rPr>
        <w:t>，</w:t>
      </w:r>
      <w:r>
        <w:t>升级后的表单可以写入流程相关的各种信息</w:t>
      </w:r>
      <w:r>
        <w:rPr>
          <w:rFonts w:hint="eastAsia"/>
        </w:rPr>
        <w:t>。</w:t>
      </w:r>
    </w:p>
    <w:p w:rsidR="0063455A" w:rsidRDefault="00983302">
      <w:pPr>
        <w:pStyle w:val="aa"/>
      </w:pPr>
      <w:r>
        <w:t>合同管理系统相关的业务审批集成工作流引擎</w:t>
      </w:r>
      <w:r>
        <w:rPr>
          <w:rFonts w:hint="eastAsia"/>
        </w:rPr>
        <w:t>。</w:t>
      </w:r>
    </w:p>
    <w:p w:rsidR="0063455A" w:rsidRDefault="00983302">
      <w:pPr>
        <w:pStyle w:val="a4"/>
        <w:numPr>
          <w:ilvl w:val="2"/>
          <w:numId w:val="24"/>
        </w:numPr>
      </w:pPr>
      <w:r>
        <w:t>流程查看优化</w:t>
      </w:r>
    </w:p>
    <w:p w:rsidR="0063455A" w:rsidRDefault="00983302">
      <w:pPr>
        <w:pStyle w:val="afff7"/>
      </w:pPr>
      <w:r>
        <w:t>在流程发起</w:t>
      </w:r>
      <w:r>
        <w:rPr>
          <w:rFonts w:hint="eastAsia"/>
        </w:rPr>
        <w:t>、</w:t>
      </w:r>
      <w:r>
        <w:t>流程办理</w:t>
      </w:r>
      <w:r>
        <w:rPr>
          <w:rFonts w:hint="eastAsia"/>
        </w:rPr>
        <w:t>、</w:t>
      </w:r>
      <w:r>
        <w:t>和工作查询界面中</w:t>
      </w:r>
      <w:r>
        <w:rPr>
          <w:rFonts w:hint="eastAsia"/>
        </w:rPr>
        <w:t>，</w:t>
      </w:r>
      <w:r>
        <w:t>都可以查看该流程的流程图</w:t>
      </w:r>
      <w:r>
        <w:rPr>
          <w:rFonts w:hint="eastAsia"/>
        </w:rPr>
        <w:t>。</w:t>
      </w:r>
      <w:r>
        <w:t>目前流程图中只显示流程节点</w:t>
      </w:r>
      <w:r>
        <w:rPr>
          <w:rFonts w:hint="eastAsia"/>
        </w:rPr>
        <w:t>的名字。二期项目中，我们将在流程图中显示更多信息，包</w:t>
      </w:r>
      <w:r>
        <w:rPr>
          <w:rFonts w:hint="eastAsia"/>
        </w:rPr>
        <w:lastRenderedPageBreak/>
        <w:t>括经办人名称、节点办理时间</w:t>
      </w:r>
    </w:p>
    <w:p w:rsidR="0063455A" w:rsidRDefault="00983302">
      <w:pPr>
        <w:pStyle w:val="a4"/>
        <w:numPr>
          <w:ilvl w:val="2"/>
          <w:numId w:val="24"/>
        </w:numPr>
      </w:pPr>
      <w:r>
        <w:rPr>
          <w:rFonts w:hint="eastAsia"/>
        </w:rPr>
        <w:t>工作流程配置完善</w:t>
      </w:r>
    </w:p>
    <w:p w:rsidR="0063455A" w:rsidRDefault="00983302">
      <w:pPr>
        <w:pStyle w:val="afff7"/>
      </w:pPr>
      <w:r>
        <w:t>二期项目中</w:t>
      </w:r>
      <w:r>
        <w:rPr>
          <w:rFonts w:hint="eastAsia"/>
        </w:rPr>
        <w:t>，</w:t>
      </w:r>
      <w:r>
        <w:t>我们将根据物流集团已有流程</w:t>
      </w:r>
      <w:proofErr w:type="gramStart"/>
      <w:r>
        <w:t>化需求</w:t>
      </w:r>
      <w:proofErr w:type="gramEnd"/>
      <w:r>
        <w:t>在综合管理平台中进行配置</w:t>
      </w:r>
      <w:r>
        <w:rPr>
          <w:rFonts w:hint="eastAsia"/>
        </w:rPr>
        <w:t>。</w:t>
      </w:r>
      <w:r>
        <w:t>配置工作包括以下项目</w:t>
      </w:r>
      <w:r>
        <w:rPr>
          <w:rFonts w:hint="eastAsia"/>
        </w:rPr>
        <w:t>。</w:t>
      </w:r>
    </w:p>
    <w:p w:rsidR="0063455A" w:rsidRDefault="00983302">
      <w:pPr>
        <w:pStyle w:val="aa"/>
      </w:pPr>
      <w:r>
        <w:t>机关部室</w:t>
      </w:r>
      <w:r>
        <w:rPr>
          <w:rFonts w:hint="eastAsia"/>
        </w:rPr>
        <w:t>、</w:t>
      </w:r>
      <w:r>
        <w:t>权属单位的流程创建需求</w:t>
      </w:r>
    </w:p>
    <w:p w:rsidR="0063455A" w:rsidRDefault="00983302">
      <w:pPr>
        <w:pStyle w:val="aa"/>
      </w:pPr>
      <w:r>
        <w:t>与创建的流程相关的业务字段配置需求</w:t>
      </w:r>
    </w:p>
    <w:p w:rsidR="0063455A" w:rsidRDefault="00983302">
      <w:pPr>
        <w:pStyle w:val="aa"/>
      </w:pPr>
      <w:r>
        <w:t>与创建的流程相关的流程表单配置需求</w:t>
      </w:r>
    </w:p>
    <w:p w:rsidR="0063455A" w:rsidRDefault="00983302">
      <w:pPr>
        <w:pStyle w:val="a3"/>
        <w:numPr>
          <w:ilvl w:val="1"/>
          <w:numId w:val="24"/>
        </w:numPr>
      </w:pPr>
      <w:r>
        <w:t>绩效统计</w:t>
      </w:r>
    </w:p>
    <w:p w:rsidR="0063455A" w:rsidRDefault="00983302">
      <w:pPr>
        <w:pStyle w:val="afff7"/>
      </w:pPr>
      <w:r>
        <w:t>目前综合管理平台对于流程流转的数据信息已经可以进行绩效统计分析</w:t>
      </w:r>
      <w:r>
        <w:rPr>
          <w:rFonts w:hint="eastAsia"/>
        </w:rPr>
        <w:t>。</w:t>
      </w:r>
      <w:r>
        <w:t>二期项目将基于流程流转数据开发绩效统计分析页面</w:t>
      </w:r>
      <w:r>
        <w:rPr>
          <w:rFonts w:hint="eastAsia"/>
        </w:rPr>
        <w:t>，包括以下内容。</w:t>
      </w:r>
    </w:p>
    <w:p w:rsidR="0063455A" w:rsidRDefault="00983302">
      <w:pPr>
        <w:pStyle w:val="a1"/>
        <w:numPr>
          <w:ilvl w:val="0"/>
          <w:numId w:val="26"/>
        </w:numPr>
        <w:ind w:leftChars="202" w:left="424"/>
      </w:pPr>
      <w:r>
        <w:t>当前所有流程的状态统计</w:t>
      </w:r>
      <w:r>
        <w:rPr>
          <w:rFonts w:hint="eastAsia"/>
        </w:rPr>
        <w:t>。</w:t>
      </w:r>
      <w:r>
        <w:t>根据已发起和已结束的状态进行区分</w:t>
      </w:r>
    </w:p>
    <w:p w:rsidR="0063455A" w:rsidRDefault="00983302">
      <w:pPr>
        <w:pStyle w:val="a1"/>
        <w:ind w:left="420"/>
      </w:pPr>
      <w:r>
        <w:t>人员办理流程节点的效率进行统计</w:t>
      </w:r>
    </w:p>
    <w:p w:rsidR="0063455A" w:rsidRDefault="00983302">
      <w:pPr>
        <w:pStyle w:val="aa"/>
      </w:pPr>
      <w:r>
        <w:t>统计哪些流程办理的平均时间最快或者最慢</w:t>
      </w:r>
    </w:p>
    <w:p w:rsidR="0063455A" w:rsidRDefault="00983302">
      <w:pPr>
        <w:pStyle w:val="aa"/>
      </w:pPr>
      <w:r>
        <w:rPr>
          <w:rFonts w:hint="eastAsia"/>
        </w:rPr>
        <w:t>统计哪些节点办理的平均时间最快或者最慢</w:t>
      </w:r>
    </w:p>
    <w:p w:rsidR="0063455A" w:rsidRDefault="00983302">
      <w:pPr>
        <w:pStyle w:val="a3"/>
        <w:numPr>
          <w:ilvl w:val="1"/>
          <w:numId w:val="24"/>
        </w:numPr>
      </w:pPr>
      <w:r>
        <w:t>新入职人员查看以前的</w:t>
      </w:r>
      <w:proofErr w:type="gramStart"/>
      <w:r>
        <w:t>该岗位</w:t>
      </w:r>
      <w:proofErr w:type="gramEnd"/>
      <w:r>
        <w:t>人员办理过的工作</w:t>
      </w:r>
    </w:p>
    <w:p w:rsidR="0063455A" w:rsidRDefault="00983302">
      <w:pPr>
        <w:pStyle w:val="afff7"/>
      </w:pPr>
      <w:r>
        <w:rPr>
          <w:rFonts w:hint="eastAsia"/>
        </w:rPr>
        <w:t>二期项目建设的权限管理体系部分，对综合管理平台的权限管理做了优化升级调整。调整后的权限管理体系架构，可以达到如下目的。</w:t>
      </w:r>
    </w:p>
    <w:p w:rsidR="0063455A" w:rsidRDefault="00983302">
      <w:pPr>
        <w:pStyle w:val="a1"/>
        <w:numPr>
          <w:ilvl w:val="0"/>
          <w:numId w:val="27"/>
        </w:numPr>
        <w:ind w:leftChars="202" w:left="424"/>
      </w:pPr>
      <w:r>
        <w:t>一个企业成员可以支持有多重身份</w:t>
      </w:r>
      <w:r>
        <w:rPr>
          <w:rFonts w:hint="eastAsia"/>
        </w:rPr>
        <w:t>，</w:t>
      </w:r>
      <w:r>
        <w:t>以便满足现实中的同一个人在两个或多个单位的</w:t>
      </w:r>
      <w:r>
        <w:rPr>
          <w:rFonts w:hint="eastAsia"/>
        </w:rPr>
        <w:t>场景。</w:t>
      </w:r>
    </w:p>
    <w:p w:rsidR="0063455A" w:rsidRDefault="00983302">
      <w:pPr>
        <w:pStyle w:val="a1"/>
        <w:ind w:left="420"/>
      </w:pPr>
      <w:r>
        <w:rPr>
          <w:rFonts w:hint="eastAsia"/>
        </w:rPr>
        <w:t>身份</w:t>
      </w:r>
      <w:r>
        <w:t>包含了组织架构角色</w:t>
      </w:r>
      <w:r>
        <w:rPr>
          <w:rFonts w:hint="eastAsia"/>
        </w:rPr>
        <w:t>、</w:t>
      </w:r>
      <w:r>
        <w:t>职务角色和业务角色</w:t>
      </w:r>
      <w:r>
        <w:rPr>
          <w:rFonts w:hint="eastAsia"/>
        </w:rPr>
        <w:t>。</w:t>
      </w:r>
      <w:r>
        <w:t>一个身份可以有多个角色</w:t>
      </w:r>
      <w:r>
        <w:rPr>
          <w:rFonts w:hint="eastAsia"/>
        </w:rPr>
        <w:t>。</w:t>
      </w:r>
      <w:r>
        <w:t>同样</w:t>
      </w:r>
      <w:r>
        <w:rPr>
          <w:rFonts w:hint="eastAsia"/>
        </w:rPr>
        <w:t>，</w:t>
      </w:r>
      <w:r>
        <w:t>两个处在同一单位部室</w:t>
      </w:r>
      <w:r>
        <w:rPr>
          <w:rFonts w:hint="eastAsia"/>
        </w:rPr>
        <w:t>，</w:t>
      </w:r>
      <w:r>
        <w:t>同一职务和同一业务的企业成员</w:t>
      </w:r>
      <w:r>
        <w:rPr>
          <w:rFonts w:hint="eastAsia"/>
        </w:rPr>
        <w:t>，</w:t>
      </w:r>
      <w:r>
        <w:t>就是同一身份的企业成员</w:t>
      </w:r>
      <w:r>
        <w:rPr>
          <w:rFonts w:hint="eastAsia"/>
        </w:rPr>
        <w:t>。</w:t>
      </w:r>
      <w:r>
        <w:t>基于同一身份的两个账户之间</w:t>
      </w:r>
      <w:r>
        <w:rPr>
          <w:rFonts w:hint="eastAsia"/>
        </w:rPr>
        <w:t>，</w:t>
      </w:r>
      <w:r>
        <w:t>可以共享办理过的工作数据</w:t>
      </w:r>
      <w:r>
        <w:rPr>
          <w:rFonts w:hint="eastAsia"/>
        </w:rPr>
        <w:t>。</w:t>
      </w:r>
    </w:p>
    <w:p w:rsidR="0063455A" w:rsidRDefault="00983302">
      <w:pPr>
        <w:pStyle w:val="a1"/>
        <w:ind w:left="420"/>
      </w:pPr>
      <w:r>
        <w:t>新入职人员与前任虽然账户不同</w:t>
      </w:r>
      <w:r>
        <w:rPr>
          <w:rFonts w:hint="eastAsia"/>
        </w:rPr>
        <w:t>，</w:t>
      </w:r>
      <w:r>
        <w:t>但也属于同一身份</w:t>
      </w:r>
      <w:r>
        <w:rPr>
          <w:rFonts w:hint="eastAsia"/>
        </w:rPr>
        <w:t>，</w:t>
      </w:r>
      <w:r>
        <w:t>因此可以查看前任办理过的工作</w:t>
      </w:r>
      <w:r>
        <w:rPr>
          <w:rFonts w:hint="eastAsia"/>
        </w:rPr>
        <w:t>。</w:t>
      </w:r>
    </w:p>
    <w:p w:rsidR="0063455A" w:rsidRDefault="00983302">
      <w:pPr>
        <w:pStyle w:val="a3"/>
        <w:numPr>
          <w:ilvl w:val="1"/>
          <w:numId w:val="24"/>
        </w:numPr>
      </w:pPr>
      <w:r>
        <w:rPr>
          <w:rFonts w:hint="eastAsia"/>
        </w:rPr>
        <w:lastRenderedPageBreak/>
        <w:t>文档库与工作流的结合完善</w:t>
      </w:r>
    </w:p>
    <w:p w:rsidR="0063455A" w:rsidRDefault="00983302">
      <w:pPr>
        <w:pStyle w:val="afff7"/>
      </w:pPr>
      <w:r>
        <w:t>流程发起后</w:t>
      </w:r>
      <w:r>
        <w:rPr>
          <w:rFonts w:hint="eastAsia"/>
        </w:rPr>
        <w:t>，</w:t>
      </w:r>
      <w:r>
        <w:t>流程附件将自动由系统管理</w:t>
      </w:r>
      <w:r>
        <w:rPr>
          <w:rFonts w:hint="eastAsia"/>
        </w:rPr>
        <w:t>。</w:t>
      </w:r>
      <w:r>
        <w:t>不在与流程创建人的个人文档库有任何关联</w:t>
      </w:r>
      <w:r>
        <w:rPr>
          <w:rFonts w:hint="eastAsia"/>
        </w:rPr>
        <w:t>。</w:t>
      </w:r>
    </w:p>
    <w:p w:rsidR="0063455A" w:rsidRDefault="00983302">
      <w:pPr>
        <w:pStyle w:val="afff7"/>
      </w:pPr>
      <w:r>
        <w:t>系统将在流程发起的时点完成附件的转移</w:t>
      </w:r>
      <w:r>
        <w:rPr>
          <w:rFonts w:hint="eastAsia"/>
        </w:rPr>
        <w:t>。</w:t>
      </w:r>
      <w:r>
        <w:t>转移后的流程附件</w:t>
      </w:r>
      <w:r>
        <w:rPr>
          <w:rFonts w:hint="eastAsia"/>
        </w:rPr>
        <w:t>，</w:t>
      </w:r>
      <w:r>
        <w:t>将根据流程节点的预先设定设置附件的权限是否可以编辑或者是只读</w:t>
      </w:r>
      <w:r>
        <w:rPr>
          <w:rFonts w:hint="eastAsia"/>
        </w:rPr>
        <w:t>。</w:t>
      </w:r>
    </w:p>
    <w:p w:rsidR="0063455A" w:rsidRDefault="00983302">
      <w:pPr>
        <w:pStyle w:val="a3"/>
        <w:numPr>
          <w:ilvl w:val="1"/>
          <w:numId w:val="24"/>
        </w:numPr>
      </w:pPr>
      <w:r>
        <w:rPr>
          <w:rFonts w:hint="eastAsia"/>
        </w:rPr>
        <w:t>对接底层架构平台</w:t>
      </w:r>
    </w:p>
    <w:p w:rsidR="0063455A" w:rsidRDefault="00983302">
      <w:pPr>
        <w:pStyle w:val="afff7"/>
      </w:pPr>
      <w:r>
        <w:t>综合管理平台作为集成底层架构平台的试点工程</w:t>
      </w:r>
      <w:r>
        <w:rPr>
          <w:rFonts w:hint="eastAsia"/>
        </w:rPr>
        <w:t>，</w:t>
      </w:r>
      <w:r>
        <w:t>与底层架构平台做如下交互</w:t>
      </w:r>
      <w:r>
        <w:rPr>
          <w:rFonts w:hint="eastAsia"/>
        </w:rPr>
        <w:t>。</w:t>
      </w:r>
    </w:p>
    <w:p w:rsidR="0063455A" w:rsidRDefault="00983302">
      <w:pPr>
        <w:pStyle w:val="aa"/>
      </w:pPr>
      <w:r>
        <w:t>从底层架构平台中同步人员主数据</w:t>
      </w:r>
    </w:p>
    <w:p w:rsidR="0063455A" w:rsidRDefault="00983302">
      <w:pPr>
        <w:pStyle w:val="aa"/>
      </w:pPr>
      <w:r>
        <w:t>向底层架构平台推送权限管理体系中的角色数据和身份数据</w:t>
      </w:r>
    </w:p>
    <w:p w:rsidR="0063455A" w:rsidRDefault="00983302">
      <w:pPr>
        <w:pStyle w:val="a3"/>
        <w:numPr>
          <w:ilvl w:val="1"/>
          <w:numId w:val="24"/>
        </w:numPr>
      </w:pPr>
      <w:r>
        <w:rPr>
          <w:rFonts w:hint="eastAsia"/>
        </w:rPr>
        <w:t>实现请假线上管理</w:t>
      </w:r>
    </w:p>
    <w:p w:rsidR="0063455A" w:rsidRDefault="00983302">
      <w:pPr>
        <w:pStyle w:val="a1"/>
        <w:numPr>
          <w:ilvl w:val="0"/>
          <w:numId w:val="28"/>
        </w:numPr>
        <w:ind w:leftChars="202" w:left="424"/>
      </w:pPr>
      <w:r>
        <w:t>配置请假审批流程</w:t>
      </w:r>
    </w:p>
    <w:p w:rsidR="0063455A" w:rsidRDefault="00983302">
      <w:pPr>
        <w:pStyle w:val="afff7"/>
      </w:pPr>
      <w:r>
        <w:t>流程示例</w:t>
      </w:r>
      <w:r>
        <w:rPr>
          <w:rFonts w:hint="eastAsia"/>
        </w:rPr>
        <w:t>：</w:t>
      </w:r>
    </w:p>
    <w:p w:rsidR="0063455A" w:rsidRDefault="00983302">
      <w:pPr>
        <w:pStyle w:val="afff7"/>
      </w:pPr>
      <w:r>
        <w:rPr>
          <w:noProof/>
        </w:rPr>
        <w:drawing>
          <wp:inline distT="0" distB="0" distL="0" distR="0">
            <wp:extent cx="5076190" cy="23329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076190" cy="2333333"/>
                    </a:xfrm>
                    <a:prstGeom prst="rect">
                      <a:avLst/>
                    </a:prstGeom>
                  </pic:spPr>
                </pic:pic>
              </a:graphicData>
            </a:graphic>
          </wp:inline>
        </w:drawing>
      </w:r>
    </w:p>
    <w:p w:rsidR="0063455A" w:rsidRDefault="00983302">
      <w:pPr>
        <w:pStyle w:val="a1"/>
        <w:ind w:left="420"/>
      </w:pPr>
      <w:r>
        <w:t>配置请假单</w:t>
      </w:r>
    </w:p>
    <w:p w:rsidR="0063455A" w:rsidRDefault="00983302">
      <w:pPr>
        <w:pStyle w:val="afff7"/>
      </w:pPr>
      <w:r>
        <w:rPr>
          <w:rFonts w:hint="eastAsia"/>
        </w:rPr>
        <w:t>请假单示例</w:t>
      </w:r>
    </w:p>
    <w:p w:rsidR="0063455A" w:rsidRDefault="00983302">
      <w:pPr>
        <w:pStyle w:val="afff7"/>
      </w:pPr>
      <w:r>
        <w:rPr>
          <w:noProof/>
        </w:rPr>
        <w:lastRenderedPageBreak/>
        <w:drawing>
          <wp:inline distT="0" distB="0" distL="0" distR="0">
            <wp:extent cx="5581650" cy="23907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81650" cy="2390775"/>
                    </a:xfrm>
                    <a:prstGeom prst="rect">
                      <a:avLst/>
                    </a:prstGeom>
                    <a:noFill/>
                    <a:ln>
                      <a:noFill/>
                    </a:ln>
                  </pic:spPr>
                </pic:pic>
              </a:graphicData>
            </a:graphic>
          </wp:inline>
        </w:drawing>
      </w:r>
    </w:p>
    <w:p w:rsidR="0063455A" w:rsidRDefault="00983302">
      <w:pPr>
        <w:pStyle w:val="afff7"/>
      </w:pPr>
      <w:r>
        <w:rPr>
          <w:rFonts w:hint="eastAsia"/>
        </w:rPr>
        <w:t>上图仅为示例，真正的请假申请审批流程依据物流企业的请假审批制度配置。</w:t>
      </w:r>
    </w:p>
    <w:p w:rsidR="0063455A" w:rsidRDefault="00983302">
      <w:pPr>
        <w:pStyle w:val="a3"/>
        <w:numPr>
          <w:ilvl w:val="1"/>
          <w:numId w:val="24"/>
        </w:numPr>
      </w:pPr>
      <w:r>
        <w:t>邮件系统的完善方案</w:t>
      </w:r>
    </w:p>
    <w:p w:rsidR="0063455A" w:rsidRDefault="00983302">
      <w:pPr>
        <w:pStyle w:val="aa"/>
      </w:pPr>
      <w:r>
        <w:t>邮件附件保存至个人文档库</w:t>
      </w:r>
    </w:p>
    <w:p w:rsidR="0063455A" w:rsidRDefault="00983302">
      <w:pPr>
        <w:pStyle w:val="aa"/>
      </w:pPr>
      <w:r>
        <w:rPr>
          <w:rFonts w:hint="eastAsia"/>
        </w:rPr>
        <w:t>邮箱系统与综合管理平台做单点登录集成</w:t>
      </w:r>
    </w:p>
    <w:p w:rsidR="0063455A" w:rsidRDefault="00983302">
      <w:pPr>
        <w:pStyle w:val="aa"/>
      </w:pPr>
      <w:r>
        <w:rPr>
          <w:rFonts w:hint="eastAsia"/>
        </w:rPr>
        <w:t>实现反垃圾邮件的功能</w:t>
      </w:r>
    </w:p>
    <w:p w:rsidR="0063455A" w:rsidRDefault="0063455A">
      <w:pPr>
        <w:widowControl/>
        <w:jc w:val="left"/>
        <w:rPr>
          <w:rFonts w:ascii="仿宋" w:eastAsia="仿宋" w:hAnsi="仿宋" w:cs="Times New Roman"/>
          <w:sz w:val="24"/>
          <w:szCs w:val="24"/>
        </w:rPr>
      </w:pPr>
    </w:p>
    <w:sectPr w:rsidR="0063455A">
      <w:headerReference w:type="default" r:id="rId15"/>
      <w:footerReference w:type="default" r:id="rId16"/>
      <w:pgSz w:w="11906" w:h="16838"/>
      <w:pgMar w:top="1418" w:right="1418" w:bottom="1588" w:left="1701" w:header="851" w:footer="992" w:gutter="0"/>
      <w:pgBorders>
        <w:bottom w:val="single" w:sz="4" w:space="1" w:color="auto"/>
      </w:pgBorders>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39E" w:rsidRDefault="00F0639E">
      <w:r>
        <w:separator/>
      </w:r>
    </w:p>
  </w:endnote>
  <w:endnote w:type="continuationSeparator" w:id="0">
    <w:p w:rsidR="00F0639E" w:rsidRDefault="00F0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长城仿宋">
    <w:altName w:val="黑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FF4" w:rsidRDefault="00BA4FF4">
    <w:pPr>
      <w:pStyle w:val="afb"/>
    </w:pPr>
    <w:r>
      <w:rPr>
        <w:rFonts w:hint="eastAsia"/>
      </w:rPr>
      <w:t>山东高速信息工程有限公司</w:t>
    </w:r>
  </w:p>
  <w:p w:rsidR="00BA4FF4" w:rsidRDefault="00BA4FF4">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39E" w:rsidRDefault="00F0639E">
      <w:r>
        <w:separator/>
      </w:r>
    </w:p>
  </w:footnote>
  <w:footnote w:type="continuationSeparator" w:id="0">
    <w:p w:rsidR="00F0639E" w:rsidRDefault="00F06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FF4" w:rsidRDefault="00BA4FF4">
    <w:pPr>
      <w:pStyle w:val="p15"/>
      <w:jc w:val="both"/>
      <w:rPr>
        <w:rFonts w:ascii="宋体" w:eastAsia="宋体" w:hAnsi="宋体"/>
      </w:rPr>
    </w:pPr>
    <w:r>
      <w:rPr>
        <w:rFonts w:ascii="宋体" w:eastAsia="宋体" w:hAnsi="宋体" w:hint="eastAsia"/>
      </w:rPr>
      <w:t>山东高速物流集团综合管理平台二期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85F11"/>
    <w:multiLevelType w:val="multilevel"/>
    <w:tmpl w:val="12A85F11"/>
    <w:lvl w:ilvl="0">
      <w:start w:val="1"/>
      <w:numFmt w:val="bullet"/>
      <w:pStyle w:val="a"/>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1B4A207B"/>
    <w:multiLevelType w:val="multilevel"/>
    <w:tmpl w:val="1B4A207B"/>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lvlText w:val="%1.%2.%3.%4.%5.%6"/>
      <w:lvlJc w:val="left"/>
      <w:pPr>
        <w:ind w:left="0" w:firstLine="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450151"/>
    <w:multiLevelType w:val="multilevel"/>
    <w:tmpl w:val="1E450151"/>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lvlText w:val="%1.%2.%3.%4.%5.%6"/>
      <w:lvlJc w:val="left"/>
      <w:pPr>
        <w:ind w:left="0" w:firstLine="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D631F2"/>
    <w:multiLevelType w:val="multilevel"/>
    <w:tmpl w:val="1ED631F2"/>
    <w:lvl w:ilvl="0">
      <w:start w:val="1"/>
      <w:numFmt w:val="bullet"/>
      <w:pStyle w:val="a0"/>
      <w:suff w:val="space"/>
      <w:lvlText w:val=""/>
      <w:lvlJc w:val="left"/>
      <w:pPr>
        <w:ind w:left="0" w:firstLine="0"/>
      </w:pPr>
      <w:rPr>
        <w:rFonts w:ascii="Wingdings" w:hAnsi="Wingdings" w:hint="default"/>
      </w:rPr>
    </w:lvl>
    <w:lvl w:ilvl="1">
      <w:start w:val="1"/>
      <w:numFmt w:val="bullet"/>
      <w:lvlText w:val=""/>
      <w:lvlJc w:val="left"/>
      <w:pPr>
        <w:ind w:left="1972" w:hanging="420"/>
      </w:pPr>
      <w:rPr>
        <w:rFonts w:ascii="Wingdings" w:hAnsi="Wingdings" w:hint="default"/>
      </w:rPr>
    </w:lvl>
    <w:lvl w:ilvl="2">
      <w:start w:val="1"/>
      <w:numFmt w:val="bullet"/>
      <w:lvlText w:val=""/>
      <w:lvlJc w:val="left"/>
      <w:pPr>
        <w:ind w:left="2392" w:hanging="420"/>
      </w:pPr>
      <w:rPr>
        <w:rFonts w:ascii="Wingdings" w:hAnsi="Wingdings" w:hint="default"/>
      </w:rPr>
    </w:lvl>
    <w:lvl w:ilvl="3">
      <w:start w:val="1"/>
      <w:numFmt w:val="bullet"/>
      <w:lvlText w:val=""/>
      <w:lvlJc w:val="left"/>
      <w:pPr>
        <w:ind w:left="2812" w:hanging="420"/>
      </w:pPr>
      <w:rPr>
        <w:rFonts w:ascii="Wingdings" w:hAnsi="Wingdings" w:hint="default"/>
      </w:rPr>
    </w:lvl>
    <w:lvl w:ilvl="4">
      <w:start w:val="1"/>
      <w:numFmt w:val="bullet"/>
      <w:lvlText w:val=""/>
      <w:lvlJc w:val="left"/>
      <w:pPr>
        <w:ind w:left="3232" w:hanging="420"/>
      </w:pPr>
      <w:rPr>
        <w:rFonts w:ascii="Wingdings" w:hAnsi="Wingdings" w:hint="default"/>
      </w:rPr>
    </w:lvl>
    <w:lvl w:ilvl="5">
      <w:start w:val="1"/>
      <w:numFmt w:val="bullet"/>
      <w:lvlText w:val=""/>
      <w:lvlJc w:val="left"/>
      <w:pPr>
        <w:ind w:left="3652" w:hanging="420"/>
      </w:pPr>
      <w:rPr>
        <w:rFonts w:ascii="Wingdings" w:hAnsi="Wingdings" w:hint="default"/>
      </w:rPr>
    </w:lvl>
    <w:lvl w:ilvl="6">
      <w:start w:val="1"/>
      <w:numFmt w:val="bullet"/>
      <w:lvlText w:val=""/>
      <w:lvlJc w:val="left"/>
      <w:pPr>
        <w:ind w:left="4072" w:hanging="420"/>
      </w:pPr>
      <w:rPr>
        <w:rFonts w:ascii="Wingdings" w:hAnsi="Wingdings" w:hint="default"/>
      </w:rPr>
    </w:lvl>
    <w:lvl w:ilvl="7">
      <w:start w:val="1"/>
      <w:numFmt w:val="bullet"/>
      <w:lvlText w:val=""/>
      <w:lvlJc w:val="left"/>
      <w:pPr>
        <w:ind w:left="4492" w:hanging="420"/>
      </w:pPr>
      <w:rPr>
        <w:rFonts w:ascii="Wingdings" w:hAnsi="Wingdings" w:hint="default"/>
      </w:rPr>
    </w:lvl>
    <w:lvl w:ilvl="8">
      <w:start w:val="1"/>
      <w:numFmt w:val="bullet"/>
      <w:lvlText w:val=""/>
      <w:lvlJc w:val="left"/>
      <w:pPr>
        <w:ind w:left="4912" w:hanging="420"/>
      </w:pPr>
      <w:rPr>
        <w:rFonts w:ascii="Wingdings" w:hAnsi="Wingdings" w:hint="default"/>
      </w:rPr>
    </w:lvl>
  </w:abstractNum>
  <w:abstractNum w:abstractNumId="4" w15:restartNumberingAfterBreak="0">
    <w:nsid w:val="20202CBB"/>
    <w:multiLevelType w:val="hybridMultilevel"/>
    <w:tmpl w:val="031EF95E"/>
    <w:lvl w:ilvl="0" w:tplc="04090011">
      <w:start w:val="1"/>
      <w:numFmt w:val="decimal"/>
      <w:lvlText w:val="%1)"/>
      <w:lvlJc w:val="left"/>
      <w:pPr>
        <w:ind w:left="1406" w:hanging="420"/>
      </w:pPr>
    </w:lvl>
    <w:lvl w:ilvl="1" w:tplc="04090019" w:tentative="1">
      <w:start w:val="1"/>
      <w:numFmt w:val="lowerLetter"/>
      <w:lvlText w:val="%2)"/>
      <w:lvlJc w:val="left"/>
      <w:pPr>
        <w:ind w:left="1826" w:hanging="420"/>
      </w:pPr>
    </w:lvl>
    <w:lvl w:ilvl="2" w:tplc="0409001B" w:tentative="1">
      <w:start w:val="1"/>
      <w:numFmt w:val="lowerRoman"/>
      <w:lvlText w:val="%3."/>
      <w:lvlJc w:val="right"/>
      <w:pPr>
        <w:ind w:left="2246" w:hanging="420"/>
      </w:pPr>
    </w:lvl>
    <w:lvl w:ilvl="3" w:tplc="0409000F" w:tentative="1">
      <w:start w:val="1"/>
      <w:numFmt w:val="decimal"/>
      <w:lvlText w:val="%4."/>
      <w:lvlJc w:val="left"/>
      <w:pPr>
        <w:ind w:left="2666" w:hanging="420"/>
      </w:pPr>
    </w:lvl>
    <w:lvl w:ilvl="4" w:tplc="04090019" w:tentative="1">
      <w:start w:val="1"/>
      <w:numFmt w:val="lowerLetter"/>
      <w:lvlText w:val="%5)"/>
      <w:lvlJc w:val="left"/>
      <w:pPr>
        <w:ind w:left="3086" w:hanging="420"/>
      </w:pPr>
    </w:lvl>
    <w:lvl w:ilvl="5" w:tplc="0409001B" w:tentative="1">
      <w:start w:val="1"/>
      <w:numFmt w:val="lowerRoman"/>
      <w:lvlText w:val="%6."/>
      <w:lvlJc w:val="right"/>
      <w:pPr>
        <w:ind w:left="3506" w:hanging="420"/>
      </w:pPr>
    </w:lvl>
    <w:lvl w:ilvl="6" w:tplc="0409000F" w:tentative="1">
      <w:start w:val="1"/>
      <w:numFmt w:val="decimal"/>
      <w:lvlText w:val="%7."/>
      <w:lvlJc w:val="left"/>
      <w:pPr>
        <w:ind w:left="3926" w:hanging="420"/>
      </w:pPr>
    </w:lvl>
    <w:lvl w:ilvl="7" w:tplc="04090019" w:tentative="1">
      <w:start w:val="1"/>
      <w:numFmt w:val="lowerLetter"/>
      <w:lvlText w:val="%8)"/>
      <w:lvlJc w:val="left"/>
      <w:pPr>
        <w:ind w:left="4346" w:hanging="420"/>
      </w:pPr>
    </w:lvl>
    <w:lvl w:ilvl="8" w:tplc="0409001B" w:tentative="1">
      <w:start w:val="1"/>
      <w:numFmt w:val="lowerRoman"/>
      <w:lvlText w:val="%9."/>
      <w:lvlJc w:val="right"/>
      <w:pPr>
        <w:ind w:left="4766" w:hanging="420"/>
      </w:pPr>
    </w:lvl>
  </w:abstractNum>
  <w:abstractNum w:abstractNumId="5" w15:restartNumberingAfterBreak="0">
    <w:nsid w:val="26180F05"/>
    <w:multiLevelType w:val="hybridMultilevel"/>
    <w:tmpl w:val="1154136E"/>
    <w:lvl w:ilvl="0" w:tplc="0409000B">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6" w15:restartNumberingAfterBreak="0">
    <w:nsid w:val="263D37DC"/>
    <w:multiLevelType w:val="multilevel"/>
    <w:tmpl w:val="263D37DC"/>
    <w:lvl w:ilvl="0">
      <w:start w:val="1"/>
      <w:numFmt w:val="bullet"/>
      <w:pStyle w:val="2"/>
      <w:lvlText w:val=""/>
      <w:lvlJc w:val="left"/>
      <w:pPr>
        <w:ind w:left="986" w:hanging="420"/>
      </w:pPr>
      <w:rPr>
        <w:rFonts w:ascii="Wingdings" w:hAnsi="Wingdings" w:hint="default"/>
      </w:rPr>
    </w:lvl>
    <w:lvl w:ilvl="1">
      <w:start w:val="1"/>
      <w:numFmt w:val="bullet"/>
      <w:lvlText w:val=""/>
      <w:lvlJc w:val="left"/>
      <w:pPr>
        <w:ind w:left="1406" w:hanging="420"/>
      </w:pPr>
      <w:rPr>
        <w:rFonts w:ascii="Wingdings" w:hAnsi="Wingdings" w:hint="default"/>
      </w:rPr>
    </w:lvl>
    <w:lvl w:ilvl="2">
      <w:start w:val="1"/>
      <w:numFmt w:val="bullet"/>
      <w:lvlText w:val=""/>
      <w:lvlJc w:val="left"/>
      <w:pPr>
        <w:ind w:left="1826" w:hanging="420"/>
      </w:pPr>
      <w:rPr>
        <w:rFonts w:ascii="Wingdings" w:hAnsi="Wingdings" w:hint="default"/>
      </w:rPr>
    </w:lvl>
    <w:lvl w:ilvl="3">
      <w:start w:val="1"/>
      <w:numFmt w:val="bullet"/>
      <w:lvlText w:val=""/>
      <w:lvlJc w:val="left"/>
      <w:pPr>
        <w:ind w:left="2246" w:hanging="420"/>
      </w:pPr>
      <w:rPr>
        <w:rFonts w:ascii="Wingdings" w:hAnsi="Wingdings" w:hint="default"/>
      </w:rPr>
    </w:lvl>
    <w:lvl w:ilvl="4">
      <w:start w:val="1"/>
      <w:numFmt w:val="bullet"/>
      <w:lvlText w:val=""/>
      <w:lvlJc w:val="left"/>
      <w:pPr>
        <w:ind w:left="2666" w:hanging="420"/>
      </w:pPr>
      <w:rPr>
        <w:rFonts w:ascii="Wingdings" w:hAnsi="Wingdings" w:hint="default"/>
      </w:rPr>
    </w:lvl>
    <w:lvl w:ilvl="5">
      <w:start w:val="1"/>
      <w:numFmt w:val="bullet"/>
      <w:lvlText w:val=""/>
      <w:lvlJc w:val="left"/>
      <w:pPr>
        <w:ind w:left="3086" w:hanging="420"/>
      </w:pPr>
      <w:rPr>
        <w:rFonts w:ascii="Wingdings" w:hAnsi="Wingdings" w:hint="default"/>
      </w:rPr>
    </w:lvl>
    <w:lvl w:ilvl="6">
      <w:start w:val="1"/>
      <w:numFmt w:val="bullet"/>
      <w:lvlText w:val=""/>
      <w:lvlJc w:val="left"/>
      <w:pPr>
        <w:ind w:left="3506" w:hanging="420"/>
      </w:pPr>
      <w:rPr>
        <w:rFonts w:ascii="Wingdings" w:hAnsi="Wingdings" w:hint="default"/>
      </w:rPr>
    </w:lvl>
    <w:lvl w:ilvl="7">
      <w:start w:val="1"/>
      <w:numFmt w:val="bullet"/>
      <w:lvlText w:val=""/>
      <w:lvlJc w:val="left"/>
      <w:pPr>
        <w:ind w:left="3926" w:hanging="420"/>
      </w:pPr>
      <w:rPr>
        <w:rFonts w:ascii="Wingdings" w:hAnsi="Wingdings" w:hint="default"/>
      </w:rPr>
    </w:lvl>
    <w:lvl w:ilvl="8">
      <w:start w:val="1"/>
      <w:numFmt w:val="bullet"/>
      <w:lvlText w:val=""/>
      <w:lvlJc w:val="left"/>
      <w:pPr>
        <w:ind w:left="4346" w:hanging="420"/>
      </w:pPr>
      <w:rPr>
        <w:rFonts w:ascii="Wingdings" w:hAnsi="Wingdings" w:hint="default"/>
      </w:rPr>
    </w:lvl>
  </w:abstractNum>
  <w:abstractNum w:abstractNumId="7" w15:restartNumberingAfterBreak="0">
    <w:nsid w:val="27E417D9"/>
    <w:multiLevelType w:val="hybridMultilevel"/>
    <w:tmpl w:val="300207CC"/>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28B60902"/>
    <w:multiLevelType w:val="multilevel"/>
    <w:tmpl w:val="28B60902"/>
    <w:lvl w:ilvl="0">
      <w:start w:val="1"/>
      <w:numFmt w:val="decimal"/>
      <w:pStyle w:val="a1"/>
      <w:suff w:val="space"/>
      <w:lvlText w:val="%1."/>
      <w:lvlJc w:val="left"/>
      <w:pPr>
        <w:ind w:left="2977" w:firstLine="0"/>
      </w:pPr>
      <w:rPr>
        <w:rFonts w:hint="default"/>
      </w:rPr>
    </w:lvl>
    <w:lvl w:ilvl="1">
      <w:start w:val="1"/>
      <w:numFmt w:val="bullet"/>
      <w:lvlText w:val=""/>
      <w:lvlJc w:val="left"/>
      <w:pPr>
        <w:ind w:left="1325" w:hanging="420"/>
      </w:pPr>
      <w:rPr>
        <w:rFonts w:ascii="Wingdings" w:hAnsi="Wingdings" w:hint="default"/>
      </w:rPr>
    </w:lvl>
    <w:lvl w:ilvl="2">
      <w:start w:val="1"/>
      <w:numFmt w:val="bullet"/>
      <w:lvlText w:val=""/>
      <w:lvlJc w:val="left"/>
      <w:pPr>
        <w:ind w:left="1745" w:hanging="420"/>
      </w:pPr>
      <w:rPr>
        <w:rFonts w:ascii="Wingdings" w:hAnsi="Wingdings" w:hint="default"/>
      </w:rPr>
    </w:lvl>
    <w:lvl w:ilvl="3">
      <w:start w:val="1"/>
      <w:numFmt w:val="bullet"/>
      <w:lvlText w:val=""/>
      <w:lvlJc w:val="left"/>
      <w:pPr>
        <w:ind w:left="2165" w:hanging="420"/>
      </w:pPr>
      <w:rPr>
        <w:rFonts w:ascii="Wingdings" w:hAnsi="Wingdings" w:hint="default"/>
      </w:rPr>
    </w:lvl>
    <w:lvl w:ilvl="4">
      <w:start w:val="1"/>
      <w:numFmt w:val="bullet"/>
      <w:lvlText w:val=""/>
      <w:lvlJc w:val="left"/>
      <w:pPr>
        <w:ind w:left="2585" w:hanging="420"/>
      </w:pPr>
      <w:rPr>
        <w:rFonts w:ascii="Wingdings" w:hAnsi="Wingdings" w:hint="default"/>
      </w:rPr>
    </w:lvl>
    <w:lvl w:ilvl="5">
      <w:start w:val="1"/>
      <w:numFmt w:val="bullet"/>
      <w:lvlText w:val=""/>
      <w:lvlJc w:val="left"/>
      <w:pPr>
        <w:ind w:left="3005" w:hanging="420"/>
      </w:pPr>
      <w:rPr>
        <w:rFonts w:ascii="Wingdings" w:hAnsi="Wingdings" w:hint="default"/>
      </w:rPr>
    </w:lvl>
    <w:lvl w:ilvl="6">
      <w:start w:val="1"/>
      <w:numFmt w:val="bullet"/>
      <w:lvlText w:val=""/>
      <w:lvlJc w:val="left"/>
      <w:pPr>
        <w:ind w:left="3425" w:hanging="420"/>
      </w:pPr>
      <w:rPr>
        <w:rFonts w:ascii="Wingdings" w:hAnsi="Wingdings" w:hint="default"/>
      </w:rPr>
    </w:lvl>
    <w:lvl w:ilvl="7">
      <w:start w:val="1"/>
      <w:numFmt w:val="bullet"/>
      <w:lvlText w:val=""/>
      <w:lvlJc w:val="left"/>
      <w:pPr>
        <w:ind w:left="3845" w:hanging="420"/>
      </w:pPr>
      <w:rPr>
        <w:rFonts w:ascii="Wingdings" w:hAnsi="Wingdings" w:hint="default"/>
      </w:rPr>
    </w:lvl>
    <w:lvl w:ilvl="8">
      <w:start w:val="1"/>
      <w:numFmt w:val="bullet"/>
      <w:lvlText w:val=""/>
      <w:lvlJc w:val="left"/>
      <w:pPr>
        <w:ind w:left="4265" w:hanging="420"/>
      </w:pPr>
      <w:rPr>
        <w:rFonts w:ascii="Wingdings" w:hAnsi="Wingdings" w:hint="default"/>
      </w:rPr>
    </w:lvl>
  </w:abstractNum>
  <w:abstractNum w:abstractNumId="9" w15:restartNumberingAfterBreak="0">
    <w:nsid w:val="29320B4B"/>
    <w:multiLevelType w:val="hybridMultilevel"/>
    <w:tmpl w:val="D1DEC36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B2149AF"/>
    <w:multiLevelType w:val="multilevel"/>
    <w:tmpl w:val="2B2149AF"/>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lvlText w:val="%1.%2.%3.%4.%5.%6"/>
      <w:lvlJc w:val="left"/>
      <w:pPr>
        <w:ind w:left="0" w:firstLine="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D2351E0"/>
    <w:multiLevelType w:val="multilevel"/>
    <w:tmpl w:val="2D2351E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32A772E7"/>
    <w:multiLevelType w:val="hybridMultilevel"/>
    <w:tmpl w:val="AB84694A"/>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36755444"/>
    <w:multiLevelType w:val="hybridMultilevel"/>
    <w:tmpl w:val="0BE8056A"/>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3D4E0E22"/>
    <w:multiLevelType w:val="hybridMultilevel"/>
    <w:tmpl w:val="E466B272"/>
    <w:lvl w:ilvl="0" w:tplc="5A98F8C0">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B917A0"/>
    <w:multiLevelType w:val="multilevel"/>
    <w:tmpl w:val="41B917A0"/>
    <w:lvl w:ilvl="0">
      <w:start w:val="1"/>
      <w:numFmt w:val="decimal"/>
      <w:pStyle w:val="a2"/>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9381BFB"/>
    <w:multiLevelType w:val="multilevel"/>
    <w:tmpl w:val="49381BFB"/>
    <w:lvl w:ilvl="0">
      <w:start w:val="1"/>
      <w:numFmt w:val="decimal"/>
      <w:lvlText w:val="%1"/>
      <w:lvlJc w:val="left"/>
      <w:pPr>
        <w:ind w:left="420" w:hanging="420"/>
      </w:pPr>
      <w:rPr>
        <w:rFonts w:hint="default"/>
      </w:rPr>
    </w:lvl>
    <w:lvl w:ilvl="1">
      <w:start w:val="1"/>
      <w:numFmt w:val="decimal"/>
      <w:pStyle w:val="a3"/>
      <w:lvlText w:val="%1.%2"/>
      <w:lvlJc w:val="left"/>
      <w:pPr>
        <w:ind w:left="720" w:hanging="720"/>
      </w:pPr>
      <w:rPr>
        <w:rFonts w:hint="default"/>
      </w:rPr>
    </w:lvl>
    <w:lvl w:ilvl="2">
      <w:start w:val="1"/>
      <w:numFmt w:val="decimal"/>
      <w:pStyle w:val="a4"/>
      <w:lvlText w:val="%1.%2.%3"/>
      <w:lvlJc w:val="left"/>
      <w:pPr>
        <w:ind w:left="720" w:hanging="720"/>
      </w:pPr>
      <w:rPr>
        <w:rFonts w:hint="default"/>
      </w:rPr>
    </w:lvl>
    <w:lvl w:ilvl="3">
      <w:start w:val="1"/>
      <w:numFmt w:val="decimal"/>
      <w:pStyle w:val="a5"/>
      <w:lvlText w:val="%1.%2.%3.%4"/>
      <w:lvlJc w:val="left"/>
      <w:pPr>
        <w:ind w:left="1080" w:hanging="1080"/>
      </w:pPr>
      <w:rPr>
        <w:rFonts w:hint="default"/>
      </w:rPr>
    </w:lvl>
    <w:lvl w:ilvl="4">
      <w:start w:val="1"/>
      <w:numFmt w:val="decimal"/>
      <w:pStyle w:val="a6"/>
      <w:lvlText w:val="%1.%2.%3.%4.%5"/>
      <w:lvlJc w:val="left"/>
      <w:pPr>
        <w:ind w:left="1440" w:hanging="1440"/>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pStyle w:val="a7"/>
      <w:lvlText w:val="%1.%2.%3.%4.%5.%6"/>
      <w:lvlJc w:val="left"/>
      <w:pPr>
        <w:ind w:left="0" w:firstLine="0"/>
      </w:pPr>
      <w:rPr>
        <w:rFonts w:hint="default"/>
      </w:rPr>
    </w:lvl>
    <w:lvl w:ilvl="6">
      <w:start w:val="1"/>
      <w:numFmt w:val="decimal"/>
      <w:pStyle w:val="a8"/>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F7C7E8D"/>
    <w:multiLevelType w:val="multilevel"/>
    <w:tmpl w:val="4F7C7E8D"/>
    <w:lvl w:ilvl="0">
      <w:start w:val="1"/>
      <w:numFmt w:val="decimal"/>
      <w:lvlText w:val="%1"/>
      <w:lvlJc w:val="left"/>
      <w:pPr>
        <w:tabs>
          <w:tab w:val="left" w:pos="390"/>
        </w:tabs>
        <w:ind w:left="390" w:hanging="390"/>
      </w:pPr>
      <w:rPr>
        <w:rFonts w:hint="eastAsia"/>
      </w:rPr>
    </w:lvl>
    <w:lvl w:ilvl="1">
      <w:start w:val="1"/>
      <w:numFmt w:val="decimal"/>
      <w:pStyle w:val="22"/>
      <w:lvlText w:val="%1.%2"/>
      <w:lvlJc w:val="left"/>
      <w:pPr>
        <w:tabs>
          <w:tab w:val="left" w:pos="390"/>
        </w:tabs>
        <w:ind w:left="390" w:hanging="390"/>
      </w:pPr>
      <w:rPr>
        <w:rFonts w:hint="eastAsia"/>
      </w:rPr>
    </w:lvl>
    <w:lvl w:ilvl="2">
      <w:start w:val="1"/>
      <w:numFmt w:val="decimal"/>
      <w:lvlText w:val="%1.%2.%3"/>
      <w:lvlJc w:val="left"/>
      <w:pPr>
        <w:tabs>
          <w:tab w:val="left" w:pos="720"/>
        </w:tabs>
        <w:ind w:left="57" w:hanging="57"/>
      </w:pPr>
      <w:rPr>
        <w:rFonts w:hint="eastAsia"/>
      </w:rPr>
    </w:lvl>
    <w:lvl w:ilvl="3">
      <w:start w:val="1"/>
      <w:numFmt w:val="decimal"/>
      <w:lvlText w:val="%1.%2.%3.%4"/>
      <w:lvlJc w:val="left"/>
      <w:pPr>
        <w:tabs>
          <w:tab w:val="left" w:pos="390"/>
        </w:tabs>
        <w:ind w:left="390" w:hanging="390"/>
      </w:pPr>
      <w:rPr>
        <w:rFonts w:hint="eastAsia"/>
      </w:rPr>
    </w:lvl>
    <w:lvl w:ilvl="4">
      <w:start w:val="1"/>
      <w:numFmt w:val="decimal"/>
      <w:lvlText w:val="%1.%2.%3.%4.%5"/>
      <w:lvlJc w:val="left"/>
      <w:pPr>
        <w:tabs>
          <w:tab w:val="left" w:pos="390"/>
        </w:tabs>
        <w:ind w:left="390" w:hanging="390"/>
      </w:pPr>
      <w:rPr>
        <w:rFonts w:hint="eastAsia"/>
      </w:rPr>
    </w:lvl>
    <w:lvl w:ilvl="5">
      <w:start w:val="1"/>
      <w:numFmt w:val="decimal"/>
      <w:lvlText w:val="%1.%2.%3.%4.%5.%6"/>
      <w:lvlJc w:val="left"/>
      <w:pPr>
        <w:tabs>
          <w:tab w:val="left" w:pos="390"/>
        </w:tabs>
        <w:ind w:left="390" w:hanging="390"/>
      </w:pPr>
      <w:rPr>
        <w:rFonts w:hint="eastAsia"/>
      </w:rPr>
    </w:lvl>
    <w:lvl w:ilvl="6">
      <w:start w:val="1"/>
      <w:numFmt w:val="decimal"/>
      <w:lvlText w:val="%1.%2.%3.%4.%5.%6.%7"/>
      <w:lvlJc w:val="left"/>
      <w:pPr>
        <w:tabs>
          <w:tab w:val="left" w:pos="390"/>
        </w:tabs>
        <w:ind w:left="390" w:hanging="390"/>
      </w:pPr>
      <w:rPr>
        <w:rFonts w:hint="eastAsia"/>
      </w:rPr>
    </w:lvl>
    <w:lvl w:ilvl="7">
      <w:start w:val="1"/>
      <w:numFmt w:val="decimal"/>
      <w:lvlText w:val="%1.%2.%3.%4.%5.%6.%7.%8"/>
      <w:lvlJc w:val="left"/>
      <w:pPr>
        <w:tabs>
          <w:tab w:val="left" w:pos="390"/>
        </w:tabs>
        <w:ind w:left="390" w:hanging="390"/>
      </w:pPr>
      <w:rPr>
        <w:rFonts w:hint="eastAsia"/>
      </w:rPr>
    </w:lvl>
    <w:lvl w:ilvl="8">
      <w:start w:val="1"/>
      <w:numFmt w:val="decimal"/>
      <w:lvlText w:val="%1.%2.%3.%4.%5.%6.%7.%8.%9"/>
      <w:lvlJc w:val="left"/>
      <w:pPr>
        <w:tabs>
          <w:tab w:val="left" w:pos="390"/>
        </w:tabs>
        <w:ind w:left="390" w:hanging="390"/>
      </w:pPr>
      <w:rPr>
        <w:rFonts w:hint="eastAsia"/>
      </w:rPr>
    </w:lvl>
  </w:abstractNum>
  <w:abstractNum w:abstractNumId="18" w15:restartNumberingAfterBreak="0">
    <w:nsid w:val="511C6FD2"/>
    <w:multiLevelType w:val="hybridMultilevel"/>
    <w:tmpl w:val="2D0688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3454C53"/>
    <w:multiLevelType w:val="multilevel"/>
    <w:tmpl w:val="53454C5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582664F0"/>
    <w:multiLevelType w:val="multilevel"/>
    <w:tmpl w:val="582664F0"/>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lvlText w:val="%1.%2.%3.%4.%5.%6"/>
      <w:lvlJc w:val="left"/>
      <w:pPr>
        <w:ind w:left="0" w:firstLine="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8BF5501"/>
    <w:multiLevelType w:val="hybridMultilevel"/>
    <w:tmpl w:val="BB5AF740"/>
    <w:lvl w:ilvl="0" w:tplc="04090017">
      <w:start w:val="1"/>
      <w:numFmt w:val="chineseCountingThousand"/>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15:restartNumberingAfterBreak="0">
    <w:nsid w:val="664D5740"/>
    <w:multiLevelType w:val="singleLevel"/>
    <w:tmpl w:val="664D5740"/>
    <w:lvl w:ilvl="0">
      <w:start w:val="4"/>
      <w:numFmt w:val="decimal"/>
      <w:pStyle w:val="a9"/>
      <w:lvlText w:val="%1."/>
      <w:lvlJc w:val="left"/>
      <w:pPr>
        <w:tabs>
          <w:tab w:val="left" w:pos="425"/>
        </w:tabs>
        <w:ind w:left="425" w:hanging="425"/>
      </w:pPr>
      <w:rPr>
        <w:rFonts w:hint="eastAsia"/>
      </w:rPr>
    </w:lvl>
  </w:abstractNum>
  <w:abstractNum w:abstractNumId="23" w15:restartNumberingAfterBreak="0">
    <w:nsid w:val="6C0C4896"/>
    <w:multiLevelType w:val="multilevel"/>
    <w:tmpl w:val="6C0C4896"/>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lvlText w:val="%1.%2.%3.%4.%5.%6"/>
      <w:lvlJc w:val="left"/>
      <w:pPr>
        <w:ind w:left="0" w:firstLine="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F28151E"/>
    <w:multiLevelType w:val="multilevel"/>
    <w:tmpl w:val="6F28151E"/>
    <w:lvl w:ilvl="0">
      <w:start w:val="1"/>
      <w:numFmt w:val="decimal"/>
      <w:pStyle w:val="20"/>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20B6A9D"/>
    <w:multiLevelType w:val="hybridMultilevel"/>
    <w:tmpl w:val="B11052EA"/>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6" w15:restartNumberingAfterBreak="0">
    <w:nsid w:val="72364B64"/>
    <w:multiLevelType w:val="multilevel"/>
    <w:tmpl w:val="72364B64"/>
    <w:lvl w:ilvl="0">
      <w:start w:val="1"/>
      <w:numFmt w:val="bullet"/>
      <w:pStyle w:val="aa"/>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15:restartNumberingAfterBreak="0">
    <w:nsid w:val="72DC29A9"/>
    <w:multiLevelType w:val="multilevel"/>
    <w:tmpl w:val="72DC29A9"/>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lvlText w:val="%1.%2.%3.%4.%5.%6"/>
      <w:lvlJc w:val="left"/>
      <w:pPr>
        <w:ind w:left="0" w:firstLine="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3AD797E"/>
    <w:multiLevelType w:val="multilevel"/>
    <w:tmpl w:val="73AD79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9" w15:restartNumberingAfterBreak="0">
    <w:nsid w:val="7D533992"/>
    <w:multiLevelType w:val="singleLevel"/>
    <w:tmpl w:val="7D533992"/>
    <w:lvl w:ilvl="0">
      <w:start w:val="1"/>
      <w:numFmt w:val="decimal"/>
      <w:pStyle w:val="1"/>
      <w:lvlText w:val="%1."/>
      <w:lvlJc w:val="left"/>
      <w:pPr>
        <w:tabs>
          <w:tab w:val="left" w:pos="360"/>
        </w:tabs>
        <w:ind w:left="360" w:hanging="360"/>
      </w:pPr>
    </w:lvl>
  </w:abstractNum>
  <w:num w:numId="1">
    <w:abstractNumId w:val="29"/>
  </w:num>
  <w:num w:numId="2">
    <w:abstractNumId w:val="17"/>
  </w:num>
  <w:num w:numId="3">
    <w:abstractNumId w:val="22"/>
  </w:num>
  <w:num w:numId="4">
    <w:abstractNumId w:val="3"/>
  </w:num>
  <w:num w:numId="5">
    <w:abstractNumId w:val="15"/>
  </w:num>
  <w:num w:numId="6">
    <w:abstractNumId w:val="16"/>
  </w:num>
  <w:num w:numId="7">
    <w:abstractNumId w:val="26"/>
  </w:num>
  <w:num w:numId="8">
    <w:abstractNumId w:val="0"/>
  </w:num>
  <w:num w:numId="9">
    <w:abstractNumId w:val="8"/>
  </w:num>
  <w:num w:numId="10">
    <w:abstractNumId w:val="6"/>
  </w:num>
  <w:num w:numId="11">
    <w:abstractNumId w:val="24"/>
  </w:num>
  <w:num w:numId="12">
    <w:abstractNumId w:val="8"/>
    <w:lvlOverride w:ilvl="0">
      <w:startOverride w:val="1"/>
    </w:lvlOverride>
  </w:num>
  <w:num w:numId="13">
    <w:abstractNumId w:val="24"/>
    <w:lvlOverride w:ilvl="0">
      <w:startOverride w:val="1"/>
    </w:lvlOverride>
  </w:num>
  <w:num w:numId="14">
    <w:abstractNumId w:val="11"/>
  </w:num>
  <w:num w:numId="15">
    <w:abstractNumId w:val="19"/>
  </w:num>
  <w:num w:numId="16">
    <w:abstractNumId w:val="28"/>
  </w:num>
  <w:num w:numId="17">
    <w:abstractNumId w:val="8"/>
    <w:lvlOverride w:ilvl="0">
      <w:startOverride w:val="1"/>
    </w:lvlOverride>
  </w:num>
  <w:num w:numId="18">
    <w:abstractNumId w:val="10"/>
    <w:lvlOverride w:ilvl="4">
      <w:lvl w:ilvl="4" w:tentative="1">
        <w:start w:val="1"/>
        <w:numFmt w:val="decimal"/>
        <w:lvlText w:val="%1.%2.%3.%4.%5"/>
        <w:lvlJc w:val="left"/>
        <w:pPr>
          <w:ind w:left="1440" w:hanging="1440"/>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Override>
  </w:num>
  <w:num w:numId="19">
    <w:abstractNumId w:val="2"/>
  </w:num>
  <w:num w:numId="20">
    <w:abstractNumId w:val="1"/>
  </w:num>
  <w:num w:numId="21">
    <w:abstractNumId w:val="8"/>
    <w:lvlOverride w:ilvl="0">
      <w:startOverride w:val="1"/>
    </w:lvlOverride>
  </w:num>
  <w:num w:numId="22">
    <w:abstractNumId w:val="27"/>
    <w:lvlOverride w:ilvl="3">
      <w:lvl w:ilvl="3" w:tentative="1">
        <w:start w:val="1"/>
        <w:numFmt w:val="decimal"/>
        <w:lvlText w:val="%1.%2.%3.%4"/>
        <w:lvlJc w:val="left"/>
        <w:pPr>
          <w:ind w:left="1080" w:hanging="1080"/>
        </w:pPr>
        <w:rPr>
          <w:rFonts w:hint="default"/>
        </w:rPr>
      </w:lvl>
    </w:lvlOverride>
  </w:num>
  <w:num w:numId="23">
    <w:abstractNumId w:val="8"/>
    <w:lvlOverride w:ilvl="0">
      <w:startOverride w:val="1"/>
    </w:lvlOverride>
  </w:num>
  <w:num w:numId="24">
    <w:abstractNumId w:val="20"/>
  </w:num>
  <w:num w:numId="25">
    <w:abstractNumId w:val="23"/>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5"/>
  </w:num>
  <w:num w:numId="30">
    <w:abstractNumId w:val="13"/>
  </w:num>
  <w:num w:numId="31">
    <w:abstractNumId w:val="12"/>
  </w:num>
  <w:num w:numId="32">
    <w:abstractNumId w:val="9"/>
  </w:num>
  <w:num w:numId="33">
    <w:abstractNumId w:val="18"/>
  </w:num>
  <w:num w:numId="34">
    <w:abstractNumId w:val="4"/>
  </w:num>
  <w:num w:numId="35">
    <w:abstractNumId w:val="14"/>
  </w:num>
  <w:num w:numId="36">
    <w:abstractNumId w:val="7"/>
  </w:num>
  <w:num w:numId="37">
    <w:abstractNumId w:val="25"/>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93F"/>
    <w:rsid w:val="00003927"/>
    <w:rsid w:val="00011A79"/>
    <w:rsid w:val="00011EA1"/>
    <w:rsid w:val="00012CBB"/>
    <w:rsid w:val="000140B5"/>
    <w:rsid w:val="00027DEF"/>
    <w:rsid w:val="00031BD8"/>
    <w:rsid w:val="000337BA"/>
    <w:rsid w:val="00036410"/>
    <w:rsid w:val="000441FC"/>
    <w:rsid w:val="00051F33"/>
    <w:rsid w:val="00053614"/>
    <w:rsid w:val="00062288"/>
    <w:rsid w:val="000644E5"/>
    <w:rsid w:val="00064F4F"/>
    <w:rsid w:val="00065BE3"/>
    <w:rsid w:val="00070AB4"/>
    <w:rsid w:val="0007461F"/>
    <w:rsid w:val="00081149"/>
    <w:rsid w:val="00096926"/>
    <w:rsid w:val="000A1505"/>
    <w:rsid w:val="000A18F5"/>
    <w:rsid w:val="000B11A7"/>
    <w:rsid w:val="000B1FD2"/>
    <w:rsid w:val="000B28EE"/>
    <w:rsid w:val="000B3B52"/>
    <w:rsid w:val="000B503A"/>
    <w:rsid w:val="000C0BA8"/>
    <w:rsid w:val="000C1CA3"/>
    <w:rsid w:val="000C2336"/>
    <w:rsid w:val="000C6A18"/>
    <w:rsid w:val="000D1AF4"/>
    <w:rsid w:val="000D7088"/>
    <w:rsid w:val="000D72AA"/>
    <w:rsid w:val="000E31C4"/>
    <w:rsid w:val="000F05C9"/>
    <w:rsid w:val="000F7CD8"/>
    <w:rsid w:val="00101DF2"/>
    <w:rsid w:val="00102FAB"/>
    <w:rsid w:val="00105838"/>
    <w:rsid w:val="00110E6A"/>
    <w:rsid w:val="00112B22"/>
    <w:rsid w:val="00113AC1"/>
    <w:rsid w:val="001217B1"/>
    <w:rsid w:val="0013350E"/>
    <w:rsid w:val="00136428"/>
    <w:rsid w:val="0014575B"/>
    <w:rsid w:val="00146CF7"/>
    <w:rsid w:val="00151827"/>
    <w:rsid w:val="00162608"/>
    <w:rsid w:val="001628FD"/>
    <w:rsid w:val="00165992"/>
    <w:rsid w:val="00171D93"/>
    <w:rsid w:val="00173504"/>
    <w:rsid w:val="001774F7"/>
    <w:rsid w:val="00184DCD"/>
    <w:rsid w:val="00186FC9"/>
    <w:rsid w:val="001906CD"/>
    <w:rsid w:val="00192282"/>
    <w:rsid w:val="0019680F"/>
    <w:rsid w:val="001A1551"/>
    <w:rsid w:val="001A1A06"/>
    <w:rsid w:val="001A2CE5"/>
    <w:rsid w:val="001A6D45"/>
    <w:rsid w:val="001A7D3A"/>
    <w:rsid w:val="001B709C"/>
    <w:rsid w:val="001B7DF4"/>
    <w:rsid w:val="001C1BC3"/>
    <w:rsid w:val="001C4D5A"/>
    <w:rsid w:val="001C60BB"/>
    <w:rsid w:val="001C7903"/>
    <w:rsid w:val="001D0297"/>
    <w:rsid w:val="00207536"/>
    <w:rsid w:val="00210CCB"/>
    <w:rsid w:val="00212225"/>
    <w:rsid w:val="00224FB0"/>
    <w:rsid w:val="002316D4"/>
    <w:rsid w:val="002375A8"/>
    <w:rsid w:val="0025361D"/>
    <w:rsid w:val="00254335"/>
    <w:rsid w:val="00255FA9"/>
    <w:rsid w:val="00261258"/>
    <w:rsid w:val="00265E9C"/>
    <w:rsid w:val="00272618"/>
    <w:rsid w:val="00272835"/>
    <w:rsid w:val="002741C3"/>
    <w:rsid w:val="00275BC1"/>
    <w:rsid w:val="00287B82"/>
    <w:rsid w:val="002925C2"/>
    <w:rsid w:val="00292760"/>
    <w:rsid w:val="002960BD"/>
    <w:rsid w:val="00297B78"/>
    <w:rsid w:val="00297C14"/>
    <w:rsid w:val="002A0FCC"/>
    <w:rsid w:val="002A2D45"/>
    <w:rsid w:val="002B06A1"/>
    <w:rsid w:val="002B60BB"/>
    <w:rsid w:val="002C7172"/>
    <w:rsid w:val="002D0843"/>
    <w:rsid w:val="002E257B"/>
    <w:rsid w:val="002E2E79"/>
    <w:rsid w:val="002E4F94"/>
    <w:rsid w:val="0030151D"/>
    <w:rsid w:val="003040F5"/>
    <w:rsid w:val="003054D2"/>
    <w:rsid w:val="0031090E"/>
    <w:rsid w:val="00312393"/>
    <w:rsid w:val="00313470"/>
    <w:rsid w:val="00316585"/>
    <w:rsid w:val="00317C9B"/>
    <w:rsid w:val="00321141"/>
    <w:rsid w:val="0032335F"/>
    <w:rsid w:val="003258ED"/>
    <w:rsid w:val="00325B21"/>
    <w:rsid w:val="0033122C"/>
    <w:rsid w:val="0033188A"/>
    <w:rsid w:val="003329D9"/>
    <w:rsid w:val="00335FA7"/>
    <w:rsid w:val="003370FD"/>
    <w:rsid w:val="003505A1"/>
    <w:rsid w:val="003508C6"/>
    <w:rsid w:val="00352ACA"/>
    <w:rsid w:val="003530BA"/>
    <w:rsid w:val="003542E0"/>
    <w:rsid w:val="003553D5"/>
    <w:rsid w:val="00361425"/>
    <w:rsid w:val="00365CD3"/>
    <w:rsid w:val="003709A7"/>
    <w:rsid w:val="003715AB"/>
    <w:rsid w:val="00380DCB"/>
    <w:rsid w:val="00380E6D"/>
    <w:rsid w:val="003824BC"/>
    <w:rsid w:val="00382E42"/>
    <w:rsid w:val="0039125F"/>
    <w:rsid w:val="003928DE"/>
    <w:rsid w:val="00393A77"/>
    <w:rsid w:val="003A4DD3"/>
    <w:rsid w:val="003A530F"/>
    <w:rsid w:val="003B027E"/>
    <w:rsid w:val="003B2626"/>
    <w:rsid w:val="003C0696"/>
    <w:rsid w:val="003D13AD"/>
    <w:rsid w:val="003D2FF9"/>
    <w:rsid w:val="003D6680"/>
    <w:rsid w:val="003D6D6E"/>
    <w:rsid w:val="003E2422"/>
    <w:rsid w:val="003F46A6"/>
    <w:rsid w:val="0040192B"/>
    <w:rsid w:val="0040253E"/>
    <w:rsid w:val="00405363"/>
    <w:rsid w:val="004064C0"/>
    <w:rsid w:val="004068D7"/>
    <w:rsid w:val="00414192"/>
    <w:rsid w:val="004345E1"/>
    <w:rsid w:val="0043514F"/>
    <w:rsid w:val="00435826"/>
    <w:rsid w:val="004366CD"/>
    <w:rsid w:val="004378CA"/>
    <w:rsid w:val="00442268"/>
    <w:rsid w:val="0044661F"/>
    <w:rsid w:val="00454D2E"/>
    <w:rsid w:val="00457A0F"/>
    <w:rsid w:val="004605F1"/>
    <w:rsid w:val="00464A17"/>
    <w:rsid w:val="00465C27"/>
    <w:rsid w:val="00473431"/>
    <w:rsid w:val="00475A99"/>
    <w:rsid w:val="00486064"/>
    <w:rsid w:val="004A363A"/>
    <w:rsid w:val="004A7677"/>
    <w:rsid w:val="004B2252"/>
    <w:rsid w:val="004C731B"/>
    <w:rsid w:val="004D2B82"/>
    <w:rsid w:val="004D2D33"/>
    <w:rsid w:val="004D69CF"/>
    <w:rsid w:val="004E2883"/>
    <w:rsid w:val="004E4B56"/>
    <w:rsid w:val="004E6FAB"/>
    <w:rsid w:val="004F5476"/>
    <w:rsid w:val="00500614"/>
    <w:rsid w:val="00506786"/>
    <w:rsid w:val="005120B1"/>
    <w:rsid w:val="005229F1"/>
    <w:rsid w:val="005364F4"/>
    <w:rsid w:val="00540B90"/>
    <w:rsid w:val="005472A9"/>
    <w:rsid w:val="0054737D"/>
    <w:rsid w:val="0055058E"/>
    <w:rsid w:val="00551869"/>
    <w:rsid w:val="00565E4D"/>
    <w:rsid w:val="00582CB2"/>
    <w:rsid w:val="005921E6"/>
    <w:rsid w:val="0059318B"/>
    <w:rsid w:val="005A1E2D"/>
    <w:rsid w:val="005A42F8"/>
    <w:rsid w:val="005A461A"/>
    <w:rsid w:val="005A76B1"/>
    <w:rsid w:val="005B4DE5"/>
    <w:rsid w:val="005B5A6F"/>
    <w:rsid w:val="005D4260"/>
    <w:rsid w:val="005D491A"/>
    <w:rsid w:val="005D5BE4"/>
    <w:rsid w:val="005E5A91"/>
    <w:rsid w:val="005E64F0"/>
    <w:rsid w:val="005F03AD"/>
    <w:rsid w:val="005F1B83"/>
    <w:rsid w:val="005F50D5"/>
    <w:rsid w:val="005F59E2"/>
    <w:rsid w:val="00600986"/>
    <w:rsid w:val="00603FF2"/>
    <w:rsid w:val="0060568A"/>
    <w:rsid w:val="006119BF"/>
    <w:rsid w:val="00614242"/>
    <w:rsid w:val="00615586"/>
    <w:rsid w:val="006206CB"/>
    <w:rsid w:val="00631296"/>
    <w:rsid w:val="00633E0B"/>
    <w:rsid w:val="006340D9"/>
    <w:rsid w:val="0063455A"/>
    <w:rsid w:val="00643D03"/>
    <w:rsid w:val="0064455F"/>
    <w:rsid w:val="00645D56"/>
    <w:rsid w:val="00652347"/>
    <w:rsid w:val="00652AB1"/>
    <w:rsid w:val="00655C8A"/>
    <w:rsid w:val="00662246"/>
    <w:rsid w:val="0066360C"/>
    <w:rsid w:val="0067176E"/>
    <w:rsid w:val="00677493"/>
    <w:rsid w:val="00691E7B"/>
    <w:rsid w:val="00695222"/>
    <w:rsid w:val="00695CB6"/>
    <w:rsid w:val="00697ABD"/>
    <w:rsid w:val="006A15B9"/>
    <w:rsid w:val="006C5095"/>
    <w:rsid w:val="006D1DBF"/>
    <w:rsid w:val="006D4862"/>
    <w:rsid w:val="006D63CB"/>
    <w:rsid w:val="006D695A"/>
    <w:rsid w:val="006D6BDF"/>
    <w:rsid w:val="006D7C2F"/>
    <w:rsid w:val="006D7E9D"/>
    <w:rsid w:val="006E1C70"/>
    <w:rsid w:val="006E1EE0"/>
    <w:rsid w:val="006F0573"/>
    <w:rsid w:val="006F2416"/>
    <w:rsid w:val="006F66F2"/>
    <w:rsid w:val="00701405"/>
    <w:rsid w:val="007039E9"/>
    <w:rsid w:val="00704C53"/>
    <w:rsid w:val="00714626"/>
    <w:rsid w:val="00716D43"/>
    <w:rsid w:val="00720FAF"/>
    <w:rsid w:val="00724AEF"/>
    <w:rsid w:val="00727BAF"/>
    <w:rsid w:val="00730682"/>
    <w:rsid w:val="0073329C"/>
    <w:rsid w:val="00746754"/>
    <w:rsid w:val="00747787"/>
    <w:rsid w:val="007477E7"/>
    <w:rsid w:val="0076220B"/>
    <w:rsid w:val="00762A4F"/>
    <w:rsid w:val="007679C7"/>
    <w:rsid w:val="00770534"/>
    <w:rsid w:val="00772528"/>
    <w:rsid w:val="00772784"/>
    <w:rsid w:val="0077340F"/>
    <w:rsid w:val="007750CD"/>
    <w:rsid w:val="00775111"/>
    <w:rsid w:val="007800AB"/>
    <w:rsid w:val="0078397C"/>
    <w:rsid w:val="00785A8E"/>
    <w:rsid w:val="007900B5"/>
    <w:rsid w:val="00790927"/>
    <w:rsid w:val="00792558"/>
    <w:rsid w:val="007A0D37"/>
    <w:rsid w:val="007A4682"/>
    <w:rsid w:val="007A4EB5"/>
    <w:rsid w:val="007A5204"/>
    <w:rsid w:val="007B234F"/>
    <w:rsid w:val="007B3EFA"/>
    <w:rsid w:val="007B42E7"/>
    <w:rsid w:val="007B4496"/>
    <w:rsid w:val="007B5486"/>
    <w:rsid w:val="007B557D"/>
    <w:rsid w:val="007B598B"/>
    <w:rsid w:val="007C3F8E"/>
    <w:rsid w:val="007D1FEE"/>
    <w:rsid w:val="007D2054"/>
    <w:rsid w:val="007D2925"/>
    <w:rsid w:val="007D339F"/>
    <w:rsid w:val="007D5E15"/>
    <w:rsid w:val="007D6531"/>
    <w:rsid w:val="007E2651"/>
    <w:rsid w:val="007E5837"/>
    <w:rsid w:val="007E6433"/>
    <w:rsid w:val="007F0BD4"/>
    <w:rsid w:val="007F13FE"/>
    <w:rsid w:val="007F3172"/>
    <w:rsid w:val="007F4970"/>
    <w:rsid w:val="007F4984"/>
    <w:rsid w:val="008027A1"/>
    <w:rsid w:val="0080702D"/>
    <w:rsid w:val="00814ADB"/>
    <w:rsid w:val="008168D5"/>
    <w:rsid w:val="00816D31"/>
    <w:rsid w:val="00822B99"/>
    <w:rsid w:val="00830F28"/>
    <w:rsid w:val="008349E2"/>
    <w:rsid w:val="00836937"/>
    <w:rsid w:val="008417D2"/>
    <w:rsid w:val="0084395F"/>
    <w:rsid w:val="00853CDC"/>
    <w:rsid w:val="0085574C"/>
    <w:rsid w:val="00857A67"/>
    <w:rsid w:val="008637CE"/>
    <w:rsid w:val="008712C1"/>
    <w:rsid w:val="008744B2"/>
    <w:rsid w:val="008776FD"/>
    <w:rsid w:val="00880322"/>
    <w:rsid w:val="00882CCC"/>
    <w:rsid w:val="008871F4"/>
    <w:rsid w:val="00887B9F"/>
    <w:rsid w:val="00890261"/>
    <w:rsid w:val="00891E65"/>
    <w:rsid w:val="00894515"/>
    <w:rsid w:val="0089660F"/>
    <w:rsid w:val="0089678A"/>
    <w:rsid w:val="008968F5"/>
    <w:rsid w:val="008A3180"/>
    <w:rsid w:val="008A5E35"/>
    <w:rsid w:val="008A7C84"/>
    <w:rsid w:val="008B24E0"/>
    <w:rsid w:val="008B3346"/>
    <w:rsid w:val="008B3F82"/>
    <w:rsid w:val="008B430E"/>
    <w:rsid w:val="008B693F"/>
    <w:rsid w:val="008C0715"/>
    <w:rsid w:val="008C0A68"/>
    <w:rsid w:val="008C1617"/>
    <w:rsid w:val="008D1AA6"/>
    <w:rsid w:val="008D3477"/>
    <w:rsid w:val="008D468C"/>
    <w:rsid w:val="008E1344"/>
    <w:rsid w:val="008E3F25"/>
    <w:rsid w:val="008E6542"/>
    <w:rsid w:val="008F07E5"/>
    <w:rsid w:val="008F22E0"/>
    <w:rsid w:val="008F4AED"/>
    <w:rsid w:val="008F551C"/>
    <w:rsid w:val="008F6D48"/>
    <w:rsid w:val="0090270B"/>
    <w:rsid w:val="00903FA2"/>
    <w:rsid w:val="00921A2D"/>
    <w:rsid w:val="00923A3F"/>
    <w:rsid w:val="00927768"/>
    <w:rsid w:val="00931740"/>
    <w:rsid w:val="009340FB"/>
    <w:rsid w:val="00934381"/>
    <w:rsid w:val="009357D0"/>
    <w:rsid w:val="00936BCA"/>
    <w:rsid w:val="009433F2"/>
    <w:rsid w:val="00945AEE"/>
    <w:rsid w:val="009506F8"/>
    <w:rsid w:val="00965E03"/>
    <w:rsid w:val="00967988"/>
    <w:rsid w:val="00975155"/>
    <w:rsid w:val="009761CD"/>
    <w:rsid w:val="00983302"/>
    <w:rsid w:val="00993C29"/>
    <w:rsid w:val="009A2710"/>
    <w:rsid w:val="009A2DDD"/>
    <w:rsid w:val="009C3B63"/>
    <w:rsid w:val="009C6EC3"/>
    <w:rsid w:val="009D5D3F"/>
    <w:rsid w:val="009E009F"/>
    <w:rsid w:val="009E34F6"/>
    <w:rsid w:val="009E41B9"/>
    <w:rsid w:val="009E71C7"/>
    <w:rsid w:val="009E71D1"/>
    <w:rsid w:val="009E79A9"/>
    <w:rsid w:val="009F029E"/>
    <w:rsid w:val="009F3821"/>
    <w:rsid w:val="009F4C80"/>
    <w:rsid w:val="00A14929"/>
    <w:rsid w:val="00A214F3"/>
    <w:rsid w:val="00A24DC0"/>
    <w:rsid w:val="00A27775"/>
    <w:rsid w:val="00A34883"/>
    <w:rsid w:val="00A43808"/>
    <w:rsid w:val="00A4631F"/>
    <w:rsid w:val="00A623A3"/>
    <w:rsid w:val="00A65FBA"/>
    <w:rsid w:val="00A75112"/>
    <w:rsid w:val="00A82264"/>
    <w:rsid w:val="00A913ED"/>
    <w:rsid w:val="00A93866"/>
    <w:rsid w:val="00A966C8"/>
    <w:rsid w:val="00A97324"/>
    <w:rsid w:val="00A9777E"/>
    <w:rsid w:val="00AA2797"/>
    <w:rsid w:val="00AA5E51"/>
    <w:rsid w:val="00AA7304"/>
    <w:rsid w:val="00AA7891"/>
    <w:rsid w:val="00AB11E5"/>
    <w:rsid w:val="00AB3421"/>
    <w:rsid w:val="00AC0049"/>
    <w:rsid w:val="00AC56C3"/>
    <w:rsid w:val="00AC7D62"/>
    <w:rsid w:val="00AE5645"/>
    <w:rsid w:val="00AF138F"/>
    <w:rsid w:val="00AF29EB"/>
    <w:rsid w:val="00AF4DDA"/>
    <w:rsid w:val="00AF58A7"/>
    <w:rsid w:val="00AF5BE1"/>
    <w:rsid w:val="00AF6D91"/>
    <w:rsid w:val="00B011CC"/>
    <w:rsid w:val="00B06D29"/>
    <w:rsid w:val="00B118D8"/>
    <w:rsid w:val="00B124D5"/>
    <w:rsid w:val="00B145BE"/>
    <w:rsid w:val="00B15E9E"/>
    <w:rsid w:val="00B2434A"/>
    <w:rsid w:val="00B256FD"/>
    <w:rsid w:val="00B25847"/>
    <w:rsid w:val="00B26BFD"/>
    <w:rsid w:val="00B27503"/>
    <w:rsid w:val="00B30980"/>
    <w:rsid w:val="00B31651"/>
    <w:rsid w:val="00B3510C"/>
    <w:rsid w:val="00B439C8"/>
    <w:rsid w:val="00B52DD9"/>
    <w:rsid w:val="00B64258"/>
    <w:rsid w:val="00B71920"/>
    <w:rsid w:val="00B725EF"/>
    <w:rsid w:val="00B73C17"/>
    <w:rsid w:val="00B75EA0"/>
    <w:rsid w:val="00B80FCB"/>
    <w:rsid w:val="00B854AC"/>
    <w:rsid w:val="00BA32B0"/>
    <w:rsid w:val="00BA361D"/>
    <w:rsid w:val="00BA4FF4"/>
    <w:rsid w:val="00BB4B93"/>
    <w:rsid w:val="00BB5306"/>
    <w:rsid w:val="00BB6EB8"/>
    <w:rsid w:val="00BB7547"/>
    <w:rsid w:val="00BC424E"/>
    <w:rsid w:val="00BC490B"/>
    <w:rsid w:val="00BD35E4"/>
    <w:rsid w:val="00BD375A"/>
    <w:rsid w:val="00BD434B"/>
    <w:rsid w:val="00BD4873"/>
    <w:rsid w:val="00BD6F09"/>
    <w:rsid w:val="00BE077D"/>
    <w:rsid w:val="00BF342D"/>
    <w:rsid w:val="00BF541E"/>
    <w:rsid w:val="00BF5B4D"/>
    <w:rsid w:val="00C12673"/>
    <w:rsid w:val="00C21D94"/>
    <w:rsid w:val="00C21DF8"/>
    <w:rsid w:val="00C23EAE"/>
    <w:rsid w:val="00C25A51"/>
    <w:rsid w:val="00C35F77"/>
    <w:rsid w:val="00C4114C"/>
    <w:rsid w:val="00C430E3"/>
    <w:rsid w:val="00C437FB"/>
    <w:rsid w:val="00C44ABF"/>
    <w:rsid w:val="00C5008F"/>
    <w:rsid w:val="00C50CDF"/>
    <w:rsid w:val="00C522CC"/>
    <w:rsid w:val="00C53E50"/>
    <w:rsid w:val="00C54E79"/>
    <w:rsid w:val="00C56111"/>
    <w:rsid w:val="00C56673"/>
    <w:rsid w:val="00C643CC"/>
    <w:rsid w:val="00C71035"/>
    <w:rsid w:val="00C77E36"/>
    <w:rsid w:val="00C82682"/>
    <w:rsid w:val="00C95613"/>
    <w:rsid w:val="00CA0C51"/>
    <w:rsid w:val="00CA0D97"/>
    <w:rsid w:val="00CA1CB1"/>
    <w:rsid w:val="00CA59DC"/>
    <w:rsid w:val="00CA6228"/>
    <w:rsid w:val="00CB2618"/>
    <w:rsid w:val="00CB4AB2"/>
    <w:rsid w:val="00CB59EC"/>
    <w:rsid w:val="00CC697E"/>
    <w:rsid w:val="00CD27BA"/>
    <w:rsid w:val="00CD6268"/>
    <w:rsid w:val="00CE054F"/>
    <w:rsid w:val="00CE1D62"/>
    <w:rsid w:val="00CE2EB8"/>
    <w:rsid w:val="00CE2F33"/>
    <w:rsid w:val="00CF07F3"/>
    <w:rsid w:val="00CF3291"/>
    <w:rsid w:val="00CF48EF"/>
    <w:rsid w:val="00CF5608"/>
    <w:rsid w:val="00CF758E"/>
    <w:rsid w:val="00D00CA2"/>
    <w:rsid w:val="00D016AB"/>
    <w:rsid w:val="00D11105"/>
    <w:rsid w:val="00D14577"/>
    <w:rsid w:val="00D14A08"/>
    <w:rsid w:val="00D2116C"/>
    <w:rsid w:val="00D23B23"/>
    <w:rsid w:val="00D26031"/>
    <w:rsid w:val="00D3360C"/>
    <w:rsid w:val="00D33975"/>
    <w:rsid w:val="00D34D44"/>
    <w:rsid w:val="00D461FB"/>
    <w:rsid w:val="00D462EE"/>
    <w:rsid w:val="00D537B7"/>
    <w:rsid w:val="00D57982"/>
    <w:rsid w:val="00D64A9A"/>
    <w:rsid w:val="00D73481"/>
    <w:rsid w:val="00D760A9"/>
    <w:rsid w:val="00D77529"/>
    <w:rsid w:val="00D81956"/>
    <w:rsid w:val="00D93A25"/>
    <w:rsid w:val="00D97280"/>
    <w:rsid w:val="00DA113F"/>
    <w:rsid w:val="00DB1FC9"/>
    <w:rsid w:val="00DC2F7E"/>
    <w:rsid w:val="00DC5BA4"/>
    <w:rsid w:val="00DD1AF3"/>
    <w:rsid w:val="00DD3F2E"/>
    <w:rsid w:val="00DD7462"/>
    <w:rsid w:val="00DE5633"/>
    <w:rsid w:val="00DF2D0C"/>
    <w:rsid w:val="00DF65F0"/>
    <w:rsid w:val="00E00BE3"/>
    <w:rsid w:val="00E02FB0"/>
    <w:rsid w:val="00E0509E"/>
    <w:rsid w:val="00E050D7"/>
    <w:rsid w:val="00E07E4B"/>
    <w:rsid w:val="00E16B8C"/>
    <w:rsid w:val="00E16E91"/>
    <w:rsid w:val="00E24814"/>
    <w:rsid w:val="00E25554"/>
    <w:rsid w:val="00E3558E"/>
    <w:rsid w:val="00E407E9"/>
    <w:rsid w:val="00E5295E"/>
    <w:rsid w:val="00E55D00"/>
    <w:rsid w:val="00E6028F"/>
    <w:rsid w:val="00E6539F"/>
    <w:rsid w:val="00E7437D"/>
    <w:rsid w:val="00E74FBD"/>
    <w:rsid w:val="00E767F1"/>
    <w:rsid w:val="00E80787"/>
    <w:rsid w:val="00E838F0"/>
    <w:rsid w:val="00E849D0"/>
    <w:rsid w:val="00E86C96"/>
    <w:rsid w:val="00E87233"/>
    <w:rsid w:val="00E91057"/>
    <w:rsid w:val="00E9282B"/>
    <w:rsid w:val="00E95162"/>
    <w:rsid w:val="00E96800"/>
    <w:rsid w:val="00EA29D2"/>
    <w:rsid w:val="00EA38DE"/>
    <w:rsid w:val="00EA52EF"/>
    <w:rsid w:val="00EA7622"/>
    <w:rsid w:val="00EB0F72"/>
    <w:rsid w:val="00EB1F8E"/>
    <w:rsid w:val="00EB4811"/>
    <w:rsid w:val="00EB6FB5"/>
    <w:rsid w:val="00EC09FC"/>
    <w:rsid w:val="00EC1D41"/>
    <w:rsid w:val="00EC2452"/>
    <w:rsid w:val="00EC6BAD"/>
    <w:rsid w:val="00ED158C"/>
    <w:rsid w:val="00EE190B"/>
    <w:rsid w:val="00EE44EE"/>
    <w:rsid w:val="00EE6519"/>
    <w:rsid w:val="00EF3F28"/>
    <w:rsid w:val="00EF688A"/>
    <w:rsid w:val="00EF787C"/>
    <w:rsid w:val="00F0639E"/>
    <w:rsid w:val="00F15826"/>
    <w:rsid w:val="00F16182"/>
    <w:rsid w:val="00F164E8"/>
    <w:rsid w:val="00F207F9"/>
    <w:rsid w:val="00F20AC3"/>
    <w:rsid w:val="00F262FD"/>
    <w:rsid w:val="00F27AC4"/>
    <w:rsid w:val="00F303E4"/>
    <w:rsid w:val="00F34EA5"/>
    <w:rsid w:val="00F41460"/>
    <w:rsid w:val="00F42F4A"/>
    <w:rsid w:val="00F45B7A"/>
    <w:rsid w:val="00F51568"/>
    <w:rsid w:val="00F51C35"/>
    <w:rsid w:val="00F5212C"/>
    <w:rsid w:val="00F60131"/>
    <w:rsid w:val="00F6425B"/>
    <w:rsid w:val="00F65E5C"/>
    <w:rsid w:val="00F66163"/>
    <w:rsid w:val="00F66E25"/>
    <w:rsid w:val="00F753F8"/>
    <w:rsid w:val="00F8117C"/>
    <w:rsid w:val="00F8745F"/>
    <w:rsid w:val="00F94ECA"/>
    <w:rsid w:val="00FB1315"/>
    <w:rsid w:val="00FB3AF9"/>
    <w:rsid w:val="00FC079D"/>
    <w:rsid w:val="00FD0973"/>
    <w:rsid w:val="00FD7E48"/>
    <w:rsid w:val="00FE4CE7"/>
    <w:rsid w:val="00FF20DC"/>
    <w:rsid w:val="535F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9BC162-DF60-4085-97DD-2B32BDA1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lsdException w:name="heading 1" w:uiPriority="0"/>
    <w:lsdException w:name="heading 2" w:uiPriority="0" w:unhideWhenUsed="1" w:qFormat="1"/>
    <w:lsdException w:name="heading 3" w:uiPriority="0" w:unhideWhenUsed="1"/>
    <w:lsdException w:name="heading 4" w:uiPriority="9" w:unhideWhenUsed="1"/>
    <w:lsdException w:name="heading 5" w:uiPriority="9" w:unhideWhenUsed="1"/>
    <w:lsdException w:name="heading 6" w:uiPriority="9" w:unhideWhenUsed="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uiPriority="39" w:qFormat="1"/>
    <w:lsdException w:name="toc 5" w:uiPriority="39" w:qFormat="1"/>
    <w:lsdException w:name="toc 6" w:uiPriority="39"/>
    <w:lsdException w:name="toc 7" w:uiPriority="39" w:qFormat="1"/>
    <w:lsdException w:name="toc 8" w:uiPriority="39" w:qFormat="1"/>
    <w:lsdException w:name="toc 9" w:uiPriority="39" w:qFormat="1"/>
    <w:lsdException w:name="Normal Indent" w:uiPriority="0" w:qFormat="1"/>
    <w:lsdException w:name="footnote text" w:semiHidden="1" w:unhideWhenUsed="1"/>
    <w:lsdException w:name="annotation text" w:unhideWhenUsed="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0" w:qFormat="1"/>
    <w:lsdException w:name="Body Text First Indent" w:uiPriority="0"/>
    <w:lsdException w:name="Body Text First Indent 2" w:uiPriority="0" w:qFormat="1"/>
    <w:lsdException w:name="Note Heading" w:semiHidden="1" w:unhideWhenUsed="1"/>
    <w:lsdException w:name="Body Text 2" w:uiPriority="0"/>
    <w:lsdException w:name="Body Text 3" w:uiPriority="0" w:qFormat="1"/>
    <w:lsdException w:name="Body Text Indent 2" w:uiPriority="0" w:qFormat="1"/>
    <w:lsdException w:name="Body Text Indent 3" w:uiPriority="0" w:qFormat="1"/>
    <w:lsdException w:name="Block Text" w:semiHidden="1" w:uiPriority="0"/>
    <w:lsdException w:name="Hyperlink" w:qFormat="1"/>
    <w:lsdException w:name="FollowedHyperlink" w:uiPriority="0" w:qFormat="1"/>
    <w:lsdException w:name="Strong" w:uiPriority="22" w:qFormat="1"/>
    <w:lsdException w:name="Emphasis" w:uiPriority="20"/>
    <w:lsdException w:name="Document Map" w:semiHidden="1"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b">
    <w:name w:val="Normal"/>
    <w:pPr>
      <w:widowControl w:val="0"/>
      <w:jc w:val="both"/>
    </w:pPr>
    <w:rPr>
      <w:kern w:val="2"/>
      <w:sz w:val="21"/>
      <w:szCs w:val="21"/>
    </w:rPr>
  </w:style>
  <w:style w:type="paragraph" w:styleId="10">
    <w:name w:val="heading 1"/>
    <w:basedOn w:val="ab"/>
    <w:next w:val="ab"/>
    <w:link w:val="1Char"/>
    <w:pPr>
      <w:keepNext/>
      <w:keepLines/>
      <w:spacing w:before="340" w:after="330" w:line="578" w:lineRule="auto"/>
      <w:outlineLvl w:val="0"/>
    </w:pPr>
    <w:rPr>
      <w:b/>
      <w:bCs/>
      <w:kern w:val="44"/>
      <w:sz w:val="44"/>
      <w:szCs w:val="44"/>
    </w:rPr>
  </w:style>
  <w:style w:type="paragraph" w:styleId="21">
    <w:name w:val="heading 2"/>
    <w:basedOn w:val="ab"/>
    <w:next w:val="ab"/>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b"/>
    <w:next w:val="ab"/>
    <w:link w:val="3Char"/>
    <w:unhideWhenUsed/>
    <w:pPr>
      <w:keepNext/>
      <w:keepLines/>
      <w:spacing w:before="260" w:after="260" w:line="416" w:lineRule="auto"/>
      <w:outlineLvl w:val="2"/>
    </w:pPr>
    <w:rPr>
      <w:b/>
      <w:bCs/>
      <w:sz w:val="32"/>
      <w:szCs w:val="32"/>
    </w:rPr>
  </w:style>
  <w:style w:type="paragraph" w:styleId="4">
    <w:name w:val="heading 4"/>
    <w:basedOn w:val="ab"/>
    <w:next w:val="ab"/>
    <w:link w:val="4Char"/>
    <w:uiPriority w:val="9"/>
    <w:unhideWhenUs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b"/>
    <w:next w:val="ab"/>
    <w:link w:val="5Char"/>
    <w:uiPriority w:val="9"/>
    <w:unhideWhenUsed/>
    <w:pPr>
      <w:keepNext/>
      <w:keepLines/>
      <w:spacing w:before="280" w:after="290" w:line="376" w:lineRule="auto"/>
      <w:outlineLvl w:val="4"/>
    </w:pPr>
    <w:rPr>
      <w:b/>
      <w:bCs/>
      <w:sz w:val="28"/>
      <w:szCs w:val="28"/>
    </w:rPr>
  </w:style>
  <w:style w:type="paragraph" w:styleId="6">
    <w:name w:val="heading 6"/>
    <w:basedOn w:val="ab"/>
    <w:next w:val="ab"/>
    <w:link w:val="6Char"/>
    <w:uiPriority w:val="9"/>
    <w:unhideWhenUse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b"/>
    <w:next w:val="ab"/>
    <w:link w:val="7Char"/>
    <w:uiPriority w:val="9"/>
    <w:pPr>
      <w:keepNext/>
      <w:keepLines/>
      <w:tabs>
        <w:tab w:val="left" w:pos="1296"/>
      </w:tabs>
      <w:spacing w:before="240" w:after="64" w:line="320" w:lineRule="auto"/>
      <w:ind w:left="1296" w:hanging="1296"/>
      <w:outlineLvl w:val="6"/>
    </w:pPr>
    <w:rPr>
      <w:rFonts w:ascii="Times New Roman" w:eastAsia="黑体" w:hAnsi="Times New Roman" w:cs="Times New Roman"/>
      <w:b/>
      <w:bCs/>
      <w:sz w:val="24"/>
      <w:szCs w:val="24"/>
    </w:rPr>
  </w:style>
  <w:style w:type="paragraph" w:styleId="8">
    <w:name w:val="heading 8"/>
    <w:basedOn w:val="ab"/>
    <w:next w:val="ab"/>
    <w:link w:val="8Char"/>
    <w:uiPriority w:val="9"/>
    <w:pPr>
      <w:keepNext/>
      <w:keepLines/>
      <w:tabs>
        <w:tab w:val="left"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basedOn w:val="ab"/>
    <w:next w:val="ab"/>
    <w:link w:val="9Char"/>
    <w:uiPriority w:val="9"/>
    <w:pPr>
      <w:keepNext/>
      <w:keepLines/>
      <w:tabs>
        <w:tab w:val="left" w:pos="1584"/>
      </w:tabs>
      <w:spacing w:before="240" w:after="64" w:line="320" w:lineRule="auto"/>
      <w:ind w:left="1584" w:hanging="1584"/>
      <w:outlineLvl w:val="8"/>
    </w:pPr>
    <w:rPr>
      <w:rFonts w:ascii="Arial" w:eastAsia="黑体" w:hAnsi="Arial" w:cs="Times New Roman"/>
      <w:sz w:val="24"/>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annotation subject"/>
    <w:basedOn w:val="af0"/>
    <w:next w:val="af0"/>
    <w:link w:val="Char"/>
    <w:semiHidden/>
    <w:qFormat/>
    <w:rPr>
      <w:b/>
      <w:bCs/>
    </w:rPr>
  </w:style>
  <w:style w:type="paragraph" w:styleId="af0">
    <w:name w:val="annotation text"/>
    <w:basedOn w:val="ab"/>
    <w:link w:val="Char0"/>
    <w:uiPriority w:val="99"/>
    <w:unhideWhenUsed/>
    <w:pPr>
      <w:spacing w:line="460" w:lineRule="exact"/>
      <w:ind w:firstLine="425"/>
      <w:jc w:val="left"/>
    </w:pPr>
    <w:rPr>
      <w:rFonts w:ascii="仿宋_GB2312" w:eastAsia="仿宋_GB2312" w:hAnsi="Times New Roman" w:cs="Times New Roman"/>
      <w:sz w:val="28"/>
      <w:szCs w:val="20"/>
    </w:rPr>
  </w:style>
  <w:style w:type="paragraph" w:styleId="70">
    <w:name w:val="toc 7"/>
    <w:basedOn w:val="ab"/>
    <w:next w:val="ab"/>
    <w:uiPriority w:val="39"/>
    <w:qFormat/>
    <w:pPr>
      <w:ind w:left="1440"/>
      <w:jc w:val="left"/>
    </w:pPr>
    <w:rPr>
      <w:rFonts w:ascii="Calibri" w:eastAsia="仿宋_GB2312" w:hAnsi="Calibri" w:cs="Calibri"/>
      <w:sz w:val="18"/>
      <w:szCs w:val="18"/>
    </w:rPr>
  </w:style>
  <w:style w:type="paragraph" w:styleId="af1">
    <w:name w:val="Body Text First Indent"/>
    <w:basedOn w:val="af2"/>
    <w:link w:val="Char1"/>
    <w:pPr>
      <w:ind w:firstLineChars="100" w:firstLine="420"/>
    </w:pPr>
  </w:style>
  <w:style w:type="paragraph" w:styleId="af2">
    <w:name w:val="Body Text"/>
    <w:basedOn w:val="ab"/>
    <w:link w:val="Char2"/>
    <w:pPr>
      <w:spacing w:after="120"/>
    </w:pPr>
    <w:rPr>
      <w:rFonts w:ascii="Times New Roman" w:eastAsia="仿宋_GB2312" w:hAnsi="Times New Roman" w:cs="Times New Roman"/>
      <w:sz w:val="24"/>
      <w:szCs w:val="24"/>
    </w:rPr>
  </w:style>
  <w:style w:type="paragraph" w:styleId="af3">
    <w:name w:val="Normal Indent"/>
    <w:basedOn w:val="ab"/>
    <w:link w:val="Char3"/>
    <w:qFormat/>
    <w:pPr>
      <w:ind w:firstLineChars="200" w:firstLine="420"/>
    </w:pPr>
    <w:rPr>
      <w:rFonts w:ascii="Times New Roman" w:eastAsia="宋体" w:hAnsi="Times New Roman" w:cs="Times New Roman"/>
      <w:szCs w:val="20"/>
    </w:rPr>
  </w:style>
  <w:style w:type="paragraph" w:styleId="af4">
    <w:name w:val="caption"/>
    <w:basedOn w:val="ab"/>
    <w:next w:val="ab"/>
    <w:qFormat/>
    <w:pPr>
      <w:spacing w:line="360" w:lineRule="auto"/>
    </w:pPr>
    <w:rPr>
      <w:rFonts w:ascii="Arial" w:eastAsia="黑体" w:hAnsi="Arial" w:cs="Arial"/>
      <w:sz w:val="20"/>
      <w:szCs w:val="20"/>
    </w:rPr>
  </w:style>
  <w:style w:type="paragraph" w:styleId="af5">
    <w:name w:val="Document Map"/>
    <w:basedOn w:val="ab"/>
    <w:link w:val="Char4"/>
    <w:semiHidden/>
    <w:pPr>
      <w:shd w:val="clear" w:color="auto" w:fill="000080"/>
    </w:pPr>
    <w:rPr>
      <w:rFonts w:ascii="Times New Roman" w:eastAsia="仿宋_GB2312" w:hAnsi="Times New Roman" w:cs="Times New Roman"/>
      <w:sz w:val="24"/>
      <w:szCs w:val="24"/>
    </w:rPr>
  </w:style>
  <w:style w:type="paragraph" w:styleId="30">
    <w:name w:val="Body Text 3"/>
    <w:basedOn w:val="ab"/>
    <w:link w:val="3Char0"/>
    <w:qFormat/>
    <w:pPr>
      <w:spacing w:after="240" w:line="460" w:lineRule="atLeast"/>
      <w:ind w:firstLine="425"/>
    </w:pPr>
    <w:rPr>
      <w:rFonts w:ascii="仿宋_GB2312" w:eastAsia="宋体" w:hAnsi="Times New Roman" w:cs="Times New Roman"/>
      <w:sz w:val="24"/>
      <w:szCs w:val="20"/>
    </w:rPr>
  </w:style>
  <w:style w:type="paragraph" w:styleId="af6">
    <w:name w:val="Body Text Indent"/>
    <w:basedOn w:val="ab"/>
    <w:link w:val="Char5"/>
    <w:qFormat/>
    <w:pPr>
      <w:spacing w:after="120"/>
      <w:ind w:leftChars="200" w:left="420"/>
    </w:pPr>
    <w:rPr>
      <w:rFonts w:ascii="Times New Roman" w:eastAsia="仿宋_GB2312" w:hAnsi="Times New Roman" w:cs="Times New Roman"/>
      <w:sz w:val="24"/>
      <w:szCs w:val="24"/>
    </w:rPr>
  </w:style>
  <w:style w:type="paragraph" w:styleId="af7">
    <w:name w:val="Block Text"/>
    <w:basedOn w:val="ab"/>
    <w:semiHidden/>
    <w:pPr>
      <w:spacing w:afterLines="50" w:line="460" w:lineRule="exact"/>
      <w:ind w:leftChars="100" w:left="210" w:rightChars="11" w:right="23" w:firstLineChars="200" w:firstLine="560"/>
    </w:pPr>
    <w:rPr>
      <w:rFonts w:ascii="仿宋_GB2312" w:eastAsia="仿宋_GB2312" w:hAnsi="Times New Roman" w:cs="Times New Roman"/>
      <w:sz w:val="28"/>
      <w:szCs w:val="24"/>
      <w:lang w:val="zh-CN"/>
    </w:rPr>
  </w:style>
  <w:style w:type="paragraph" w:styleId="50">
    <w:name w:val="toc 5"/>
    <w:basedOn w:val="ab"/>
    <w:next w:val="ab"/>
    <w:uiPriority w:val="39"/>
    <w:qFormat/>
    <w:pPr>
      <w:ind w:left="960"/>
      <w:jc w:val="left"/>
    </w:pPr>
    <w:rPr>
      <w:rFonts w:ascii="Calibri" w:eastAsia="仿宋_GB2312" w:hAnsi="Calibri" w:cs="Calibri"/>
      <w:sz w:val="18"/>
      <w:szCs w:val="18"/>
    </w:rPr>
  </w:style>
  <w:style w:type="paragraph" w:styleId="31">
    <w:name w:val="toc 3"/>
    <w:basedOn w:val="ab"/>
    <w:next w:val="ab"/>
    <w:uiPriority w:val="39"/>
    <w:qFormat/>
    <w:pPr>
      <w:ind w:left="480"/>
      <w:jc w:val="left"/>
    </w:pPr>
    <w:rPr>
      <w:rFonts w:ascii="Calibri" w:eastAsia="仿宋_GB2312" w:hAnsi="Calibri" w:cs="Calibri"/>
      <w:i/>
      <w:iCs/>
      <w:sz w:val="20"/>
      <w:szCs w:val="20"/>
    </w:rPr>
  </w:style>
  <w:style w:type="paragraph" w:styleId="af8">
    <w:name w:val="Plain Text"/>
    <w:basedOn w:val="ab"/>
    <w:link w:val="Char6"/>
    <w:rPr>
      <w:rFonts w:ascii="宋体" w:eastAsia="宋体" w:hAnsi="Courier New" w:cs="Times New Roman"/>
      <w:szCs w:val="20"/>
    </w:rPr>
  </w:style>
  <w:style w:type="paragraph" w:styleId="80">
    <w:name w:val="toc 8"/>
    <w:basedOn w:val="ab"/>
    <w:next w:val="ab"/>
    <w:uiPriority w:val="39"/>
    <w:qFormat/>
    <w:pPr>
      <w:ind w:left="1680"/>
      <w:jc w:val="left"/>
    </w:pPr>
    <w:rPr>
      <w:rFonts w:ascii="Calibri" w:eastAsia="仿宋_GB2312" w:hAnsi="Calibri" w:cs="Calibri"/>
      <w:sz w:val="18"/>
      <w:szCs w:val="18"/>
    </w:rPr>
  </w:style>
  <w:style w:type="paragraph" w:styleId="af9">
    <w:name w:val="Date"/>
    <w:basedOn w:val="ab"/>
    <w:next w:val="ab"/>
    <w:link w:val="Char7"/>
    <w:qFormat/>
    <w:pPr>
      <w:spacing w:line="460" w:lineRule="exact"/>
      <w:ind w:firstLine="425"/>
    </w:pPr>
    <w:rPr>
      <w:rFonts w:ascii="仿宋_GB2312" w:eastAsia="宋体" w:hAnsi="Times New Roman" w:cs="Times New Roman"/>
      <w:sz w:val="24"/>
      <w:szCs w:val="20"/>
    </w:rPr>
  </w:style>
  <w:style w:type="paragraph" w:styleId="23">
    <w:name w:val="Body Text Indent 2"/>
    <w:basedOn w:val="ab"/>
    <w:link w:val="2Char0"/>
    <w:qFormat/>
    <w:pPr>
      <w:spacing w:line="300" w:lineRule="auto"/>
      <w:ind w:firstLine="480"/>
    </w:pPr>
    <w:rPr>
      <w:rFonts w:ascii="仿宋_GB2312" w:eastAsia="仿宋_GB2312" w:hAnsi="Times New Roman" w:cs="Times New Roman"/>
      <w:sz w:val="30"/>
      <w:szCs w:val="20"/>
    </w:rPr>
  </w:style>
  <w:style w:type="paragraph" w:styleId="afa">
    <w:name w:val="Balloon Text"/>
    <w:basedOn w:val="ab"/>
    <w:link w:val="Char8"/>
    <w:semiHidden/>
    <w:qFormat/>
    <w:rPr>
      <w:rFonts w:ascii="Times New Roman" w:eastAsia="仿宋_GB2312" w:hAnsi="Times New Roman" w:cs="Times New Roman"/>
      <w:sz w:val="18"/>
      <w:szCs w:val="18"/>
    </w:rPr>
  </w:style>
  <w:style w:type="paragraph" w:styleId="afb">
    <w:name w:val="footer"/>
    <w:basedOn w:val="ab"/>
    <w:link w:val="Char9"/>
    <w:uiPriority w:val="99"/>
    <w:unhideWhenUsed/>
    <w:qFormat/>
    <w:pPr>
      <w:tabs>
        <w:tab w:val="center" w:pos="4153"/>
        <w:tab w:val="right" w:pos="8306"/>
      </w:tabs>
      <w:snapToGrid w:val="0"/>
      <w:jc w:val="left"/>
    </w:pPr>
    <w:rPr>
      <w:sz w:val="18"/>
      <w:szCs w:val="18"/>
    </w:rPr>
  </w:style>
  <w:style w:type="paragraph" w:styleId="24">
    <w:name w:val="Body Text First Indent 2"/>
    <w:basedOn w:val="af6"/>
    <w:link w:val="2Char1"/>
    <w:qFormat/>
    <w:pPr>
      <w:ind w:firstLineChars="200" w:firstLine="420"/>
    </w:pPr>
  </w:style>
  <w:style w:type="paragraph" w:styleId="afc">
    <w:name w:val="header"/>
    <w:basedOn w:val="ab"/>
    <w:link w:val="Chara"/>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b"/>
    <w:next w:val="ab"/>
    <w:uiPriority w:val="39"/>
    <w:pPr>
      <w:spacing w:before="120" w:after="120"/>
      <w:jc w:val="left"/>
    </w:pPr>
    <w:rPr>
      <w:rFonts w:ascii="Calibri" w:eastAsia="仿宋_GB2312" w:hAnsi="Calibri" w:cs="Calibri"/>
      <w:b/>
      <w:bCs/>
      <w:caps/>
      <w:sz w:val="20"/>
      <w:szCs w:val="20"/>
    </w:rPr>
  </w:style>
  <w:style w:type="paragraph" w:styleId="40">
    <w:name w:val="toc 4"/>
    <w:basedOn w:val="ab"/>
    <w:next w:val="ab"/>
    <w:uiPriority w:val="39"/>
    <w:qFormat/>
    <w:pPr>
      <w:ind w:left="720"/>
      <w:jc w:val="left"/>
    </w:pPr>
    <w:rPr>
      <w:rFonts w:ascii="Calibri" w:eastAsia="仿宋_GB2312" w:hAnsi="Calibri" w:cs="Calibri"/>
      <w:sz w:val="18"/>
      <w:szCs w:val="18"/>
    </w:rPr>
  </w:style>
  <w:style w:type="paragraph" w:styleId="60">
    <w:name w:val="toc 6"/>
    <w:basedOn w:val="ab"/>
    <w:next w:val="ab"/>
    <w:uiPriority w:val="39"/>
    <w:pPr>
      <w:ind w:left="1200"/>
      <w:jc w:val="left"/>
    </w:pPr>
    <w:rPr>
      <w:rFonts w:ascii="Calibri" w:eastAsia="仿宋_GB2312" w:hAnsi="Calibri" w:cs="Calibri"/>
      <w:sz w:val="18"/>
      <w:szCs w:val="18"/>
    </w:rPr>
  </w:style>
  <w:style w:type="paragraph" w:styleId="32">
    <w:name w:val="Body Text Indent 3"/>
    <w:basedOn w:val="ab"/>
    <w:link w:val="3Char1"/>
    <w:qFormat/>
    <w:pPr>
      <w:spacing w:line="460" w:lineRule="exact"/>
      <w:ind w:firstLine="425"/>
    </w:pPr>
    <w:rPr>
      <w:rFonts w:ascii="仿宋_GB2312" w:eastAsia="仿宋_GB2312" w:hAnsi="Times New Roman" w:cs="Times New Roman"/>
      <w:sz w:val="28"/>
      <w:szCs w:val="20"/>
    </w:rPr>
  </w:style>
  <w:style w:type="paragraph" w:styleId="25">
    <w:name w:val="toc 2"/>
    <w:basedOn w:val="ab"/>
    <w:next w:val="ab"/>
    <w:uiPriority w:val="39"/>
    <w:pPr>
      <w:ind w:left="240"/>
      <w:jc w:val="left"/>
    </w:pPr>
    <w:rPr>
      <w:rFonts w:ascii="Calibri" w:eastAsia="仿宋_GB2312" w:hAnsi="Calibri" w:cs="Calibri"/>
      <w:smallCaps/>
      <w:sz w:val="20"/>
      <w:szCs w:val="20"/>
    </w:rPr>
  </w:style>
  <w:style w:type="paragraph" w:styleId="90">
    <w:name w:val="toc 9"/>
    <w:basedOn w:val="ab"/>
    <w:next w:val="ab"/>
    <w:uiPriority w:val="39"/>
    <w:qFormat/>
    <w:pPr>
      <w:ind w:left="1920"/>
      <w:jc w:val="left"/>
    </w:pPr>
    <w:rPr>
      <w:rFonts w:ascii="Calibri" w:eastAsia="仿宋_GB2312" w:hAnsi="Calibri" w:cs="Calibri"/>
      <w:sz w:val="18"/>
      <w:szCs w:val="18"/>
    </w:rPr>
  </w:style>
  <w:style w:type="paragraph" w:styleId="26">
    <w:name w:val="Body Text 2"/>
    <w:basedOn w:val="ab"/>
    <w:link w:val="2Char2"/>
    <w:pPr>
      <w:spacing w:after="120" w:line="480" w:lineRule="auto"/>
    </w:pPr>
    <w:rPr>
      <w:rFonts w:ascii="Times New Roman" w:eastAsia="仿宋_GB2312" w:hAnsi="Times New Roman" w:cs="Times New Roman"/>
      <w:sz w:val="24"/>
      <w:szCs w:val="24"/>
    </w:rPr>
  </w:style>
  <w:style w:type="paragraph" w:styleId="afd">
    <w:name w:val="Normal (Web)"/>
    <w:basedOn w:val="ab"/>
    <w:uiPriority w:val="99"/>
    <w:qFormat/>
    <w:pPr>
      <w:widowControl/>
      <w:jc w:val="left"/>
    </w:pPr>
    <w:rPr>
      <w:rFonts w:ascii="宋体" w:eastAsia="宋体" w:hAnsi="宋体" w:cs="宋体"/>
      <w:kern w:val="0"/>
      <w:sz w:val="24"/>
      <w:szCs w:val="24"/>
    </w:rPr>
  </w:style>
  <w:style w:type="paragraph" w:styleId="afe">
    <w:name w:val="Title"/>
    <w:basedOn w:val="ab"/>
    <w:link w:val="Charb"/>
    <w:qFormat/>
    <w:pPr>
      <w:spacing w:before="240" w:after="60" w:line="460" w:lineRule="exact"/>
      <w:ind w:firstLine="425"/>
      <w:jc w:val="center"/>
      <w:outlineLvl w:val="0"/>
    </w:pPr>
    <w:rPr>
      <w:rFonts w:ascii="Arial" w:eastAsia="仿宋_GB2312" w:hAnsi="Arial" w:cs="Times New Roman"/>
      <w:b/>
      <w:sz w:val="32"/>
      <w:szCs w:val="20"/>
    </w:rPr>
  </w:style>
  <w:style w:type="character" w:styleId="aff">
    <w:name w:val="Strong"/>
    <w:uiPriority w:val="22"/>
    <w:qFormat/>
    <w:rPr>
      <w:b/>
      <w:bCs/>
    </w:rPr>
  </w:style>
  <w:style w:type="character" w:styleId="aff0">
    <w:name w:val="page number"/>
    <w:basedOn w:val="ac"/>
    <w:qFormat/>
  </w:style>
  <w:style w:type="character" w:styleId="aff1">
    <w:name w:val="FollowedHyperlink"/>
    <w:qFormat/>
    <w:rPr>
      <w:color w:val="800080"/>
      <w:u w:val="single"/>
    </w:rPr>
  </w:style>
  <w:style w:type="character" w:styleId="aff2">
    <w:name w:val="Hyperlink"/>
    <w:uiPriority w:val="99"/>
    <w:qFormat/>
    <w:rPr>
      <w:color w:val="0000FF"/>
      <w:u w:val="single"/>
    </w:rPr>
  </w:style>
  <w:style w:type="character" w:styleId="aff3">
    <w:name w:val="annotation reference"/>
    <w:uiPriority w:val="99"/>
    <w:unhideWhenUsed/>
    <w:rPr>
      <w:sz w:val="21"/>
      <w:szCs w:val="21"/>
    </w:rPr>
  </w:style>
  <w:style w:type="table" w:styleId="aff4">
    <w:name w:val="Table Grid"/>
    <w:basedOn w:val="ad"/>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a">
    <w:name w:val="页眉 Char"/>
    <w:basedOn w:val="ac"/>
    <w:link w:val="afc"/>
    <w:rPr>
      <w:sz w:val="18"/>
      <w:szCs w:val="18"/>
    </w:rPr>
  </w:style>
  <w:style w:type="character" w:customStyle="1" w:styleId="Char9">
    <w:name w:val="页脚 Char"/>
    <w:basedOn w:val="ac"/>
    <w:link w:val="afb"/>
    <w:uiPriority w:val="99"/>
    <w:rPr>
      <w:sz w:val="18"/>
      <w:szCs w:val="18"/>
    </w:rPr>
  </w:style>
  <w:style w:type="paragraph" w:styleId="aff5">
    <w:name w:val="List Paragraph"/>
    <w:basedOn w:val="ab"/>
    <w:link w:val="Charc"/>
    <w:uiPriority w:val="34"/>
    <w:qFormat/>
    <w:pPr>
      <w:ind w:firstLineChars="200" w:firstLine="420"/>
    </w:pPr>
  </w:style>
  <w:style w:type="character" w:customStyle="1" w:styleId="1Char">
    <w:name w:val="标题 1 Char"/>
    <w:basedOn w:val="ac"/>
    <w:link w:val="10"/>
    <w:qFormat/>
    <w:rPr>
      <w:b/>
      <w:bCs/>
      <w:kern w:val="44"/>
      <w:sz w:val="44"/>
      <w:szCs w:val="44"/>
    </w:rPr>
  </w:style>
  <w:style w:type="character" w:customStyle="1" w:styleId="4Char">
    <w:name w:val="标题 4 Char"/>
    <w:basedOn w:val="ac"/>
    <w:link w:val="4"/>
    <w:qFormat/>
    <w:rPr>
      <w:rFonts w:asciiTheme="majorHAnsi" w:eastAsiaTheme="majorEastAsia" w:hAnsiTheme="majorHAnsi" w:cstheme="majorBidi"/>
      <w:b/>
      <w:bCs/>
      <w:sz w:val="28"/>
      <w:szCs w:val="28"/>
    </w:rPr>
  </w:style>
  <w:style w:type="character" w:customStyle="1" w:styleId="2Char">
    <w:name w:val="标题 2 Char"/>
    <w:basedOn w:val="ac"/>
    <w:link w:val="21"/>
    <w:qFormat/>
    <w:rPr>
      <w:rFonts w:asciiTheme="majorHAnsi" w:eastAsiaTheme="majorEastAsia" w:hAnsiTheme="majorHAnsi" w:cstheme="majorBidi"/>
      <w:b/>
      <w:bCs/>
      <w:sz w:val="32"/>
      <w:szCs w:val="32"/>
    </w:rPr>
  </w:style>
  <w:style w:type="character" w:customStyle="1" w:styleId="3Char">
    <w:name w:val="标题 3 Char"/>
    <w:basedOn w:val="ac"/>
    <w:link w:val="3"/>
    <w:rPr>
      <w:b/>
      <w:bCs/>
      <w:sz w:val="32"/>
      <w:szCs w:val="32"/>
    </w:rPr>
  </w:style>
  <w:style w:type="character" w:customStyle="1" w:styleId="5Char">
    <w:name w:val="标题 5 Char"/>
    <w:basedOn w:val="ac"/>
    <w:link w:val="5"/>
    <w:rPr>
      <w:b/>
      <w:bCs/>
      <w:sz w:val="28"/>
      <w:szCs w:val="28"/>
    </w:rPr>
  </w:style>
  <w:style w:type="paragraph" w:customStyle="1" w:styleId="p15">
    <w:name w:val="p15"/>
    <w:basedOn w:val="ab"/>
    <w:qFormat/>
    <w:pPr>
      <w:widowControl/>
      <w:pBdr>
        <w:bottom w:val="single" w:sz="6" w:space="1" w:color="000000"/>
      </w:pBdr>
      <w:jc w:val="center"/>
    </w:pPr>
    <w:rPr>
      <w:rFonts w:ascii="仿宋" w:eastAsia="仿宋" w:hAnsi="仿宋" w:cs="宋体"/>
      <w:kern w:val="0"/>
      <w:sz w:val="18"/>
      <w:szCs w:val="18"/>
    </w:rPr>
  </w:style>
  <w:style w:type="paragraph" w:customStyle="1" w:styleId="12">
    <w:name w:val="列出段落1"/>
    <w:basedOn w:val="ab"/>
    <w:uiPriority w:val="34"/>
    <w:qFormat/>
    <w:pPr>
      <w:ind w:firstLineChars="200" w:firstLine="420"/>
    </w:pPr>
    <w:rPr>
      <w:rFonts w:ascii="Calibri" w:eastAsia="宋体" w:hAnsi="Calibri" w:cs="Times New Roman"/>
      <w:sz w:val="28"/>
      <w:szCs w:val="28"/>
    </w:rPr>
  </w:style>
  <w:style w:type="character" w:customStyle="1" w:styleId="16">
    <w:name w:val="16"/>
    <w:rPr>
      <w:rFonts w:ascii="Times New Roman" w:hAnsi="Times New Roman" w:cs="Times New Roman" w:hint="default"/>
      <w:sz w:val="21"/>
      <w:szCs w:val="21"/>
    </w:rPr>
  </w:style>
  <w:style w:type="paragraph" w:customStyle="1" w:styleId="aff6">
    <w:name w:val="正文(首行缩进)"/>
    <w:pPr>
      <w:spacing w:line="420" w:lineRule="atLeast"/>
      <w:ind w:firstLineChars="200" w:firstLine="200"/>
      <w:jc w:val="both"/>
    </w:pPr>
    <w:rPr>
      <w:rFonts w:ascii="Times New Roman" w:eastAsia="仿宋_GB2312" w:hAnsi="Times New Roman" w:cs="Times New Roman"/>
      <w:spacing w:val="2"/>
      <w:kern w:val="24"/>
      <w:sz w:val="24"/>
    </w:rPr>
  </w:style>
  <w:style w:type="character" w:customStyle="1" w:styleId="Char3">
    <w:name w:val="正文缩进 Char"/>
    <w:link w:val="af3"/>
    <w:qFormat/>
    <w:rPr>
      <w:rFonts w:ascii="Times New Roman" w:eastAsia="宋体" w:hAnsi="Times New Roman" w:cs="Times New Roman"/>
      <w:szCs w:val="20"/>
    </w:rPr>
  </w:style>
  <w:style w:type="paragraph" w:customStyle="1" w:styleId="27">
    <w:name w:val="编号2"/>
    <w:basedOn w:val="ab"/>
    <w:qFormat/>
    <w:pPr>
      <w:spacing w:beforeLines="50" w:afterLines="50" w:line="360" w:lineRule="auto"/>
    </w:pPr>
    <w:rPr>
      <w:rFonts w:ascii="宋体" w:eastAsia="宋体" w:hAnsi="宋体" w:cs="Times New Roman"/>
      <w:b/>
      <w:sz w:val="24"/>
      <w:szCs w:val="24"/>
    </w:rPr>
  </w:style>
  <w:style w:type="paragraph" w:customStyle="1" w:styleId="13">
    <w:name w:val="段落1"/>
    <w:basedOn w:val="ab"/>
    <w:pPr>
      <w:spacing w:before="120" w:afterLines="50" w:line="360" w:lineRule="auto"/>
      <w:ind w:firstLine="480"/>
    </w:pPr>
    <w:rPr>
      <w:rFonts w:ascii="宋体" w:eastAsia="宋体" w:hAnsi="宋体" w:cs="Times New Roman"/>
      <w:sz w:val="24"/>
      <w:szCs w:val="20"/>
    </w:rPr>
  </w:style>
  <w:style w:type="character" w:customStyle="1" w:styleId="Charc">
    <w:name w:val="列出段落 Char"/>
    <w:link w:val="aff5"/>
    <w:uiPriority w:val="34"/>
  </w:style>
  <w:style w:type="character" w:customStyle="1" w:styleId="6Char">
    <w:name w:val="标题 6 Char"/>
    <w:basedOn w:val="ac"/>
    <w:link w:val="6"/>
    <w:uiPriority w:val="9"/>
    <w:qFormat/>
    <w:rPr>
      <w:rFonts w:asciiTheme="majorHAnsi" w:eastAsiaTheme="majorEastAsia" w:hAnsiTheme="majorHAnsi" w:cstheme="majorBidi"/>
      <w:b/>
      <w:bCs/>
      <w:sz w:val="24"/>
      <w:szCs w:val="24"/>
    </w:rPr>
  </w:style>
  <w:style w:type="character" w:customStyle="1" w:styleId="7Char">
    <w:name w:val="标题 7 Char"/>
    <w:basedOn w:val="ac"/>
    <w:link w:val="7"/>
    <w:uiPriority w:val="9"/>
    <w:rPr>
      <w:rFonts w:ascii="Times New Roman" w:eastAsia="黑体" w:hAnsi="Times New Roman" w:cs="Times New Roman"/>
      <w:b/>
      <w:bCs/>
      <w:sz w:val="24"/>
      <w:szCs w:val="24"/>
    </w:rPr>
  </w:style>
  <w:style w:type="character" w:customStyle="1" w:styleId="8Char">
    <w:name w:val="标题 8 Char"/>
    <w:basedOn w:val="ac"/>
    <w:link w:val="8"/>
    <w:uiPriority w:val="9"/>
    <w:rPr>
      <w:rFonts w:ascii="Arial" w:eastAsia="黑体" w:hAnsi="Arial" w:cs="Times New Roman"/>
      <w:sz w:val="24"/>
      <w:szCs w:val="24"/>
    </w:rPr>
  </w:style>
  <w:style w:type="character" w:customStyle="1" w:styleId="9Char">
    <w:name w:val="标题 9 Char"/>
    <w:basedOn w:val="ac"/>
    <w:link w:val="9"/>
    <w:uiPriority w:val="9"/>
    <w:qFormat/>
    <w:rPr>
      <w:rFonts w:ascii="Arial" w:eastAsia="黑体" w:hAnsi="Arial" w:cs="Times New Roman"/>
      <w:sz w:val="24"/>
      <w:szCs w:val="21"/>
    </w:rPr>
  </w:style>
  <w:style w:type="paragraph" w:customStyle="1" w:styleId="CSS1Char">
    <w:name w:val="CSS1级正文 Char"/>
    <w:basedOn w:val="af2"/>
    <w:qFormat/>
    <w:pPr>
      <w:adjustRightInd w:val="0"/>
      <w:snapToGrid w:val="0"/>
      <w:spacing w:after="0" w:line="360" w:lineRule="auto"/>
      <w:ind w:firstLine="480"/>
    </w:pPr>
    <w:rPr>
      <w:rFonts w:eastAsia="宋体"/>
      <w:szCs w:val="20"/>
    </w:rPr>
  </w:style>
  <w:style w:type="character" w:customStyle="1" w:styleId="Char2">
    <w:name w:val="正文文本 Char"/>
    <w:basedOn w:val="ac"/>
    <w:link w:val="af2"/>
    <w:qFormat/>
    <w:rPr>
      <w:rFonts w:ascii="Times New Roman" w:eastAsia="仿宋_GB2312" w:hAnsi="Times New Roman" w:cs="Times New Roman"/>
      <w:sz w:val="24"/>
      <w:szCs w:val="24"/>
    </w:rPr>
  </w:style>
  <w:style w:type="table" w:customStyle="1" w:styleId="14">
    <w:name w:val="网格型1"/>
    <w:basedOn w:val="ad"/>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正文首行缩进 Char"/>
    <w:basedOn w:val="Char2"/>
    <w:link w:val="af1"/>
    <w:rPr>
      <w:rFonts w:ascii="Times New Roman" w:eastAsia="仿宋_GB2312" w:hAnsi="Times New Roman" w:cs="Times New Roman"/>
      <w:sz w:val="24"/>
      <w:szCs w:val="24"/>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customStyle="1" w:styleId="Char5">
    <w:name w:val="正文文本缩进 Char"/>
    <w:basedOn w:val="ac"/>
    <w:link w:val="af6"/>
    <w:rPr>
      <w:rFonts w:ascii="Times New Roman" w:eastAsia="仿宋_GB2312" w:hAnsi="Times New Roman" w:cs="Times New Roman"/>
      <w:sz w:val="24"/>
      <w:szCs w:val="24"/>
    </w:rPr>
  </w:style>
  <w:style w:type="character" w:customStyle="1" w:styleId="Char4">
    <w:name w:val="文档结构图 Char"/>
    <w:basedOn w:val="ac"/>
    <w:link w:val="af5"/>
    <w:semiHidden/>
    <w:qFormat/>
    <w:rPr>
      <w:rFonts w:ascii="Times New Roman" w:eastAsia="仿宋_GB2312" w:hAnsi="Times New Roman" w:cs="Times New Roman"/>
      <w:sz w:val="24"/>
      <w:szCs w:val="24"/>
      <w:shd w:val="clear" w:color="auto" w:fill="000080"/>
    </w:rPr>
  </w:style>
  <w:style w:type="paragraph" w:customStyle="1" w:styleId="Chard">
    <w:name w:val="Char"/>
    <w:basedOn w:val="af5"/>
    <w:qFormat/>
    <w:rPr>
      <w:rFonts w:ascii="Tahoma" w:eastAsia="宋体" w:hAnsi="Tahoma"/>
    </w:rPr>
  </w:style>
  <w:style w:type="paragraph" w:customStyle="1" w:styleId="aff7">
    <w:name w:val="表中文字"/>
    <w:basedOn w:val="ab"/>
    <w:qFormat/>
    <w:pPr>
      <w:spacing w:after="120" w:line="360" w:lineRule="exact"/>
      <w:jc w:val="left"/>
    </w:pPr>
    <w:rPr>
      <w:rFonts w:ascii="仿宋_GB2312" w:eastAsia="仿宋_GB2312" w:hAnsi="Times New Roman" w:cs="Times New Roman"/>
      <w:sz w:val="24"/>
      <w:szCs w:val="20"/>
    </w:rPr>
  </w:style>
  <w:style w:type="paragraph" w:customStyle="1" w:styleId="7878125">
    <w:name w:val="样式 小四 段前: 7.8 磅 段后: 7.8 磅 行距: 多倍行距 1.25 字行"/>
    <w:basedOn w:val="ab"/>
    <w:pPr>
      <w:spacing w:after="120" w:line="400" w:lineRule="exact"/>
      <w:ind w:firstLineChars="200" w:firstLine="200"/>
    </w:pPr>
    <w:rPr>
      <w:rFonts w:ascii="Times New Roman" w:eastAsia="仿宋_GB2312" w:hAnsi="Times New Roman" w:cs="宋体"/>
      <w:kern w:val="24"/>
      <w:sz w:val="24"/>
      <w:szCs w:val="20"/>
    </w:rPr>
  </w:style>
  <w:style w:type="character" w:customStyle="1" w:styleId="Char0">
    <w:name w:val="批注文字 Char"/>
    <w:basedOn w:val="ac"/>
    <w:link w:val="af0"/>
    <w:uiPriority w:val="99"/>
    <w:qFormat/>
    <w:rPr>
      <w:rFonts w:ascii="仿宋_GB2312" w:eastAsia="仿宋_GB2312" w:hAnsi="Times New Roman" w:cs="Times New Roman"/>
      <w:sz w:val="28"/>
      <w:szCs w:val="20"/>
    </w:rPr>
  </w:style>
  <w:style w:type="character" w:customStyle="1" w:styleId="Char8">
    <w:name w:val="批注框文本 Char"/>
    <w:basedOn w:val="ac"/>
    <w:link w:val="afa"/>
    <w:semiHidden/>
    <w:rPr>
      <w:rFonts w:ascii="Times New Roman" w:eastAsia="仿宋_GB2312" w:hAnsi="Times New Roman" w:cs="Times New Roman"/>
      <w:sz w:val="18"/>
      <w:szCs w:val="18"/>
    </w:rPr>
  </w:style>
  <w:style w:type="character" w:customStyle="1" w:styleId="Char6">
    <w:name w:val="纯文本 Char"/>
    <w:basedOn w:val="ac"/>
    <w:link w:val="af8"/>
    <w:rPr>
      <w:rFonts w:ascii="宋体" w:eastAsia="宋体" w:hAnsi="Courier New" w:cs="Times New Roman"/>
      <w:szCs w:val="20"/>
    </w:rPr>
  </w:style>
  <w:style w:type="paragraph" w:customStyle="1" w:styleId="33">
    <w:name w:val="段落3"/>
    <w:basedOn w:val="13"/>
    <w:rPr>
      <w:szCs w:val="24"/>
    </w:rPr>
  </w:style>
  <w:style w:type="character" w:customStyle="1" w:styleId="2Char2">
    <w:name w:val="正文文本 2 Char"/>
    <w:basedOn w:val="ac"/>
    <w:link w:val="26"/>
    <w:rPr>
      <w:rFonts w:ascii="Times New Roman" w:eastAsia="仿宋_GB2312" w:hAnsi="Times New Roman" w:cs="Times New Roman"/>
      <w:sz w:val="24"/>
      <w:szCs w:val="24"/>
    </w:rPr>
  </w:style>
  <w:style w:type="paragraph" w:customStyle="1" w:styleId="aff8">
    <w:name w:val="本章目录题目"/>
    <w:basedOn w:val="ab"/>
    <w:next w:val="ab"/>
    <w:pPr>
      <w:widowControl/>
    </w:pPr>
    <w:rPr>
      <w:rFonts w:ascii="宋体" w:eastAsia="宋体" w:hAnsi="宋体" w:cs="Times New Roman"/>
      <w:bCs/>
      <w:kern w:val="0"/>
      <w:lang w:val="en-GB"/>
    </w:rPr>
  </w:style>
  <w:style w:type="character" w:customStyle="1" w:styleId="CharChar4">
    <w:name w:val="Char Char4"/>
    <w:rPr>
      <w:rFonts w:ascii="Arial" w:eastAsia="黑体" w:hAnsi="Arial"/>
      <w:b/>
      <w:bCs/>
      <w:kern w:val="2"/>
      <w:sz w:val="30"/>
      <w:szCs w:val="32"/>
    </w:rPr>
  </w:style>
  <w:style w:type="character" w:customStyle="1" w:styleId="CharChar3">
    <w:name w:val="Char Char3"/>
    <w:rPr>
      <w:rFonts w:eastAsia="黑体"/>
      <w:b/>
      <w:bCs/>
      <w:kern w:val="2"/>
      <w:sz w:val="28"/>
      <w:szCs w:val="32"/>
    </w:rPr>
  </w:style>
  <w:style w:type="character" w:customStyle="1" w:styleId="CharChar2">
    <w:name w:val="Char Char2"/>
    <w:rPr>
      <w:rFonts w:ascii="Arial" w:eastAsia="黑体" w:hAnsi="Arial"/>
      <w:b/>
      <w:bCs/>
      <w:kern w:val="2"/>
      <w:sz w:val="24"/>
      <w:szCs w:val="28"/>
    </w:rPr>
  </w:style>
  <w:style w:type="character" w:customStyle="1" w:styleId="CharChar">
    <w:name w:val="Char Char"/>
    <w:rPr>
      <w:rFonts w:ascii="仿宋_GB2312" w:eastAsia="仿宋_GB2312"/>
      <w:kern w:val="2"/>
      <w:sz w:val="28"/>
      <w:lang w:val="en-US" w:eastAsia="zh-CN" w:bidi="ar-SA"/>
    </w:rPr>
  </w:style>
  <w:style w:type="character" w:customStyle="1" w:styleId="CharChar1">
    <w:name w:val="Char Char1"/>
    <w:rPr>
      <w:rFonts w:eastAsia="黑体"/>
      <w:b/>
      <w:bCs/>
      <w:kern w:val="2"/>
      <w:sz w:val="24"/>
      <w:szCs w:val="28"/>
    </w:rPr>
  </w:style>
  <w:style w:type="character" w:customStyle="1" w:styleId="BulletSingleLinesChar">
    <w:name w:val="Bullet (Single Lines) Char"/>
    <w:rPr>
      <w:rFonts w:ascii="Arial" w:eastAsia="黑体" w:hAnsi="Arial"/>
      <w:b/>
      <w:bCs/>
      <w:kern w:val="2"/>
      <w:sz w:val="24"/>
      <w:szCs w:val="24"/>
    </w:rPr>
  </w:style>
  <w:style w:type="paragraph" w:customStyle="1" w:styleId="1">
    <w:name w:val="正文1"/>
    <w:basedOn w:val="ab"/>
    <w:pPr>
      <w:widowControl/>
      <w:numPr>
        <w:numId w:val="1"/>
      </w:numPr>
      <w:tabs>
        <w:tab w:val="clear" w:pos="360"/>
        <w:tab w:val="left" w:pos="1200"/>
        <w:tab w:val="left" w:pos="7200"/>
        <w:tab w:val="center" w:pos="8600"/>
      </w:tabs>
      <w:autoSpaceDE w:val="0"/>
      <w:autoSpaceDN w:val="0"/>
      <w:snapToGrid w:val="0"/>
      <w:spacing w:line="500" w:lineRule="exact"/>
      <w:ind w:left="1200" w:right="-335"/>
      <w:outlineLvl w:val="0"/>
    </w:pPr>
    <w:rPr>
      <w:rFonts w:ascii="宋体" w:eastAsia="幼圆" w:hAnsi="Times New Roman" w:cs="Times New Roman"/>
      <w:b/>
      <w:kern w:val="0"/>
      <w:sz w:val="28"/>
      <w:szCs w:val="20"/>
    </w:rPr>
  </w:style>
  <w:style w:type="paragraph" w:customStyle="1" w:styleId="ParaCharCharCharCharCharCharChar">
    <w:name w:val="默认段落字体 Para Char Char Char Char Char Char Char"/>
    <w:basedOn w:val="ab"/>
    <w:rPr>
      <w:rFonts w:ascii="Tahoma" w:eastAsia="宋体" w:hAnsi="Tahoma" w:cs="Times New Roman"/>
      <w:sz w:val="24"/>
      <w:szCs w:val="20"/>
    </w:rPr>
  </w:style>
  <w:style w:type="character" w:customStyle="1" w:styleId="CharChar0">
    <w:name w:val="Ò³Ã¼ Char Char"/>
    <w:qFormat/>
    <w:rPr>
      <w:rFonts w:eastAsia="宋体"/>
      <w:kern w:val="2"/>
      <w:sz w:val="18"/>
      <w:lang w:val="en-US" w:eastAsia="zh-CN"/>
    </w:rPr>
  </w:style>
  <w:style w:type="paragraph" w:customStyle="1" w:styleId="aff9">
    <w:name w:val="表格内文字"/>
    <w:basedOn w:val="ab"/>
    <w:link w:val="Chare"/>
    <w:pPr>
      <w:adjustRightInd w:val="0"/>
      <w:snapToGrid w:val="0"/>
    </w:pPr>
    <w:rPr>
      <w:rFonts w:ascii="仿宋_GB2312" w:eastAsia="仿宋_GB2312" w:hAnsi="Times New Roman" w:cs="Times New Roman"/>
      <w:lang w:val="zh-CN"/>
    </w:rPr>
  </w:style>
  <w:style w:type="character" w:customStyle="1" w:styleId="Chare">
    <w:name w:val="表格内文字 Char"/>
    <w:link w:val="aff9"/>
    <w:rPr>
      <w:rFonts w:ascii="仿宋_GB2312" w:eastAsia="仿宋_GB2312" w:hAnsi="Times New Roman" w:cs="Times New Roman"/>
      <w:szCs w:val="21"/>
      <w:lang w:val="zh-CN"/>
    </w:rPr>
  </w:style>
  <w:style w:type="paragraph" w:styleId="affa">
    <w:name w:val="No Spacing"/>
    <w:qFormat/>
    <w:pPr>
      <w:widowControl w:val="0"/>
      <w:jc w:val="both"/>
    </w:pPr>
    <w:rPr>
      <w:rFonts w:ascii="Calibri" w:eastAsia="宋体" w:hAnsi="Calibri" w:cs="Times New Roman"/>
      <w:kern w:val="2"/>
      <w:sz w:val="21"/>
      <w:szCs w:val="21"/>
    </w:rPr>
  </w:style>
  <w:style w:type="paragraph" w:customStyle="1" w:styleId="affb">
    <w:name w:val="简单回函地址"/>
    <w:basedOn w:val="ab"/>
    <w:qFormat/>
    <w:rPr>
      <w:rFonts w:ascii="宋体" w:eastAsia="宋体" w:hAnsi="宋体" w:cs="Times New Roman"/>
      <w:bCs/>
      <w:color w:val="000000"/>
      <w:sz w:val="24"/>
    </w:rPr>
  </w:style>
  <w:style w:type="paragraph" w:customStyle="1" w:styleId="ParaCharCharCharCharCharCharCharCharCharCharCharCharCharCharCharChar">
    <w:name w:val="默认段落字体 Para Char Char Char Char Char Char Char Char Char Char Char Char Char Char Char Char"/>
    <w:basedOn w:val="ab"/>
    <w:qFormat/>
    <w:rPr>
      <w:rFonts w:ascii="Tahoma" w:eastAsia="宋体" w:hAnsi="Tahoma" w:cs="Times New Roman"/>
      <w:sz w:val="24"/>
      <w:szCs w:val="20"/>
    </w:rPr>
  </w:style>
  <w:style w:type="paragraph" w:customStyle="1" w:styleId="CharChar6CharChar">
    <w:name w:val="Char Char6 Char Char"/>
    <w:basedOn w:val="ab"/>
    <w:semiHidden/>
    <w:qFormat/>
    <w:pPr>
      <w:autoSpaceDE w:val="0"/>
      <w:autoSpaceDN w:val="0"/>
      <w:adjustRightInd w:val="0"/>
      <w:snapToGrid w:val="0"/>
      <w:jc w:val="left"/>
    </w:pPr>
    <w:rPr>
      <w:rFonts w:ascii="Tahoma" w:eastAsia="仿宋_GB2312" w:hAnsi="Tahoma" w:cs="Times New Roman"/>
      <w:b/>
      <w:sz w:val="24"/>
      <w:szCs w:val="20"/>
    </w:rPr>
  </w:style>
  <w:style w:type="character" w:customStyle="1" w:styleId="Charb">
    <w:name w:val="标题 Char"/>
    <w:basedOn w:val="ac"/>
    <w:link w:val="afe"/>
    <w:qFormat/>
    <w:rPr>
      <w:rFonts w:ascii="Arial" w:eastAsia="仿宋_GB2312" w:hAnsi="Arial" w:cs="Times New Roman"/>
      <w:b/>
      <w:sz w:val="32"/>
      <w:szCs w:val="20"/>
    </w:rPr>
  </w:style>
  <w:style w:type="paragraph" w:customStyle="1" w:styleId="22">
    <w:name w:val="标题22"/>
    <w:basedOn w:val="ab"/>
    <w:qFormat/>
    <w:pPr>
      <w:numPr>
        <w:ilvl w:val="1"/>
        <w:numId w:val="2"/>
      </w:numPr>
      <w:tabs>
        <w:tab w:val="clear" w:pos="390"/>
        <w:tab w:val="left" w:pos="360"/>
      </w:tabs>
      <w:spacing w:before="240" w:after="360" w:line="400" w:lineRule="atLeast"/>
      <w:ind w:left="0" w:firstLine="482"/>
    </w:pPr>
    <w:rPr>
      <w:rFonts w:ascii="仿宋_GB2312" w:eastAsia="宋体" w:hAnsi="Times New Roman" w:cs="Times New Roman"/>
      <w:sz w:val="24"/>
      <w:szCs w:val="20"/>
    </w:rPr>
  </w:style>
  <w:style w:type="paragraph" w:customStyle="1" w:styleId="310">
    <w:name w:val="标题31"/>
    <w:basedOn w:val="ab"/>
    <w:qFormat/>
    <w:pPr>
      <w:spacing w:after="360" w:line="400" w:lineRule="atLeast"/>
      <w:ind w:firstLine="425"/>
    </w:pPr>
    <w:rPr>
      <w:rFonts w:ascii="仿宋_GB2312" w:eastAsia="宋体" w:hAnsi="Times New Roman" w:cs="Times New Roman"/>
      <w:sz w:val="24"/>
      <w:szCs w:val="20"/>
    </w:rPr>
  </w:style>
  <w:style w:type="paragraph" w:customStyle="1" w:styleId="affc">
    <w:name w:val="标题三"/>
    <w:basedOn w:val="3"/>
    <w:qFormat/>
    <w:pPr>
      <w:spacing w:before="240" w:after="120" w:line="460" w:lineRule="exact"/>
      <w:jc w:val="left"/>
      <w:outlineLvl w:val="0"/>
    </w:pPr>
    <w:rPr>
      <w:rFonts w:ascii="黑体" w:eastAsia="黑体" w:hAnsi="Times New Roman" w:cs="Times New Roman"/>
      <w:b w:val="0"/>
      <w:bCs w:val="0"/>
      <w:sz w:val="30"/>
      <w:szCs w:val="30"/>
    </w:rPr>
  </w:style>
  <w:style w:type="paragraph" w:customStyle="1" w:styleId="affd">
    <w:name w:val="标题四"/>
    <w:basedOn w:val="4"/>
    <w:qFormat/>
    <w:pPr>
      <w:tabs>
        <w:tab w:val="left" w:pos="1260"/>
      </w:tabs>
    </w:pPr>
    <w:rPr>
      <w:rFonts w:ascii="黑体" w:eastAsia="黑体" w:hAnsi="Arial" w:cs="Times New Roman"/>
      <w:b w:val="0"/>
      <w:bCs w:val="0"/>
      <w:color w:val="000000"/>
      <w:szCs w:val="20"/>
    </w:rPr>
  </w:style>
  <w:style w:type="paragraph" w:customStyle="1" w:styleId="a9">
    <w:name w:val="海南模板"/>
    <w:basedOn w:val="ab"/>
    <w:next w:val="afe"/>
    <w:qFormat/>
    <w:pPr>
      <w:numPr>
        <w:numId w:val="3"/>
      </w:numPr>
      <w:spacing w:after="120" w:line="460" w:lineRule="exact"/>
    </w:pPr>
    <w:rPr>
      <w:rFonts w:ascii="仿宋_GB2312" w:eastAsia="宋体" w:hAnsi="Times New Roman" w:cs="Times New Roman"/>
      <w:sz w:val="28"/>
      <w:szCs w:val="20"/>
    </w:rPr>
  </w:style>
  <w:style w:type="character" w:customStyle="1" w:styleId="Char7">
    <w:name w:val="日期 Char"/>
    <w:basedOn w:val="ac"/>
    <w:link w:val="af9"/>
    <w:qFormat/>
    <w:rPr>
      <w:rFonts w:ascii="仿宋_GB2312" w:eastAsia="宋体" w:hAnsi="Times New Roman" w:cs="Times New Roman"/>
      <w:sz w:val="24"/>
      <w:szCs w:val="20"/>
    </w:rPr>
  </w:style>
  <w:style w:type="paragraph" w:customStyle="1" w:styleId="affe">
    <w:name w:val="图中文字"/>
    <w:basedOn w:val="ab"/>
    <w:qFormat/>
    <w:pPr>
      <w:spacing w:line="460" w:lineRule="exact"/>
      <w:ind w:firstLine="425"/>
      <w:jc w:val="center"/>
    </w:pPr>
    <w:rPr>
      <w:rFonts w:ascii="仿宋_GB2312" w:eastAsia="仿宋_GB2312" w:hAnsi="Times New Roman" w:cs="Times New Roman"/>
      <w:sz w:val="28"/>
      <w:szCs w:val="20"/>
    </w:rPr>
  </w:style>
  <w:style w:type="paragraph" w:customStyle="1" w:styleId="15">
    <w:name w:val="样式1"/>
    <w:basedOn w:val="afe"/>
    <w:next w:val="af3"/>
    <w:qFormat/>
    <w:rPr>
      <w:sz w:val="44"/>
    </w:rPr>
  </w:style>
  <w:style w:type="character" w:customStyle="1" w:styleId="3Char0">
    <w:name w:val="正文文本 3 Char"/>
    <w:basedOn w:val="ac"/>
    <w:link w:val="30"/>
    <w:qFormat/>
    <w:rPr>
      <w:rFonts w:ascii="仿宋_GB2312" w:eastAsia="宋体" w:hAnsi="Times New Roman" w:cs="Times New Roman"/>
      <w:sz w:val="24"/>
      <w:szCs w:val="20"/>
    </w:rPr>
  </w:style>
  <w:style w:type="character" w:customStyle="1" w:styleId="2Char0">
    <w:name w:val="正文文本缩进 2 Char"/>
    <w:basedOn w:val="ac"/>
    <w:link w:val="23"/>
    <w:qFormat/>
    <w:rPr>
      <w:rFonts w:ascii="仿宋_GB2312" w:eastAsia="仿宋_GB2312" w:hAnsi="Times New Roman" w:cs="Times New Roman"/>
      <w:sz w:val="30"/>
      <w:szCs w:val="20"/>
    </w:rPr>
  </w:style>
  <w:style w:type="character" w:customStyle="1" w:styleId="3Char1">
    <w:name w:val="正文文本缩进 3 Char"/>
    <w:basedOn w:val="ac"/>
    <w:link w:val="32"/>
    <w:qFormat/>
    <w:rPr>
      <w:rFonts w:ascii="仿宋_GB2312" w:eastAsia="仿宋_GB2312" w:hAnsi="Times New Roman" w:cs="Times New Roman"/>
      <w:sz w:val="28"/>
      <w:szCs w:val="20"/>
    </w:rPr>
  </w:style>
  <w:style w:type="paragraph" w:customStyle="1" w:styleId="afff">
    <w:name w:val="工程图纸目录"/>
    <w:basedOn w:val="ab"/>
    <w:qFormat/>
    <w:pPr>
      <w:tabs>
        <w:tab w:val="left" w:pos="0"/>
        <w:tab w:val="left" w:pos="1260"/>
      </w:tabs>
      <w:spacing w:line="460" w:lineRule="exact"/>
      <w:jc w:val="center"/>
      <w:textAlignment w:val="center"/>
    </w:pPr>
    <w:rPr>
      <w:rFonts w:ascii="仿宋_GB2312" w:eastAsia="仿宋_GB2312" w:hAnsi="Times New Roman" w:cs="Times New Roman"/>
      <w:color w:val="000000"/>
      <w:sz w:val="28"/>
      <w:szCs w:val="20"/>
    </w:rPr>
  </w:style>
  <w:style w:type="paragraph" w:customStyle="1" w:styleId="28">
    <w:name w:val="列出段落2"/>
    <w:basedOn w:val="ab"/>
    <w:qFormat/>
    <w:pPr>
      <w:ind w:firstLineChars="200" w:firstLine="420"/>
    </w:pPr>
    <w:rPr>
      <w:rFonts w:ascii="Calibri" w:eastAsia="宋体" w:hAnsi="Calibri" w:cs="Times New Roman"/>
    </w:rPr>
  </w:style>
  <w:style w:type="paragraph" w:customStyle="1" w:styleId="def">
    <w:name w:val="def正文"/>
    <w:basedOn w:val="af2"/>
    <w:qFormat/>
    <w:pPr>
      <w:widowControl/>
      <w:spacing w:after="0" w:line="360" w:lineRule="auto"/>
      <w:jc w:val="center"/>
    </w:pPr>
    <w:rPr>
      <w:rFonts w:eastAsia="宋体"/>
      <w:kern w:val="0"/>
    </w:rPr>
  </w:style>
  <w:style w:type="character" w:customStyle="1" w:styleId="Char">
    <w:name w:val="批注主题 Char"/>
    <w:basedOn w:val="Char0"/>
    <w:link w:val="af"/>
    <w:semiHidden/>
    <w:qFormat/>
    <w:rPr>
      <w:rFonts w:ascii="仿宋_GB2312" w:eastAsia="仿宋_GB2312" w:hAnsi="Times New Roman" w:cs="Times New Roman"/>
      <w:b/>
      <w:bCs/>
      <w:sz w:val="28"/>
      <w:szCs w:val="20"/>
    </w:rPr>
  </w:style>
  <w:style w:type="paragraph" w:customStyle="1" w:styleId="Char10">
    <w:name w:val="Char1"/>
    <w:basedOn w:val="ab"/>
    <w:next w:val="ab"/>
    <w:qFormat/>
    <w:rPr>
      <w:rFonts w:ascii="Times New Roman" w:eastAsia="黑体" w:hAnsi="Times New Roman" w:cs="Times New Roman"/>
      <w:sz w:val="28"/>
      <w:szCs w:val="24"/>
    </w:rPr>
  </w:style>
  <w:style w:type="paragraph" w:customStyle="1" w:styleId="CharCharCharCharCharChar">
    <w:name w:val="Char Char Char Char Char Char"/>
    <w:basedOn w:val="ab"/>
    <w:semiHidden/>
    <w:qFormat/>
    <w:pPr>
      <w:widowControl/>
      <w:spacing w:after="160" w:line="240" w:lineRule="exact"/>
      <w:jc w:val="left"/>
    </w:pPr>
    <w:rPr>
      <w:rFonts w:ascii="Arial" w:eastAsia="宋体" w:hAnsi="Arial" w:cs="Times New Roman"/>
      <w:kern w:val="0"/>
      <w:sz w:val="22"/>
      <w:lang w:eastAsia="en-US"/>
    </w:rPr>
  </w:style>
  <w:style w:type="paragraph" w:customStyle="1" w:styleId="ParaCharCharCharChar">
    <w:name w:val="默认段落字体 Para Char Char Char Char"/>
    <w:basedOn w:val="ab"/>
    <w:qFormat/>
    <w:rPr>
      <w:rFonts w:ascii="Times New Roman" w:eastAsia="宋体" w:hAnsi="Times New Roman" w:cs="Times New Roman"/>
      <w:szCs w:val="24"/>
    </w:rPr>
  </w:style>
  <w:style w:type="character" w:customStyle="1" w:styleId="CharChar8">
    <w:name w:val="Char Char8"/>
    <w:qFormat/>
    <w:rPr>
      <w:rFonts w:ascii="Times New Roman" w:eastAsia="黑体" w:hAnsi="Times New Roman"/>
      <w:b/>
      <w:bCs/>
      <w:kern w:val="44"/>
      <w:sz w:val="32"/>
      <w:szCs w:val="44"/>
    </w:rPr>
  </w:style>
  <w:style w:type="paragraph" w:customStyle="1" w:styleId="afff0">
    <w:name w:val="标书正文"/>
    <w:basedOn w:val="ab"/>
    <w:link w:val="Charf"/>
    <w:qFormat/>
    <w:pPr>
      <w:adjustRightInd w:val="0"/>
      <w:snapToGrid w:val="0"/>
      <w:spacing w:line="360" w:lineRule="auto"/>
      <w:ind w:firstLineChars="200" w:firstLine="200"/>
    </w:pPr>
    <w:rPr>
      <w:rFonts w:ascii="Times New Roman" w:eastAsia="宋体" w:hAnsi="Times New Roman" w:cs="Times New Roman"/>
      <w:sz w:val="24"/>
      <w:szCs w:val="24"/>
    </w:rPr>
  </w:style>
  <w:style w:type="character" w:customStyle="1" w:styleId="Charf">
    <w:name w:val="标书正文 Char"/>
    <w:link w:val="afff0"/>
    <w:qFormat/>
    <w:rPr>
      <w:rFonts w:ascii="Times New Roman" w:eastAsia="宋体" w:hAnsi="Times New Roman" w:cs="Times New Roman"/>
      <w:sz w:val="24"/>
      <w:szCs w:val="24"/>
    </w:rPr>
  </w:style>
  <w:style w:type="paragraph" w:customStyle="1" w:styleId="17">
    <w:name w:val="1"/>
    <w:basedOn w:val="ab"/>
    <w:qFormat/>
    <w:rPr>
      <w:rFonts w:ascii="Times New Roman" w:eastAsia="宋体" w:hAnsi="Times New Roman" w:cs="Times New Roman"/>
      <w:szCs w:val="24"/>
    </w:rPr>
  </w:style>
  <w:style w:type="paragraph" w:customStyle="1" w:styleId="afff1">
    <w:name w:val="正文表格"/>
    <w:basedOn w:val="ab"/>
    <w:link w:val="Charf0"/>
    <w:qFormat/>
    <w:pPr>
      <w:adjustRightInd w:val="0"/>
      <w:snapToGrid w:val="0"/>
    </w:pPr>
    <w:rPr>
      <w:rFonts w:ascii="Times New Roman" w:eastAsia="宋体" w:hAnsi="Times New Roman" w:cs="Times New Roman"/>
      <w:kern w:val="24"/>
      <w:szCs w:val="24"/>
      <w:lang w:bidi="he-IL"/>
    </w:rPr>
  </w:style>
  <w:style w:type="character" w:customStyle="1" w:styleId="Charf0">
    <w:name w:val="正文表格 Char"/>
    <w:link w:val="afff1"/>
    <w:qFormat/>
    <w:rPr>
      <w:rFonts w:ascii="Times New Roman" w:eastAsia="宋体" w:hAnsi="Times New Roman" w:cs="Times New Roman"/>
      <w:kern w:val="24"/>
      <w:szCs w:val="24"/>
      <w:lang w:bidi="he-IL"/>
    </w:rPr>
  </w:style>
  <w:style w:type="paragraph" w:customStyle="1" w:styleId="CharCharCharCharCharCharCharCharCharChar">
    <w:name w:val="Char Char Char Char Char Char Char Char Char Char"/>
    <w:basedOn w:val="ab"/>
    <w:semiHidden/>
    <w:qFormat/>
    <w:pPr>
      <w:autoSpaceDE w:val="0"/>
      <w:autoSpaceDN w:val="0"/>
      <w:adjustRightInd w:val="0"/>
      <w:snapToGrid w:val="0"/>
      <w:jc w:val="left"/>
    </w:pPr>
    <w:rPr>
      <w:rFonts w:ascii="Tahoma" w:eastAsia="仿宋_GB2312" w:hAnsi="Tahoma" w:cs="Times New Roman"/>
      <w:b/>
      <w:sz w:val="24"/>
      <w:szCs w:val="20"/>
    </w:rPr>
  </w:style>
  <w:style w:type="paragraph" w:customStyle="1" w:styleId="CharCharCharChar">
    <w:name w:val="Char Char Char Char"/>
    <w:basedOn w:val="ab"/>
    <w:qFormat/>
    <w:pPr>
      <w:widowControl/>
      <w:snapToGrid w:val="0"/>
      <w:spacing w:after="160" w:line="360" w:lineRule="auto"/>
      <w:jc w:val="left"/>
    </w:pPr>
    <w:rPr>
      <w:rFonts w:ascii="新宋体" w:eastAsia="新宋体" w:hAnsi="新宋体" w:cs="Times New Roman"/>
      <w:b/>
      <w:kern w:val="0"/>
      <w:sz w:val="24"/>
      <w:szCs w:val="24"/>
    </w:rPr>
  </w:style>
  <w:style w:type="paragraph" w:customStyle="1" w:styleId="CharChar1CharCharCharCharCharCharCharCharCharCharCharCharCharCharCharCharCharCharChar">
    <w:name w:val="Char Char1 Char Char Char Char Char Char Char Char Char Char Char Char Char Char Char Char Char Char Char"/>
    <w:basedOn w:val="ab"/>
    <w:qFormat/>
    <w:pPr>
      <w:widowControl/>
      <w:jc w:val="left"/>
    </w:pPr>
    <w:rPr>
      <w:rFonts w:ascii="宋体" w:eastAsia="宋体" w:hAnsi="宋体" w:cs="宋体"/>
      <w:color w:val="000000"/>
      <w:kern w:val="0"/>
      <w:sz w:val="24"/>
      <w:szCs w:val="24"/>
    </w:rPr>
  </w:style>
  <w:style w:type="paragraph" w:customStyle="1" w:styleId="CharCharCharChar0">
    <w:name w:val="表格 Char Char Char Char"/>
    <w:basedOn w:val="ab"/>
    <w:semiHidden/>
    <w:qFormat/>
    <w:pPr>
      <w:widowControl/>
      <w:kinsoku w:val="0"/>
      <w:overflowPunct w:val="0"/>
      <w:autoSpaceDE w:val="0"/>
      <w:autoSpaceDN w:val="0"/>
      <w:snapToGrid w:val="0"/>
      <w:spacing w:line="360" w:lineRule="auto"/>
      <w:jc w:val="left"/>
    </w:pPr>
    <w:rPr>
      <w:rFonts w:ascii="仿宋_GB2312" w:eastAsia="仿宋_GB2312" w:hAnsi="Times New Roman" w:cs="Times New Roman"/>
      <w:szCs w:val="24"/>
    </w:rPr>
  </w:style>
  <w:style w:type="paragraph" w:customStyle="1" w:styleId="CharCharCharChar1">
    <w:name w:val="Char Char Char Char1"/>
    <w:basedOn w:val="ab"/>
    <w:qFormat/>
    <w:pPr>
      <w:tabs>
        <w:tab w:val="left" w:pos="360"/>
      </w:tabs>
      <w:ind w:firstLineChars="150" w:firstLine="420"/>
    </w:pPr>
    <w:rPr>
      <w:rFonts w:ascii="Arial" w:eastAsia="宋体" w:hAnsi="Arial" w:cs="Arial"/>
      <w:sz w:val="20"/>
      <w:szCs w:val="20"/>
    </w:rPr>
  </w:style>
  <w:style w:type="paragraph" w:customStyle="1" w:styleId="CharChar9CharCharCharChar">
    <w:name w:val="Char Char9 Char Char Char Char"/>
    <w:basedOn w:val="ab"/>
    <w:qFormat/>
    <w:pPr>
      <w:widowControl/>
      <w:jc w:val="left"/>
    </w:pPr>
    <w:rPr>
      <w:rFonts w:ascii="宋体" w:eastAsia="宋体" w:hAnsi="宋体" w:cs="宋体"/>
      <w:color w:val="000000"/>
      <w:kern w:val="0"/>
      <w:sz w:val="24"/>
      <w:szCs w:val="24"/>
    </w:rPr>
  </w:style>
  <w:style w:type="paragraph" w:customStyle="1" w:styleId="p0">
    <w:name w:val="p0"/>
    <w:basedOn w:val="ab"/>
    <w:qFormat/>
    <w:pPr>
      <w:widowControl/>
    </w:pPr>
    <w:rPr>
      <w:rFonts w:ascii="Times New Roman" w:eastAsia="宋体" w:hAnsi="Times New Roman" w:cs="Times New Roman"/>
      <w:kern w:val="0"/>
    </w:rPr>
  </w:style>
  <w:style w:type="paragraph" w:customStyle="1" w:styleId="CharChar6">
    <w:name w:val="Char Char6"/>
    <w:basedOn w:val="ab"/>
    <w:semiHidden/>
    <w:qFormat/>
    <w:pPr>
      <w:autoSpaceDE w:val="0"/>
      <w:autoSpaceDN w:val="0"/>
      <w:adjustRightInd w:val="0"/>
      <w:snapToGrid w:val="0"/>
      <w:jc w:val="left"/>
    </w:pPr>
    <w:rPr>
      <w:rFonts w:ascii="Tahoma" w:eastAsia="仿宋_GB2312" w:hAnsi="Tahoma" w:cs="Times New Roman"/>
      <w:b/>
      <w:sz w:val="24"/>
      <w:szCs w:val="20"/>
    </w:rPr>
  </w:style>
  <w:style w:type="paragraph" w:customStyle="1" w:styleId="reader-word-layer">
    <w:name w:val="reader-word-layer"/>
    <w:basedOn w:val="ab"/>
    <w:qFormat/>
    <w:pPr>
      <w:widowControl/>
      <w:spacing w:before="100" w:beforeAutospacing="1" w:after="100" w:afterAutospacing="1"/>
      <w:jc w:val="left"/>
    </w:pPr>
    <w:rPr>
      <w:rFonts w:ascii="宋体" w:eastAsia="宋体" w:hAnsi="宋体" w:cs="宋体"/>
      <w:kern w:val="0"/>
      <w:sz w:val="24"/>
      <w:szCs w:val="24"/>
    </w:rPr>
  </w:style>
  <w:style w:type="paragraph" w:customStyle="1" w:styleId="CharCharCharCharCharCharCharCharCharCharCharCharCharCharCharChar">
    <w:name w:val="Char Char Char Char Char Char Char Char Char Char Char Char Char Char Char Char"/>
    <w:basedOn w:val="ab"/>
    <w:qFormat/>
    <w:pPr>
      <w:tabs>
        <w:tab w:val="left" w:pos="360"/>
      </w:tabs>
    </w:pPr>
    <w:rPr>
      <w:rFonts w:ascii="Times New Roman" w:eastAsia="宋体" w:hAnsi="Times New Roman" w:cs="Times New Roman"/>
      <w:szCs w:val="20"/>
    </w:rPr>
  </w:style>
  <w:style w:type="paragraph" w:customStyle="1" w:styleId="18">
    <w:name w:val="修订1"/>
    <w:hidden/>
    <w:uiPriority w:val="99"/>
    <w:semiHidden/>
    <w:qFormat/>
    <w:rPr>
      <w:rFonts w:ascii="Times New Roman" w:eastAsia="仿宋_GB2312" w:hAnsi="Times New Roman" w:cs="Times New Roman"/>
      <w:kern w:val="2"/>
      <w:sz w:val="24"/>
      <w:szCs w:val="24"/>
    </w:rPr>
  </w:style>
  <w:style w:type="character" w:customStyle="1" w:styleId="apple-converted-space">
    <w:name w:val="apple-converted-space"/>
    <w:qFormat/>
  </w:style>
  <w:style w:type="character" w:customStyle="1" w:styleId="2Char1">
    <w:name w:val="正文首行缩进 2 Char"/>
    <w:basedOn w:val="Char5"/>
    <w:link w:val="24"/>
    <w:qFormat/>
    <w:rPr>
      <w:rFonts w:ascii="Times New Roman" w:eastAsia="仿宋_GB2312" w:hAnsi="Times New Roman" w:cs="Times New Roman"/>
      <w:sz w:val="24"/>
      <w:szCs w:val="24"/>
    </w:rPr>
  </w:style>
  <w:style w:type="paragraph" w:customStyle="1" w:styleId="afff2">
    <w:name w:val="图例"/>
    <w:basedOn w:val="ab"/>
    <w:next w:val="23"/>
    <w:qFormat/>
    <w:pPr>
      <w:spacing w:line="300" w:lineRule="auto"/>
      <w:jc w:val="center"/>
    </w:pPr>
    <w:rPr>
      <w:rFonts w:ascii="宋体" w:eastAsia="宋体" w:hAnsi="Times New Roman" w:cs="Times New Roman"/>
      <w:sz w:val="18"/>
      <w:szCs w:val="18"/>
    </w:rPr>
  </w:style>
  <w:style w:type="paragraph" w:customStyle="1" w:styleId="afff3">
    <w:name w:val="步骤样式"/>
    <w:basedOn w:val="24"/>
    <w:next w:val="24"/>
    <w:qFormat/>
    <w:pPr>
      <w:spacing w:after="0" w:line="300" w:lineRule="auto"/>
      <w:ind w:leftChars="0" w:left="0" w:firstLineChars="0" w:firstLine="0"/>
    </w:pPr>
    <w:rPr>
      <w:rFonts w:ascii="宋体" w:eastAsia="宋体"/>
      <w:sz w:val="21"/>
      <w:szCs w:val="21"/>
    </w:rPr>
  </w:style>
  <w:style w:type="paragraph" w:customStyle="1" w:styleId="CharChar9CharChar">
    <w:name w:val="Char Char9 Char Char"/>
    <w:basedOn w:val="ab"/>
    <w:qFormat/>
    <w:pPr>
      <w:widowControl/>
      <w:jc w:val="left"/>
    </w:pPr>
    <w:rPr>
      <w:rFonts w:ascii="宋体" w:eastAsia="宋体" w:hAnsi="宋体" w:cs="宋体"/>
      <w:color w:val="000000"/>
      <w:kern w:val="0"/>
      <w:sz w:val="24"/>
      <w:szCs w:val="24"/>
    </w:rPr>
  </w:style>
  <w:style w:type="paragraph" w:customStyle="1" w:styleId="afff4">
    <w:name w:val="高速正文"/>
    <w:basedOn w:val="ab"/>
    <w:link w:val="Charf1"/>
    <w:qFormat/>
    <w:pPr>
      <w:tabs>
        <w:tab w:val="right" w:pos="8312"/>
      </w:tabs>
      <w:ind w:firstLineChars="200" w:firstLine="560"/>
    </w:pPr>
    <w:rPr>
      <w:rFonts w:ascii="仿宋" w:eastAsia="仿宋" w:hAnsi="仿宋" w:cs="Times New Roman"/>
      <w:sz w:val="28"/>
      <w:szCs w:val="28"/>
    </w:rPr>
  </w:style>
  <w:style w:type="character" w:customStyle="1" w:styleId="Charf1">
    <w:name w:val="高速正文 Char"/>
    <w:link w:val="afff4"/>
    <w:qFormat/>
    <w:rPr>
      <w:rFonts w:ascii="仿宋" w:eastAsia="仿宋" w:hAnsi="仿宋" w:cs="Times New Roman"/>
      <w:sz w:val="28"/>
      <w:szCs w:val="28"/>
    </w:rPr>
  </w:style>
  <w:style w:type="paragraph" w:customStyle="1" w:styleId="afff5">
    <w:name w:val="_正文段落"/>
    <w:basedOn w:val="ab"/>
    <w:link w:val="Charf2"/>
    <w:qFormat/>
    <w:pPr>
      <w:spacing w:beforeLines="15" w:afterLines="15" w:line="360" w:lineRule="auto"/>
      <w:ind w:firstLineChars="200" w:firstLine="200"/>
    </w:pPr>
    <w:rPr>
      <w:rFonts w:ascii="Times New Roman" w:eastAsia="宋体" w:hAnsi="Times New Roman" w:cs="Times New Roman"/>
      <w:szCs w:val="24"/>
    </w:rPr>
  </w:style>
  <w:style w:type="character" w:customStyle="1" w:styleId="Charf2">
    <w:name w:val="_正文段落 Char"/>
    <w:basedOn w:val="ac"/>
    <w:link w:val="afff5"/>
    <w:qFormat/>
    <w:rPr>
      <w:rFonts w:ascii="Times New Roman" w:eastAsia="宋体" w:hAnsi="Times New Roman" w:cs="Times New Roman"/>
      <w:szCs w:val="24"/>
    </w:rPr>
  </w:style>
  <w:style w:type="paragraph" w:customStyle="1" w:styleId="afff6">
    <w:name w:val="文档正文"/>
    <w:basedOn w:val="ab"/>
    <w:qFormat/>
    <w:pPr>
      <w:adjustRightInd w:val="0"/>
      <w:spacing w:line="480" w:lineRule="atLeast"/>
      <w:ind w:firstLine="567"/>
      <w:textAlignment w:val="baseline"/>
    </w:pPr>
    <w:rPr>
      <w:rFonts w:ascii="长城仿宋" w:eastAsia="宋体" w:hAnsi="Times New Roman" w:cs="Times New Roman"/>
      <w:kern w:val="0"/>
      <w:sz w:val="24"/>
      <w:szCs w:val="20"/>
    </w:rPr>
  </w:style>
  <w:style w:type="paragraph" w:customStyle="1" w:styleId="110">
    <w:name w:val="列出段落11"/>
    <w:basedOn w:val="ab"/>
    <w:qFormat/>
    <w:pPr>
      <w:ind w:firstLine="420"/>
    </w:pPr>
    <w:rPr>
      <w:rFonts w:ascii="Calibri" w:eastAsia="宋体" w:hAnsi="Calibri" w:cs="Times New Roman"/>
    </w:rPr>
  </w:style>
  <w:style w:type="paragraph" w:customStyle="1" w:styleId="51">
    <w:name w:val="高速5级"/>
    <w:basedOn w:val="afff4"/>
    <w:link w:val="5Char0"/>
    <w:qFormat/>
    <w:pPr>
      <w:tabs>
        <w:tab w:val="clear" w:pos="8312"/>
        <w:tab w:val="left" w:pos="1701"/>
      </w:tabs>
      <w:ind w:firstLine="562"/>
      <w:jc w:val="left"/>
    </w:pPr>
    <w:rPr>
      <w:b/>
    </w:rPr>
  </w:style>
  <w:style w:type="paragraph" w:customStyle="1" w:styleId="a0">
    <w:name w:val="高速六级"/>
    <w:basedOn w:val="afff4"/>
    <w:link w:val="Charf3"/>
    <w:qFormat/>
    <w:pPr>
      <w:numPr>
        <w:numId w:val="4"/>
      </w:numPr>
      <w:tabs>
        <w:tab w:val="clear" w:pos="8312"/>
        <w:tab w:val="right" w:pos="1843"/>
      </w:tabs>
      <w:ind w:firstLineChars="0"/>
    </w:pPr>
    <w:rPr>
      <w:rFonts w:ascii="仿宋_GB2312" w:eastAsia="仿宋_GB2312"/>
      <w:sz w:val="32"/>
      <w:szCs w:val="32"/>
    </w:rPr>
  </w:style>
  <w:style w:type="character" w:customStyle="1" w:styleId="5Char0">
    <w:name w:val="高速5级 Char"/>
    <w:link w:val="51"/>
    <w:qFormat/>
    <w:rPr>
      <w:rFonts w:ascii="仿宋" w:eastAsia="仿宋" w:hAnsi="仿宋" w:cs="Times New Roman"/>
      <w:b/>
      <w:sz w:val="28"/>
      <w:szCs w:val="28"/>
    </w:rPr>
  </w:style>
  <w:style w:type="character" w:customStyle="1" w:styleId="Charf3">
    <w:name w:val="高速六级 Char"/>
    <w:link w:val="a0"/>
    <w:qFormat/>
    <w:rPr>
      <w:rFonts w:ascii="仿宋_GB2312" w:eastAsia="仿宋_GB2312" w:hAnsi="仿宋" w:cs="Times New Roman"/>
      <w:sz w:val="32"/>
      <w:szCs w:val="32"/>
    </w:rPr>
  </w:style>
  <w:style w:type="paragraph" w:customStyle="1" w:styleId="a2">
    <w:name w:val="一级标题"/>
    <w:basedOn w:val="10"/>
    <w:link w:val="Charf4"/>
    <w:qFormat/>
    <w:pPr>
      <w:numPr>
        <w:numId w:val="5"/>
      </w:numPr>
      <w:jc w:val="center"/>
    </w:pPr>
    <w:rPr>
      <w:rFonts w:ascii="黑体" w:eastAsia="黑体" w:hAnsi="黑体"/>
      <w:sz w:val="32"/>
      <w:szCs w:val="32"/>
    </w:rPr>
  </w:style>
  <w:style w:type="paragraph" w:customStyle="1" w:styleId="a3">
    <w:name w:val="二级标题"/>
    <w:basedOn w:val="21"/>
    <w:link w:val="Charf5"/>
    <w:qFormat/>
    <w:pPr>
      <w:numPr>
        <w:ilvl w:val="1"/>
        <w:numId w:val="6"/>
      </w:numPr>
    </w:pPr>
    <w:rPr>
      <w:rFonts w:ascii="仿宋" w:eastAsia="仿宋" w:hAnsi="仿宋"/>
      <w:sz w:val="24"/>
      <w:szCs w:val="24"/>
    </w:rPr>
  </w:style>
  <w:style w:type="character" w:customStyle="1" w:styleId="Charf4">
    <w:name w:val="一级标题 Char"/>
    <w:basedOn w:val="1Char"/>
    <w:link w:val="a2"/>
    <w:qFormat/>
    <w:rPr>
      <w:rFonts w:ascii="黑体" w:eastAsia="黑体" w:hAnsi="黑体"/>
      <w:b/>
      <w:bCs/>
      <w:kern w:val="44"/>
      <w:sz w:val="32"/>
      <w:szCs w:val="32"/>
    </w:rPr>
  </w:style>
  <w:style w:type="paragraph" w:customStyle="1" w:styleId="a4">
    <w:name w:val="三级标题"/>
    <w:basedOn w:val="3"/>
    <w:link w:val="Charf6"/>
    <w:qFormat/>
    <w:pPr>
      <w:numPr>
        <w:ilvl w:val="2"/>
        <w:numId w:val="6"/>
      </w:numPr>
    </w:pPr>
    <w:rPr>
      <w:rFonts w:ascii="仿宋" w:eastAsia="仿宋" w:hAnsi="仿宋"/>
      <w:sz w:val="24"/>
      <w:szCs w:val="24"/>
    </w:rPr>
  </w:style>
  <w:style w:type="character" w:customStyle="1" w:styleId="Charf5">
    <w:name w:val="二级标题 Char"/>
    <w:basedOn w:val="2Char"/>
    <w:link w:val="a3"/>
    <w:qFormat/>
    <w:rPr>
      <w:rFonts w:ascii="仿宋" w:eastAsia="仿宋" w:hAnsi="仿宋" w:cstheme="majorBidi"/>
      <w:b/>
      <w:bCs/>
      <w:sz w:val="24"/>
      <w:szCs w:val="24"/>
    </w:rPr>
  </w:style>
  <w:style w:type="paragraph" w:customStyle="1" w:styleId="a5">
    <w:name w:val="四级标题"/>
    <w:basedOn w:val="4"/>
    <w:link w:val="Charf7"/>
    <w:qFormat/>
    <w:pPr>
      <w:numPr>
        <w:ilvl w:val="3"/>
        <w:numId w:val="6"/>
      </w:numPr>
    </w:pPr>
    <w:rPr>
      <w:rFonts w:ascii="仿宋" w:eastAsia="仿宋" w:hAnsi="仿宋"/>
      <w:b w:val="0"/>
      <w:sz w:val="24"/>
      <w:szCs w:val="24"/>
    </w:rPr>
  </w:style>
  <w:style w:type="character" w:customStyle="1" w:styleId="Charf6">
    <w:name w:val="三级标题 Char"/>
    <w:basedOn w:val="3Char"/>
    <w:link w:val="a4"/>
    <w:qFormat/>
    <w:rPr>
      <w:rFonts w:ascii="仿宋" w:eastAsia="仿宋" w:hAnsi="仿宋"/>
      <w:b/>
      <w:bCs/>
      <w:sz w:val="24"/>
      <w:szCs w:val="24"/>
    </w:rPr>
  </w:style>
  <w:style w:type="paragraph" w:customStyle="1" w:styleId="aa">
    <w:name w:val="列表样式"/>
    <w:basedOn w:val="afff5"/>
    <w:link w:val="Charf8"/>
    <w:qFormat/>
    <w:pPr>
      <w:numPr>
        <w:numId w:val="7"/>
      </w:numPr>
      <w:spacing w:before="36" w:after="36"/>
      <w:ind w:firstLineChars="0" w:firstLine="0"/>
    </w:pPr>
    <w:rPr>
      <w:rFonts w:ascii="仿宋" w:eastAsia="仿宋" w:hAnsi="仿宋"/>
      <w:sz w:val="24"/>
    </w:rPr>
  </w:style>
  <w:style w:type="character" w:customStyle="1" w:styleId="Charf7">
    <w:name w:val="四级标题 Char"/>
    <w:basedOn w:val="4Char"/>
    <w:link w:val="a5"/>
    <w:qFormat/>
    <w:rPr>
      <w:rFonts w:ascii="仿宋" w:eastAsia="仿宋" w:hAnsi="仿宋" w:cstheme="majorBidi"/>
      <w:b w:val="0"/>
      <w:bCs/>
      <w:sz w:val="24"/>
      <w:szCs w:val="24"/>
    </w:rPr>
  </w:style>
  <w:style w:type="paragraph" w:customStyle="1" w:styleId="a6">
    <w:name w:val="五级标题"/>
    <w:basedOn w:val="5"/>
    <w:link w:val="Charf9"/>
    <w:qFormat/>
    <w:pPr>
      <w:numPr>
        <w:ilvl w:val="4"/>
        <w:numId w:val="6"/>
      </w:numPr>
      <w:ind w:rightChars="100" w:right="210"/>
    </w:pPr>
    <w:rPr>
      <w:rFonts w:ascii="仿宋" w:eastAsia="仿宋" w:hAnsi="仿宋"/>
      <w:b w:val="0"/>
      <w:sz w:val="24"/>
      <w:szCs w:val="24"/>
    </w:rPr>
  </w:style>
  <w:style w:type="character" w:customStyle="1" w:styleId="Charf8">
    <w:name w:val="列表样式 Char"/>
    <w:basedOn w:val="Charf2"/>
    <w:link w:val="aa"/>
    <w:qFormat/>
    <w:rPr>
      <w:rFonts w:ascii="仿宋" w:eastAsia="仿宋" w:hAnsi="仿宋" w:cs="Times New Roman"/>
      <w:sz w:val="24"/>
      <w:szCs w:val="24"/>
    </w:rPr>
  </w:style>
  <w:style w:type="paragraph" w:customStyle="1" w:styleId="afff7">
    <w:name w:val="正文样式"/>
    <w:basedOn w:val="afff5"/>
    <w:link w:val="Charfa"/>
    <w:qFormat/>
    <w:pPr>
      <w:spacing w:before="36" w:after="36"/>
      <w:ind w:firstLine="480"/>
    </w:pPr>
    <w:rPr>
      <w:rFonts w:ascii="仿宋" w:eastAsia="仿宋" w:hAnsi="仿宋"/>
      <w:sz w:val="24"/>
    </w:rPr>
  </w:style>
  <w:style w:type="character" w:customStyle="1" w:styleId="Charf9">
    <w:name w:val="五级标题 Char"/>
    <w:basedOn w:val="5Char"/>
    <w:link w:val="a6"/>
    <w:qFormat/>
    <w:rPr>
      <w:rFonts w:ascii="仿宋" w:eastAsia="仿宋" w:hAnsi="仿宋"/>
      <w:b w:val="0"/>
      <w:bCs/>
      <w:sz w:val="24"/>
      <w:szCs w:val="24"/>
    </w:rPr>
  </w:style>
  <w:style w:type="paragraph" w:customStyle="1" w:styleId="a">
    <w:name w:val="列表粗体样式"/>
    <w:basedOn w:val="aff5"/>
    <w:link w:val="Charfb"/>
    <w:qFormat/>
    <w:pPr>
      <w:numPr>
        <w:numId w:val="8"/>
      </w:numPr>
      <w:spacing w:line="360" w:lineRule="auto"/>
      <w:ind w:firstLineChars="0" w:firstLine="0"/>
    </w:pPr>
    <w:rPr>
      <w:rFonts w:ascii="仿宋" w:eastAsia="仿宋" w:hAnsi="仿宋"/>
      <w:b/>
      <w:sz w:val="24"/>
      <w:szCs w:val="24"/>
    </w:rPr>
  </w:style>
  <w:style w:type="character" w:customStyle="1" w:styleId="Charfa">
    <w:name w:val="正文样式 Char"/>
    <w:basedOn w:val="Charf2"/>
    <w:link w:val="afff7"/>
    <w:qFormat/>
    <w:rPr>
      <w:rFonts w:ascii="仿宋" w:eastAsia="仿宋" w:hAnsi="仿宋" w:cs="Times New Roman"/>
      <w:sz w:val="24"/>
      <w:szCs w:val="24"/>
    </w:rPr>
  </w:style>
  <w:style w:type="paragraph" w:customStyle="1" w:styleId="afff8">
    <w:name w:val="正文粗体样式"/>
    <w:basedOn w:val="afff5"/>
    <w:link w:val="Charfc"/>
    <w:qFormat/>
    <w:pPr>
      <w:spacing w:before="36" w:after="36"/>
      <w:ind w:left="480" w:firstLineChars="0" w:firstLine="0"/>
    </w:pPr>
    <w:rPr>
      <w:rFonts w:ascii="仿宋" w:eastAsia="仿宋" w:hAnsi="仿宋"/>
      <w:b/>
      <w:sz w:val="24"/>
    </w:rPr>
  </w:style>
  <w:style w:type="character" w:customStyle="1" w:styleId="Charfb">
    <w:name w:val="列表粗体样式 Char"/>
    <w:basedOn w:val="Charc"/>
    <w:link w:val="a"/>
    <w:qFormat/>
    <w:rPr>
      <w:rFonts w:ascii="仿宋" w:eastAsia="仿宋" w:hAnsi="仿宋"/>
      <w:b/>
      <w:sz w:val="24"/>
      <w:szCs w:val="24"/>
    </w:rPr>
  </w:style>
  <w:style w:type="paragraph" w:customStyle="1" w:styleId="a7">
    <w:name w:val="六级标题"/>
    <w:basedOn w:val="ab"/>
    <w:link w:val="Charfd"/>
    <w:qFormat/>
    <w:pPr>
      <w:keepNext/>
      <w:keepLines/>
      <w:numPr>
        <w:ilvl w:val="5"/>
        <w:numId w:val="6"/>
      </w:numPr>
      <w:spacing w:before="280" w:after="290" w:line="376" w:lineRule="auto"/>
      <w:outlineLvl w:val="4"/>
    </w:pPr>
    <w:rPr>
      <w:rFonts w:ascii="黑体" w:eastAsia="黑体" w:hAnsi="黑体"/>
      <w:b/>
      <w:bCs/>
      <w:sz w:val="24"/>
      <w:szCs w:val="28"/>
    </w:rPr>
  </w:style>
  <w:style w:type="character" w:customStyle="1" w:styleId="Charfc">
    <w:name w:val="正文粗体样式 Char"/>
    <w:basedOn w:val="Charf2"/>
    <w:link w:val="afff8"/>
    <w:qFormat/>
    <w:rPr>
      <w:rFonts w:ascii="仿宋" w:eastAsia="仿宋" w:hAnsi="仿宋" w:cs="Times New Roman"/>
      <w:b/>
      <w:sz w:val="24"/>
      <w:szCs w:val="24"/>
    </w:rPr>
  </w:style>
  <w:style w:type="paragraph" w:customStyle="1" w:styleId="a1">
    <w:name w:val="分段标题"/>
    <w:basedOn w:val="ab"/>
    <w:link w:val="Charfe"/>
    <w:qFormat/>
    <w:pPr>
      <w:numPr>
        <w:numId w:val="9"/>
      </w:numPr>
      <w:spacing w:line="360" w:lineRule="auto"/>
      <w:ind w:left="0"/>
    </w:pPr>
    <w:rPr>
      <w:rFonts w:ascii="仿宋_GB2312" w:eastAsia="仿宋_GB2312"/>
      <w:sz w:val="24"/>
      <w:szCs w:val="28"/>
    </w:rPr>
  </w:style>
  <w:style w:type="character" w:customStyle="1" w:styleId="Charfd">
    <w:name w:val="六级标题 Char"/>
    <w:basedOn w:val="ac"/>
    <w:link w:val="a7"/>
    <w:qFormat/>
    <w:rPr>
      <w:rFonts w:ascii="黑体" w:eastAsia="黑体" w:hAnsi="黑体"/>
      <w:b/>
      <w:bCs/>
      <w:sz w:val="24"/>
      <w:szCs w:val="28"/>
    </w:rPr>
  </w:style>
  <w:style w:type="paragraph" w:customStyle="1" w:styleId="a8">
    <w:name w:val="七级标题"/>
    <w:basedOn w:val="ab"/>
    <w:link w:val="Charff"/>
    <w:qFormat/>
    <w:pPr>
      <w:keepNext/>
      <w:keepLines/>
      <w:numPr>
        <w:ilvl w:val="6"/>
        <w:numId w:val="6"/>
      </w:numPr>
      <w:spacing w:before="280" w:after="290" w:line="376" w:lineRule="auto"/>
      <w:outlineLvl w:val="4"/>
    </w:pPr>
    <w:rPr>
      <w:rFonts w:ascii="黑体" w:eastAsia="黑体" w:hAnsi="黑体"/>
      <w:b/>
      <w:bCs/>
      <w:sz w:val="24"/>
      <w:szCs w:val="28"/>
    </w:rPr>
  </w:style>
  <w:style w:type="character" w:customStyle="1" w:styleId="Charfe">
    <w:name w:val="分段标题 Char"/>
    <w:basedOn w:val="ac"/>
    <w:link w:val="a1"/>
    <w:qFormat/>
    <w:rPr>
      <w:rFonts w:ascii="仿宋_GB2312" w:eastAsia="仿宋_GB2312"/>
      <w:sz w:val="24"/>
      <w:szCs w:val="28"/>
    </w:rPr>
  </w:style>
  <w:style w:type="paragraph" w:customStyle="1" w:styleId="2">
    <w:name w:val="列表样式2"/>
    <w:basedOn w:val="aff5"/>
    <w:link w:val="2Char3"/>
    <w:qFormat/>
    <w:pPr>
      <w:numPr>
        <w:numId w:val="10"/>
      </w:numPr>
      <w:spacing w:line="360" w:lineRule="auto"/>
      <w:ind w:firstLineChars="0" w:firstLine="0"/>
    </w:pPr>
    <w:rPr>
      <w:rFonts w:ascii="仿宋" w:eastAsia="仿宋" w:hAnsi="仿宋"/>
      <w:sz w:val="24"/>
      <w:szCs w:val="24"/>
    </w:rPr>
  </w:style>
  <w:style w:type="character" w:customStyle="1" w:styleId="Charff">
    <w:name w:val="七级标题 Char"/>
    <w:basedOn w:val="ac"/>
    <w:link w:val="a8"/>
    <w:qFormat/>
    <w:rPr>
      <w:rFonts w:ascii="黑体" w:eastAsia="黑体" w:hAnsi="黑体"/>
      <w:b/>
      <w:bCs/>
      <w:sz w:val="24"/>
      <w:szCs w:val="28"/>
    </w:rPr>
  </w:style>
  <w:style w:type="paragraph" w:customStyle="1" w:styleId="20">
    <w:name w:val="分段标题2"/>
    <w:basedOn w:val="aff5"/>
    <w:link w:val="2Char4"/>
    <w:qFormat/>
    <w:pPr>
      <w:numPr>
        <w:numId w:val="11"/>
      </w:numPr>
      <w:spacing w:line="360" w:lineRule="auto"/>
      <w:ind w:firstLineChars="0" w:firstLine="0"/>
    </w:pPr>
    <w:rPr>
      <w:rFonts w:ascii="仿宋" w:eastAsia="仿宋" w:hAnsi="仿宋"/>
      <w:sz w:val="24"/>
      <w:szCs w:val="24"/>
    </w:rPr>
  </w:style>
  <w:style w:type="character" w:customStyle="1" w:styleId="2Char3">
    <w:name w:val="列表样式2 Char"/>
    <w:basedOn w:val="Charc"/>
    <w:link w:val="2"/>
    <w:qFormat/>
    <w:rPr>
      <w:rFonts w:ascii="仿宋" w:eastAsia="仿宋" w:hAnsi="仿宋"/>
      <w:sz w:val="24"/>
      <w:szCs w:val="24"/>
    </w:rPr>
  </w:style>
  <w:style w:type="character" w:customStyle="1" w:styleId="2Char4">
    <w:name w:val="分段标题2 Char"/>
    <w:basedOn w:val="Charc"/>
    <w:link w:val="20"/>
    <w:qFormat/>
    <w:rPr>
      <w:rFonts w:ascii="仿宋" w:eastAsia="仿宋" w:hAnsi="仿宋"/>
      <w:sz w:val="24"/>
      <w:szCs w:val="24"/>
    </w:rPr>
  </w:style>
  <w:style w:type="paragraph" w:customStyle="1" w:styleId="34">
    <w:name w:val="分段标题3"/>
    <w:basedOn w:val="12"/>
    <w:qFormat/>
    <w:pPr>
      <w:spacing w:line="360" w:lineRule="auto"/>
      <w:ind w:firstLine="480"/>
    </w:pPr>
    <w:rPr>
      <w:rFonts w:ascii="仿宋_GB2312" w:eastAsia="仿宋_GB2312"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OneDrive\&#25991;&#26723;\&#32508;&#21512;&#31649;&#29702;&#24179;&#21488;\&#29289;&#27969;&#38598;&#22242;&#20108;&#26399;\&#25237;&#26631;&#20070;&#25216;&#26415;&#37096;&#20998;\&#25216;&#26415;&#24314;&#35758;&#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F233A6-4D7C-464F-9F63-FD343544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技术建议书.dotx</Template>
  <TotalTime>739</TotalTime>
  <Pages>25</Pages>
  <Words>1095</Words>
  <Characters>6245</Characters>
  <Application>Microsoft Office Word</Application>
  <DocSecurity>0</DocSecurity>
  <Lines>52</Lines>
  <Paragraphs>14</Paragraphs>
  <ScaleCrop>false</ScaleCrop>
  <Company>sdhsg</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石磊</dc:creator>
  <cp:keywords/>
  <dc:description/>
  <cp:lastModifiedBy>joker</cp:lastModifiedBy>
  <cp:revision>320</cp:revision>
  <dcterms:created xsi:type="dcterms:W3CDTF">2017-08-16T00:16:00Z</dcterms:created>
  <dcterms:modified xsi:type="dcterms:W3CDTF">2017-11-07T07:26:00Z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