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1ABAA" w14:textId="7DF6089A" w:rsidR="00ED34D0" w:rsidRDefault="00ED34D0">
      <w:pPr>
        <w:rPr>
          <w:rFonts w:ascii="SimSun" w:eastAsia="SimSun" w:hAnsi="SimSun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工作与人生</w:t>
      </w:r>
    </w:p>
    <w:p w14:paraId="62B4F81A" w14:textId="3978E6F5" w:rsidR="00ED34D0" w:rsidRDefault="00ED34D0">
      <w:pPr>
        <w:rPr>
          <w:rFonts w:ascii="SimSun" w:eastAsia="SimSun" w:hAnsi="SimSun" w:hint="eastAsia"/>
          <w:color w:val="000000"/>
          <w:shd w:val="clear" w:color="auto" w:fill="F1F1F3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>王小波</w:t>
      </w:r>
      <w:bookmarkStart w:id="0" w:name="_GoBack"/>
      <w:bookmarkEnd w:id="0"/>
    </w:p>
    <w:p w14:paraId="301E8CDC" w14:textId="77777777" w:rsidR="00ED34D0" w:rsidRDefault="00ED34D0">
      <w:pPr>
        <w:rPr>
          <w:rFonts w:ascii="SimSun" w:eastAsia="SimSun" w:hAnsi="SimSun"/>
          <w:color w:val="000000"/>
          <w:shd w:val="clear" w:color="auto" w:fill="F1F1F3"/>
        </w:rPr>
      </w:pPr>
    </w:p>
    <w:p w14:paraId="6093A021" w14:textId="60D39596" w:rsidR="007248A4" w:rsidRDefault="00ED34D0">
      <w:pPr>
        <w:rPr>
          <w:rFonts w:hint="eastAsia"/>
        </w:rPr>
      </w:pP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现在已经活到了人生的中途，拿一日来比喻人的一生，现在正是中午。人在童年时从朦胧中醒来，需要一些时间来克服清晨的软弱，然后就要投入工作；在正午时分，他的精力最为充沛，但已隐隐感到疲惫；到了黄昏时节，就要总结一日的工作，准备沉入永恒的休息。按我这种说法，工作是人一生的主题。这个想法不是人人都能同意的。我知道在中国，农村的人把生儿育女看作是一生的主题。把儿女养大，自己就死掉，给他们空出地方来——这是很流行的想法。在城市里则另有一种想法，但不知是不是很流行：它把取得社会地位看作一生的主题。站在北京八宝山的骨灰墙前，可以体会到这种想法。我在那里看到一位已故的大叔墓上写着：副系主任、支部副书记、副教授、某某教研室副主任，等等。假如能把这些“副”字去掉个把，对这位大叔当然更好一些，但这些“副”字最能证明有这样一种想法。顺便说一句，我到美国的公墓里看过，发现他们的墓碑上只写两件事：一是生卒年月，二是某年至某年服兵役；这就是说，他们以为人的一生只有这两件事值得记述：这位上帝的子民曾经来到尘世，以及这位公民曾去为国尽忠，写别的都是多余的，我觉得这种想法比较质朴……恐怕在一份青年刊物上写这些墓前的景物是太过伤感，还是及早回到正题上来罢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我想要把自己对人生的看法推荐给青年朋友们：人从工作中可以得到乐趣，这是一种巨大的好处。相比之下，从金钱、权力、生育子女方面可以得到的快乐，总要受到制约。举例来说，现在把生育作为生活的主题，首先是不合时宜；其次，人在生育力方面比兔子大为不如，更不要说和黄花鱼相比较；在这方面很难取得无穷无尽的成就。我对权力没有兴趣，对钱有一些兴趣，但也不愿为它去受罪——做我想做的事(这件事对我来说，就是写小说)，并且把它做好，这就是我的目标。我想，和我志趣相投的人总不会是一个都没有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根据我的经验，人在年轻时，最头疼的一件事就是决定自己这一生要做什么。在这方面，我倒没有什么具体的建议：干什么都可以，但最好不要写小说，这是和我抢饭碗。当然，假如你执意要写，我也没理由反对。总而言之，干什么都是好的；但要干出个样子来，这才是人的价值和尊严所在。人在工作时，不单要用到手、腿和腰，还要用脑子和自己的心胸。我总觉得国人对这后一方面不够重视，这样就会把工作看成是受罪。失掉了快乐最主要的源泉，对生活的态度也会因之变得灰暗……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人活在世上，不但有身体，还有头脑和心胸——对此请勿从解剖学上理解。人脑是怎样的一种东西，科学还不能说清楚。心胸是怎么回事就更难说清。对我自己来说，心胸是我在生活中想要达到的最低目标。某件事有悖于我的心胸，我就认为它不值得一做；某个人有悖于我的心胸，我就觉得他不值得一交；某种生活有悖于我的心胸，我就会以为它不值得一过。罗素先生曾言，对人来说，不加检点的生活，确实不值得一过。我同意他的意见：不加检点的生活，属于不能接受的生活之一种。人必须过他可以接受的生活，这恰恰是他改变一切的动力。人有了心胸，就可以用它来改变自己的生活。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00"/>
          <w:shd w:val="clear" w:color="auto" w:fill="F1F1F3"/>
        </w:rPr>
        <w:t xml:space="preserve">　　中国人喜欢接受这样的想法：只要能活着就是好的，活成什么样子无所谓。从一些电影的名字就可以看出来：《活着》、《找乐》……我对这种想法是断然地不赞成，因为抱有这种想法的人就可能活成任何一种糟糕的样子，从而使生活本身失去意义。高尚、清洁、充满乐趣的生活是好的，人们很容易得到共识。卑下、肮脏、贫乏的生活是不好的，这也能得到共识。但只有这两条远远不够。我以写作为生，我知道某种文章好，也知道某种文章坏。仅知道这两条尚不足以开</w:t>
      </w:r>
      <w:r>
        <w:rPr>
          <w:rFonts w:ascii="SimSun" w:eastAsia="SimSun" w:hAnsi="SimSun" w:hint="eastAsia"/>
          <w:color w:val="000000"/>
          <w:shd w:val="clear" w:color="auto" w:fill="F1F1F3"/>
        </w:rPr>
        <w:lastRenderedPageBreak/>
        <w:t>始写作。还有更加重要的一条，那就是：某种样子的文章对我来说不可取，绝不能让它从我笔下写出来，冠以我的名字登在报刊上。以小喻大，这也是我对生活的态度。</w:t>
      </w:r>
    </w:p>
    <w:sectPr w:rsidR="0072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A4"/>
    <w:rsid w:val="007248A4"/>
    <w:rsid w:val="00E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798E2"/>
  <w15:chartTrackingRefBased/>
  <w15:docId w15:val="{5C16F844-D6AF-44A2-AD75-412DF16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Linxiu Jiang</dc:creator>
  <cp:keywords/>
  <dc:description/>
  <cp:lastModifiedBy>Linxiu Jiang</cp:lastModifiedBy>
  <cp:revision>2</cp:revision>
  <dcterms:created xsi:type="dcterms:W3CDTF">2019-11-16T19:09:00Z</dcterms:created>
  <dcterms:modified xsi:type="dcterms:W3CDTF">2019-11-16T19:10:00Z</dcterms:modified>
</cp:coreProperties>
</file>