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3FD" w:rsidRDefault="005A53FD" w:rsidP="005A53FD">
      <w:pPr>
        <w:autoSpaceDE w:val="0"/>
        <w:autoSpaceDN w:val="0"/>
        <w:ind w:left="1350" w:hangingChars="450" w:hanging="1350"/>
        <w:rPr>
          <w:rFonts w:ascii="宋体" w:eastAsia="宋体" w:cs="宋体"/>
          <w:b/>
          <w:bCs/>
          <w:color w:val="4B4B4B"/>
          <w:sz w:val="18"/>
          <w:szCs w:val="18"/>
          <w:lang w:val="zh-CN"/>
        </w:rPr>
      </w:pPr>
      <w:r w:rsidRPr="00EA7335">
        <w:rPr>
          <w:rFonts w:hint="eastAsia"/>
          <w:sz w:val="30"/>
          <w:szCs w:val="30"/>
        </w:rPr>
        <w:t>故障类型</w:t>
      </w:r>
      <w:r>
        <w:rPr>
          <w:rFonts w:hint="eastAsia"/>
        </w:rPr>
        <w:t>：</w:t>
      </w:r>
      <w:r>
        <w:rPr>
          <w:rFonts w:ascii="宋体" w:eastAsia="宋体" w:cs="宋体"/>
          <w:b/>
          <w:bCs/>
          <w:color w:val="4B4B4B"/>
          <w:sz w:val="18"/>
          <w:szCs w:val="18"/>
          <w:lang w:val="zh-CN"/>
        </w:rPr>
        <w:t xml:space="preserve"> </w:t>
      </w:r>
      <w:r w:rsidRPr="005A53FD">
        <w:rPr>
          <w:rFonts w:ascii="微软雅黑" w:hAnsi="微软雅黑" w:cs="宋体" w:hint="eastAsia"/>
          <w:b/>
          <w:bCs/>
          <w:color w:val="4B4B4B"/>
          <w:sz w:val="24"/>
          <w:szCs w:val="24"/>
          <w:lang w:val="zh-CN"/>
        </w:rPr>
        <w:t>redis数据库系统故障</w:t>
      </w:r>
    </w:p>
    <w:p w:rsidR="005A53FD" w:rsidRDefault="005A53FD" w:rsidP="005A53FD">
      <w:pPr>
        <w:autoSpaceDE w:val="0"/>
        <w:autoSpaceDN w:val="0"/>
        <w:rPr>
          <w:sz w:val="30"/>
          <w:szCs w:val="30"/>
        </w:rPr>
      </w:pPr>
    </w:p>
    <w:p w:rsidR="00F13E3F" w:rsidRDefault="005A53FD" w:rsidP="005A53FD">
      <w:pPr>
        <w:autoSpaceDE w:val="0"/>
        <w:autoSpaceDN w:val="0"/>
        <w:ind w:left="1500" w:hangingChars="500" w:hanging="1500"/>
        <w:rPr>
          <w:sz w:val="24"/>
          <w:szCs w:val="24"/>
        </w:rPr>
      </w:pPr>
      <w:r w:rsidRPr="00EA7335">
        <w:rPr>
          <w:rFonts w:hint="eastAsia"/>
          <w:sz w:val="30"/>
          <w:szCs w:val="30"/>
        </w:rPr>
        <w:t>故障描述：</w:t>
      </w:r>
      <w:r>
        <w:rPr>
          <w:sz w:val="24"/>
          <w:szCs w:val="24"/>
        </w:rPr>
        <w:t xml:space="preserve"> </w:t>
      </w:r>
    </w:p>
    <w:p w:rsidR="005A53FD" w:rsidRPr="00F13E3F" w:rsidRDefault="00F13E3F" w:rsidP="00F13E3F">
      <w:pPr>
        <w:pStyle w:val="a5"/>
        <w:numPr>
          <w:ilvl w:val="0"/>
          <w:numId w:val="1"/>
        </w:numPr>
        <w:autoSpaceDE w:val="0"/>
        <w:autoSpaceDN w:val="0"/>
        <w:ind w:firstLineChars="0"/>
        <w:rPr>
          <w:sz w:val="24"/>
          <w:szCs w:val="24"/>
        </w:rPr>
      </w:pPr>
      <w:r w:rsidRPr="00F13E3F">
        <w:rPr>
          <w:rFonts w:hint="eastAsia"/>
          <w:sz w:val="24"/>
          <w:szCs w:val="24"/>
        </w:rPr>
        <w:t>用户不能注册</w:t>
      </w:r>
    </w:p>
    <w:p w:rsidR="00F13E3F" w:rsidRPr="00F13E3F" w:rsidRDefault="00F13E3F" w:rsidP="00F13E3F">
      <w:pPr>
        <w:pStyle w:val="a5"/>
        <w:numPr>
          <w:ilvl w:val="0"/>
          <w:numId w:val="1"/>
        </w:numPr>
        <w:autoSpaceDE w:val="0"/>
        <w:autoSpaceDN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用户不能登陆</w:t>
      </w:r>
    </w:p>
    <w:p w:rsidR="005A53FD" w:rsidRDefault="005A53FD" w:rsidP="005A53FD">
      <w:pPr>
        <w:autoSpaceDE w:val="0"/>
        <w:autoSpaceDN w:val="0"/>
        <w:ind w:left="1200" w:hangingChars="500" w:hanging="1200"/>
        <w:rPr>
          <w:sz w:val="24"/>
          <w:szCs w:val="24"/>
        </w:rPr>
      </w:pPr>
    </w:p>
    <w:p w:rsidR="005A53FD" w:rsidRPr="00887010" w:rsidRDefault="005A53FD" w:rsidP="005A53FD">
      <w:pPr>
        <w:autoSpaceDE w:val="0"/>
        <w:autoSpaceDN w:val="0"/>
        <w:ind w:left="1500" w:hangingChars="500" w:hanging="1500"/>
        <w:rPr>
          <w:rFonts w:ascii="微软雅黑" w:hAnsi="微软雅黑"/>
          <w:color w:val="000000" w:themeColor="text1"/>
          <w:sz w:val="24"/>
          <w:szCs w:val="24"/>
        </w:rPr>
      </w:pPr>
      <w:r w:rsidRPr="00887010">
        <w:rPr>
          <w:rFonts w:ascii="微软雅黑" w:hAnsi="微软雅黑" w:hint="eastAsia"/>
          <w:color w:val="000000" w:themeColor="text1"/>
          <w:sz w:val="30"/>
          <w:szCs w:val="30"/>
        </w:rPr>
        <w:t>预计处理时间：</w:t>
      </w:r>
      <w:r w:rsidR="00DA54CC" w:rsidRPr="00887010">
        <w:rPr>
          <w:rFonts w:ascii="微软雅黑" w:hAnsi="微软雅黑" w:hint="eastAsia"/>
          <w:color w:val="000000" w:themeColor="text1"/>
          <w:sz w:val="30"/>
          <w:szCs w:val="30"/>
        </w:rPr>
        <w:t>5</w:t>
      </w:r>
      <w:r w:rsidRPr="00887010">
        <w:rPr>
          <w:rFonts w:ascii="微软雅黑" w:hAnsi="微软雅黑" w:hint="eastAsia"/>
          <w:color w:val="000000" w:themeColor="text1"/>
          <w:sz w:val="30"/>
          <w:szCs w:val="30"/>
        </w:rPr>
        <w:t>分钟</w:t>
      </w:r>
    </w:p>
    <w:p w:rsidR="005A53FD" w:rsidRPr="00887010" w:rsidRDefault="005A53FD" w:rsidP="005A53FD">
      <w:pPr>
        <w:autoSpaceDE w:val="0"/>
        <w:autoSpaceDN w:val="0"/>
        <w:ind w:left="1500" w:hangingChars="500" w:hanging="1500"/>
        <w:rPr>
          <w:rFonts w:ascii="微软雅黑" w:hAnsi="微软雅黑"/>
          <w:color w:val="000000" w:themeColor="text1"/>
          <w:sz w:val="30"/>
          <w:szCs w:val="30"/>
        </w:rPr>
      </w:pPr>
    </w:p>
    <w:p w:rsidR="005A53FD" w:rsidRPr="00887010" w:rsidRDefault="005A53FD" w:rsidP="005A53FD">
      <w:pPr>
        <w:autoSpaceDE w:val="0"/>
        <w:autoSpaceDN w:val="0"/>
        <w:ind w:left="1500" w:hangingChars="500" w:hanging="1500"/>
        <w:rPr>
          <w:rFonts w:ascii="微软雅黑" w:hAnsi="微软雅黑"/>
          <w:sz w:val="30"/>
          <w:szCs w:val="30"/>
        </w:rPr>
      </w:pPr>
      <w:r w:rsidRPr="00887010">
        <w:rPr>
          <w:rFonts w:ascii="微软雅黑" w:hAnsi="微软雅黑" w:hint="eastAsia"/>
          <w:sz w:val="30"/>
          <w:szCs w:val="30"/>
        </w:rPr>
        <w:t>处理</w:t>
      </w:r>
      <w:r w:rsidR="00587C44" w:rsidRPr="00887010">
        <w:rPr>
          <w:rFonts w:ascii="微软雅黑" w:hAnsi="微软雅黑" w:hint="eastAsia"/>
          <w:sz w:val="30"/>
          <w:szCs w:val="30"/>
        </w:rPr>
        <w:t>步骤</w:t>
      </w:r>
      <w:r w:rsidRPr="00887010">
        <w:rPr>
          <w:rFonts w:ascii="微软雅黑" w:hAnsi="微软雅黑" w:hint="eastAsia"/>
          <w:sz w:val="30"/>
          <w:szCs w:val="30"/>
        </w:rPr>
        <w:t>：</w:t>
      </w:r>
    </w:p>
    <w:p w:rsidR="005A53FD" w:rsidRPr="00887010" w:rsidRDefault="00887010" w:rsidP="00887010">
      <w:pPr>
        <w:pStyle w:val="a5"/>
        <w:numPr>
          <w:ilvl w:val="0"/>
          <w:numId w:val="3"/>
        </w:numPr>
        <w:autoSpaceDE w:val="0"/>
        <w:autoSpaceDN w:val="0"/>
        <w:ind w:firstLineChars="0"/>
        <w:rPr>
          <w:rFonts w:ascii="微软雅黑" w:hAnsi="微软雅黑" w:cs="Verdana" w:hint="eastAsia"/>
          <w:bCs/>
          <w:color w:val="000000" w:themeColor="text1"/>
          <w:sz w:val="24"/>
          <w:szCs w:val="24"/>
        </w:rPr>
      </w:pPr>
      <w:r w:rsidRPr="00887010">
        <w:rPr>
          <w:rFonts w:ascii="微软雅黑" w:hAnsi="微软雅黑" w:cs="Verdana" w:hint="eastAsia"/>
          <w:bCs/>
          <w:color w:val="000000" w:themeColor="text1"/>
          <w:sz w:val="24"/>
          <w:szCs w:val="24"/>
        </w:rPr>
        <w:t>通过nagios监控，如有发现redis数据库服务器有死机，或者是阻塞，崩溃的现象。</w:t>
      </w:r>
    </w:p>
    <w:p w:rsidR="00887010" w:rsidRDefault="00887010" w:rsidP="00887010">
      <w:pPr>
        <w:pStyle w:val="a5"/>
        <w:numPr>
          <w:ilvl w:val="0"/>
          <w:numId w:val="3"/>
        </w:numPr>
        <w:autoSpaceDE w:val="0"/>
        <w:autoSpaceDN w:val="0"/>
        <w:ind w:firstLineChars="0"/>
        <w:rPr>
          <w:rFonts w:ascii="微软雅黑" w:hAnsi="微软雅黑" w:cs="Verdana" w:hint="eastAsia"/>
          <w:bCs/>
          <w:color w:val="000000" w:themeColor="text1"/>
          <w:sz w:val="24"/>
          <w:szCs w:val="24"/>
        </w:rPr>
      </w:pPr>
      <w:r>
        <w:rPr>
          <w:rFonts w:ascii="微软雅黑" w:hAnsi="微软雅黑" w:cs="Verdana" w:hint="eastAsia"/>
          <w:bCs/>
          <w:color w:val="000000" w:themeColor="text1"/>
          <w:sz w:val="24"/>
          <w:szCs w:val="24"/>
        </w:rPr>
        <w:t>如果是主redis服务器出现异常情况，会触发redis的sentinel机制，结合redislive.sh脚本，自动修改hosts文件后，分发到web服务器，可登录web服务器查看hosts文件是否跟实际情况的主从地址正确相对应。</w:t>
      </w:r>
    </w:p>
    <w:p w:rsidR="00887010" w:rsidRDefault="00887010" w:rsidP="00887010">
      <w:pPr>
        <w:pStyle w:val="a5"/>
        <w:numPr>
          <w:ilvl w:val="0"/>
          <w:numId w:val="3"/>
        </w:numPr>
        <w:autoSpaceDE w:val="0"/>
        <w:autoSpaceDN w:val="0"/>
        <w:ind w:firstLineChars="0"/>
        <w:rPr>
          <w:rFonts w:ascii="微软雅黑" w:hAnsi="微软雅黑" w:cs="Verdana" w:hint="eastAsia"/>
          <w:bCs/>
          <w:color w:val="000000" w:themeColor="text1"/>
          <w:sz w:val="24"/>
          <w:szCs w:val="24"/>
        </w:rPr>
      </w:pPr>
      <w:r>
        <w:rPr>
          <w:rFonts w:ascii="微软雅黑" w:hAnsi="微软雅黑" w:cs="Verdana" w:hint="eastAsia"/>
          <w:bCs/>
          <w:color w:val="000000" w:themeColor="text1"/>
          <w:sz w:val="24"/>
          <w:szCs w:val="24"/>
        </w:rPr>
        <w:t>如果是从redis服务器出现异常，redislive.sh脚本会在hosts文件里面去掉异常的从redis服务器的地址，并且修改一台正常的服务器的IP地址。分发到web服务器，可登录web服务器查看hosts文件是否跟实际情况的主从地址相对应。</w:t>
      </w:r>
    </w:p>
    <w:p w:rsidR="00756C1E" w:rsidRPr="00887010" w:rsidRDefault="00756C1E" w:rsidP="00887010">
      <w:pPr>
        <w:pStyle w:val="a5"/>
        <w:numPr>
          <w:ilvl w:val="0"/>
          <w:numId w:val="3"/>
        </w:numPr>
        <w:autoSpaceDE w:val="0"/>
        <w:autoSpaceDN w:val="0"/>
        <w:ind w:firstLineChars="0"/>
        <w:rPr>
          <w:rFonts w:ascii="微软雅黑" w:hAnsi="微软雅黑" w:cs="Verdana"/>
          <w:bCs/>
          <w:color w:val="000000" w:themeColor="text1"/>
          <w:sz w:val="24"/>
          <w:szCs w:val="24"/>
        </w:rPr>
      </w:pPr>
      <w:r>
        <w:rPr>
          <w:rFonts w:ascii="微软雅黑" w:hAnsi="微软雅黑" w:cs="Verdana" w:hint="eastAsia"/>
          <w:bCs/>
          <w:color w:val="000000" w:themeColor="text1"/>
          <w:sz w:val="24"/>
          <w:szCs w:val="24"/>
        </w:rPr>
        <w:t>分析具体服务器的故障原因，等问题确认后，从新将服务器加入到生成环境。</w:t>
      </w:r>
    </w:p>
    <w:p w:rsidR="005A53FD" w:rsidRPr="005743D9" w:rsidRDefault="005A53FD" w:rsidP="005A53FD">
      <w:pPr>
        <w:rPr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9C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449" w:rsidRDefault="006A4449" w:rsidP="005A53FD">
      <w:pPr>
        <w:spacing w:after="0"/>
      </w:pPr>
      <w:r>
        <w:separator/>
      </w:r>
    </w:p>
  </w:endnote>
  <w:endnote w:type="continuationSeparator" w:id="0">
    <w:p w:rsidR="006A4449" w:rsidRDefault="006A4449" w:rsidP="005A53F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449" w:rsidRDefault="006A4449" w:rsidP="005A53FD">
      <w:pPr>
        <w:spacing w:after="0"/>
      </w:pPr>
      <w:r>
        <w:separator/>
      </w:r>
    </w:p>
  </w:footnote>
  <w:footnote w:type="continuationSeparator" w:id="0">
    <w:p w:rsidR="006A4449" w:rsidRDefault="006A4449" w:rsidP="005A53F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408AB"/>
    <w:multiLevelType w:val="hybridMultilevel"/>
    <w:tmpl w:val="12F81D32"/>
    <w:lvl w:ilvl="0" w:tplc="2AEAB700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1">
    <w:nsid w:val="4DC13B5D"/>
    <w:multiLevelType w:val="hybridMultilevel"/>
    <w:tmpl w:val="85DE13CE"/>
    <w:lvl w:ilvl="0" w:tplc="E8B60AE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">
    <w:nsid w:val="708A253D"/>
    <w:multiLevelType w:val="hybridMultilevel"/>
    <w:tmpl w:val="6396D9FA"/>
    <w:lvl w:ilvl="0" w:tplc="A086DF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0B8E"/>
    <w:rsid w:val="000D480E"/>
    <w:rsid w:val="00207A7A"/>
    <w:rsid w:val="00250453"/>
    <w:rsid w:val="002748AF"/>
    <w:rsid w:val="002862C6"/>
    <w:rsid w:val="002C7D03"/>
    <w:rsid w:val="00323B43"/>
    <w:rsid w:val="003D37D8"/>
    <w:rsid w:val="00426133"/>
    <w:rsid w:val="004358AB"/>
    <w:rsid w:val="00587C44"/>
    <w:rsid w:val="005A53FD"/>
    <w:rsid w:val="006A4449"/>
    <w:rsid w:val="00756C1E"/>
    <w:rsid w:val="00863A62"/>
    <w:rsid w:val="008860B4"/>
    <w:rsid w:val="00887010"/>
    <w:rsid w:val="008B7726"/>
    <w:rsid w:val="00916C01"/>
    <w:rsid w:val="00B214E7"/>
    <w:rsid w:val="00C00DDA"/>
    <w:rsid w:val="00D0539F"/>
    <w:rsid w:val="00D31D50"/>
    <w:rsid w:val="00D6470B"/>
    <w:rsid w:val="00DA1661"/>
    <w:rsid w:val="00DA54CC"/>
    <w:rsid w:val="00EF5105"/>
    <w:rsid w:val="00F13E3F"/>
    <w:rsid w:val="00FD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53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53F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53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53F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13E3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2008-09-11T17:20:00Z</dcterms:created>
  <dcterms:modified xsi:type="dcterms:W3CDTF">2013-12-30T07:42:00Z</dcterms:modified>
</cp:coreProperties>
</file>