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b w:val="0"/>
          <w:bCs w:val="0"/>
          <w:sz w:val="24"/>
          <w:szCs w:val="24"/>
        </w:rPr>
      </w:pPr>
      <w:bookmarkStart w:id="0" w:name="OLE_LINK2"/>
      <w:bookmarkStart w:id="1" w:name="OLE_LINK1"/>
      <w:r>
        <w:rPr>
          <w:rStyle w:val="5"/>
          <w:rFonts w:hint="eastAsia" w:ascii="宋体" w:hAnsi="宋体" w:eastAsia="宋体" w:cs="宋体"/>
          <w:b w:val="0"/>
          <w:bCs w:val="0"/>
          <w:sz w:val="24"/>
          <w:szCs w:val="24"/>
        </w:rPr>
        <w:t>Combining ResNet and Transformer for Chinese Grammatical Error</w:t>
      </w:r>
      <w:r>
        <w:rPr>
          <w:rStyle w:val="5"/>
          <w:rFonts w:hint="eastAsia" w:ascii="宋体" w:hAnsi="宋体" w:eastAsia="宋体" w:cs="宋体"/>
          <w:b w:val="0"/>
          <w:bCs w:val="0"/>
          <w:sz w:val="24"/>
          <w:szCs w:val="24"/>
        </w:rPr>
        <w:br w:type="textWrapping"/>
      </w:r>
      <w:r>
        <w:rPr>
          <w:rStyle w:val="5"/>
          <w:rFonts w:hint="eastAsia" w:ascii="宋体" w:hAnsi="宋体" w:eastAsia="宋体" w:cs="宋体"/>
          <w:b w:val="0"/>
          <w:bCs w:val="0"/>
          <w:sz w:val="24"/>
          <w:szCs w:val="24"/>
        </w:rPr>
        <w:t>Diagnosis</w:t>
      </w:r>
      <w:bookmarkEnd w:id="0"/>
      <w:r>
        <w:rPr>
          <w:rStyle w:val="5"/>
          <w:rFonts w:hint="eastAsia" w:ascii="宋体" w:hAnsi="宋体" w:eastAsia="宋体" w:cs="宋体"/>
          <w:b w:val="0"/>
          <w:bCs w:val="0"/>
          <w:sz w:val="24"/>
          <w:szCs w:val="24"/>
          <w:lang w:val="en-US" w:eastAsia="zh-CN"/>
        </w:rPr>
        <w:t>(ACL2020)</w:t>
      </w:r>
      <w:bookmarkEnd w:id="1"/>
      <w:r>
        <w:rPr>
          <w:rFonts w:hint="eastAsia" w:ascii="宋体" w:hAnsi="宋体" w:eastAsia="宋体" w:cs="宋体"/>
          <w:b w:val="0"/>
          <w:bCs w:val="0"/>
          <w:sz w:val="24"/>
          <w:szCs w:val="24"/>
        </w:rPr>
        <w:t xml:space="preserve"> </w:t>
      </w:r>
    </w:p>
    <w:p>
      <w:pPr>
        <w:numPr>
          <w:ilvl w:val="0"/>
          <w:numId w:val="1"/>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概述</w:t>
      </w:r>
    </w:p>
    <w:p>
      <w:pPr>
        <w:numPr>
          <w:ilvl w:val="0"/>
          <w:numId w:val="0"/>
        </w:numPr>
        <w:rPr>
          <w:rFonts w:hint="eastAsia" w:ascii="宋体" w:hAnsi="宋体" w:eastAsia="宋体" w:cs="宋体"/>
          <w:b w:val="0"/>
          <w:bCs w:val="0"/>
          <w:sz w:val="24"/>
          <w:szCs w:val="24"/>
          <w:lang w:val="en-US" w:eastAsia="zh-CN"/>
        </w:rPr>
      </w:pPr>
      <w:r>
        <w:drawing>
          <wp:inline distT="0" distB="0" distL="114300" distR="114300">
            <wp:extent cx="5272405" cy="1337310"/>
            <wp:effectExtent l="0" t="0" r="444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1337310"/>
                    </a:xfrm>
                    <a:prstGeom prst="rect">
                      <a:avLst/>
                    </a:prstGeom>
                    <a:noFill/>
                    <a:ln>
                      <a:noFill/>
                    </a:ln>
                  </pic:spPr>
                </pic:pic>
              </a:graphicData>
            </a:graphic>
          </wp:inline>
        </w:drawing>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rPr>
        <w:t>CGED</w:t>
      </w:r>
      <w:r>
        <w:rPr>
          <w:rFonts w:hint="eastAsia" w:ascii="宋体" w:hAnsi="宋体" w:eastAsia="宋体" w:cs="宋体"/>
          <w:i w:val="0"/>
          <w:iCs w:val="0"/>
          <w:caps w:val="0"/>
          <w:color w:val="2A2B2E"/>
          <w:spacing w:val="0"/>
          <w:sz w:val="24"/>
          <w:szCs w:val="24"/>
          <w:shd w:val="clear" w:fill="FFFFFF"/>
          <w:lang w:val="en-US" w:eastAsia="zh-CN"/>
        </w:rPr>
        <w:t>(Chinese Grammatical Error Diagnosis)</w:t>
      </w:r>
      <w:r>
        <w:rPr>
          <w:rFonts w:hint="eastAsia" w:ascii="宋体" w:hAnsi="宋体" w:eastAsia="宋体" w:cs="宋体"/>
          <w:i w:val="0"/>
          <w:iCs w:val="0"/>
          <w:caps w:val="0"/>
          <w:color w:val="2A2B2E"/>
          <w:spacing w:val="0"/>
          <w:sz w:val="24"/>
          <w:szCs w:val="24"/>
          <w:shd w:val="clear" w:fill="FFFFFF"/>
        </w:rPr>
        <w:t>旨在诊断四种语法错误，即缺词(M)、冗词(R)、选词不当(S)和</w:t>
      </w:r>
      <w:r>
        <w:rPr>
          <w:rFonts w:hint="eastAsia" w:ascii="宋体" w:hAnsi="宋体" w:eastAsia="宋体" w:cs="宋体"/>
          <w:i w:val="0"/>
          <w:iCs w:val="0"/>
          <w:caps w:val="0"/>
          <w:color w:val="2A2B2E"/>
          <w:spacing w:val="0"/>
          <w:sz w:val="24"/>
          <w:szCs w:val="24"/>
          <w:shd w:val="clear" w:fill="FFFFFF"/>
          <w:lang w:val="en-US" w:eastAsia="zh-CN"/>
        </w:rPr>
        <w:t>词乱序</w:t>
      </w:r>
      <w:r>
        <w:rPr>
          <w:rFonts w:hint="eastAsia" w:ascii="宋体" w:hAnsi="宋体" w:eastAsia="宋体" w:cs="宋体"/>
          <w:i w:val="0"/>
          <w:iCs w:val="0"/>
          <w:caps w:val="0"/>
          <w:color w:val="2A2B2E"/>
          <w:spacing w:val="0"/>
          <w:sz w:val="24"/>
          <w:szCs w:val="24"/>
          <w:shd w:val="clear" w:fill="FFFFFF"/>
        </w:rPr>
        <w:t>(W)</w:t>
      </w:r>
      <w:r>
        <w:rPr>
          <w:rFonts w:hint="eastAsia" w:ascii="宋体" w:hAnsi="宋体" w:eastAsia="宋体" w:cs="宋体"/>
          <w:i w:val="0"/>
          <w:iCs w:val="0"/>
          <w:caps w:val="0"/>
          <w:color w:val="2A2B2E"/>
          <w:spacing w:val="0"/>
          <w:sz w:val="24"/>
          <w:szCs w:val="24"/>
          <w:shd w:val="clear" w:fill="FFFFFF"/>
          <w:lang w:eastAsia="zh-CN"/>
        </w:rPr>
        <w:t>，</w:t>
      </w:r>
      <w:r>
        <w:rPr>
          <w:rFonts w:hint="eastAsia" w:ascii="宋体" w:hAnsi="宋体" w:eastAsia="宋体" w:cs="宋体"/>
          <w:i w:val="0"/>
          <w:iCs w:val="0"/>
          <w:caps w:val="0"/>
          <w:color w:val="2A2B2E"/>
          <w:spacing w:val="0"/>
          <w:sz w:val="24"/>
          <w:szCs w:val="24"/>
          <w:shd w:val="clear" w:fill="FFFFFF"/>
          <w:lang w:val="en-US" w:eastAsia="zh-CN"/>
        </w:rPr>
        <w:t>如上图</w:t>
      </w:r>
      <w:r>
        <w:rPr>
          <w:rFonts w:hint="eastAsia" w:ascii="宋体" w:hAnsi="宋体" w:eastAsia="宋体" w:cs="宋体"/>
          <w:i w:val="0"/>
          <w:iCs w:val="0"/>
          <w:caps w:val="0"/>
          <w:color w:val="2A2B2E"/>
          <w:spacing w:val="0"/>
          <w:sz w:val="24"/>
          <w:szCs w:val="24"/>
          <w:shd w:val="clear" w:fill="FFFFFF"/>
        </w:rPr>
        <w:t>。自动CGED系统包括错误检测和纠错两部分。在错误检测方面，我们的系统建立在多层双向</w:t>
      </w:r>
      <w:r>
        <w:rPr>
          <w:rFonts w:hint="eastAsia" w:ascii="宋体" w:hAnsi="宋体" w:eastAsia="宋体" w:cs="宋体"/>
          <w:i w:val="0"/>
          <w:iCs w:val="0"/>
          <w:caps w:val="0"/>
          <w:color w:val="2A2B2E"/>
          <w:spacing w:val="0"/>
          <w:sz w:val="24"/>
          <w:szCs w:val="24"/>
          <w:shd w:val="clear" w:fill="FFFFFF"/>
          <w:lang w:val="en-US" w:eastAsia="zh-CN"/>
        </w:rPr>
        <w:t>transformer encoder</w:t>
      </w:r>
      <w:r>
        <w:rPr>
          <w:rFonts w:hint="eastAsia" w:ascii="宋体" w:hAnsi="宋体" w:eastAsia="宋体" w:cs="宋体"/>
          <w:i w:val="0"/>
          <w:iCs w:val="0"/>
          <w:caps w:val="0"/>
          <w:color w:val="2A2B2E"/>
          <w:spacing w:val="0"/>
          <w:sz w:val="24"/>
          <w:szCs w:val="24"/>
          <w:shd w:val="clear" w:fill="FFFFFF"/>
        </w:rPr>
        <w:t>的模型上，并将ResNet集成到编码器</w:t>
      </w:r>
      <w:r>
        <w:rPr>
          <w:rFonts w:hint="eastAsia" w:ascii="宋体" w:hAnsi="宋体" w:eastAsia="宋体" w:cs="宋体"/>
          <w:i w:val="0"/>
          <w:iCs w:val="0"/>
          <w:caps w:val="0"/>
          <w:color w:val="2A2B2E"/>
          <w:spacing w:val="0"/>
          <w:sz w:val="24"/>
          <w:szCs w:val="24"/>
          <w:shd w:val="clear" w:fill="FFFFFF"/>
          <w:lang w:val="en-US" w:eastAsia="zh-CN"/>
        </w:rPr>
        <w:t>encoder</w:t>
      </w:r>
      <w:r>
        <w:rPr>
          <w:rFonts w:hint="eastAsia" w:ascii="宋体" w:hAnsi="宋体" w:eastAsia="宋体" w:cs="宋体"/>
          <w:i w:val="0"/>
          <w:iCs w:val="0"/>
          <w:caps w:val="0"/>
          <w:color w:val="2A2B2E"/>
          <w:spacing w:val="0"/>
          <w:sz w:val="24"/>
          <w:szCs w:val="24"/>
          <w:shd w:val="clear" w:fill="FFFFFF"/>
        </w:rPr>
        <w:t>中以提高性能。对于</w:t>
      </w:r>
      <w:r>
        <w:rPr>
          <w:rFonts w:hint="eastAsia" w:ascii="宋体" w:hAnsi="宋体" w:eastAsia="宋体" w:cs="宋体"/>
          <w:i w:val="0"/>
          <w:iCs w:val="0"/>
          <w:caps w:val="0"/>
          <w:color w:val="2A2B2E"/>
          <w:spacing w:val="0"/>
          <w:sz w:val="24"/>
          <w:szCs w:val="24"/>
          <w:shd w:val="clear" w:fill="FFFFFF"/>
          <w:lang w:val="en-US" w:eastAsia="zh-CN"/>
        </w:rPr>
        <w:t>错词</w:t>
      </w:r>
      <w:r>
        <w:rPr>
          <w:rFonts w:hint="eastAsia" w:ascii="宋体" w:hAnsi="宋体" w:eastAsia="宋体" w:cs="宋体"/>
          <w:i w:val="0"/>
          <w:iCs w:val="0"/>
          <w:caps w:val="0"/>
          <w:color w:val="2A2B2E"/>
          <w:spacing w:val="0"/>
          <w:sz w:val="24"/>
          <w:szCs w:val="24"/>
          <w:shd w:val="clear" w:fill="FFFFFF"/>
        </w:rPr>
        <w:t>校正，我们设计了两个模型，分别</w:t>
      </w:r>
      <w:bookmarkStart w:id="2" w:name="OLE_LINK5"/>
      <w:r>
        <w:rPr>
          <w:rFonts w:hint="eastAsia" w:ascii="宋体" w:hAnsi="宋体" w:eastAsia="宋体" w:cs="宋体"/>
          <w:i w:val="0"/>
          <w:iCs w:val="0"/>
          <w:caps w:val="0"/>
          <w:color w:val="2A2B2E"/>
          <w:spacing w:val="0"/>
          <w:sz w:val="24"/>
          <w:szCs w:val="24"/>
          <w:shd w:val="clear" w:fill="FFFFFF"/>
          <w:lang w:val="en-US" w:eastAsia="zh-CN"/>
        </w:rPr>
        <w:t>对</w:t>
      </w:r>
      <w:bookmarkStart w:id="3" w:name="OLE_LINK3"/>
      <w:r>
        <w:rPr>
          <w:rFonts w:hint="eastAsia" w:ascii="宋体" w:hAnsi="宋体" w:eastAsia="宋体" w:cs="宋体"/>
          <w:i w:val="0"/>
          <w:iCs w:val="0"/>
          <w:caps w:val="0"/>
          <w:color w:val="2A2B2E"/>
          <w:spacing w:val="0"/>
          <w:sz w:val="24"/>
          <w:szCs w:val="24"/>
          <w:shd w:val="clear" w:fill="FFFFFF"/>
        </w:rPr>
        <w:t>选词不当(S)</w:t>
      </w:r>
      <w:r>
        <w:rPr>
          <w:rFonts w:hint="eastAsia" w:ascii="宋体" w:hAnsi="宋体" w:eastAsia="宋体" w:cs="宋体"/>
          <w:i w:val="0"/>
          <w:iCs w:val="0"/>
          <w:caps w:val="0"/>
          <w:color w:val="2A2B2E"/>
          <w:spacing w:val="0"/>
          <w:sz w:val="24"/>
          <w:szCs w:val="24"/>
          <w:shd w:val="clear" w:fill="FFFFFF"/>
        </w:rPr>
        <w:t>和</w:t>
      </w:r>
      <w:r>
        <w:rPr>
          <w:rFonts w:hint="eastAsia" w:ascii="宋体" w:hAnsi="宋体" w:eastAsia="宋体" w:cs="宋体"/>
          <w:i w:val="0"/>
          <w:iCs w:val="0"/>
          <w:caps w:val="0"/>
          <w:color w:val="2A2B2E"/>
          <w:spacing w:val="0"/>
          <w:sz w:val="24"/>
          <w:szCs w:val="24"/>
          <w:shd w:val="clear" w:fill="FFFFFF"/>
          <w:lang w:val="en-US" w:eastAsia="zh-CN"/>
        </w:rPr>
        <w:t>缺</w:t>
      </w:r>
      <w:r>
        <w:rPr>
          <w:rFonts w:hint="eastAsia" w:ascii="宋体" w:hAnsi="宋体" w:eastAsia="宋体" w:cs="宋体"/>
          <w:i w:val="0"/>
          <w:iCs w:val="0"/>
          <w:caps w:val="0"/>
          <w:color w:val="2A2B2E"/>
          <w:spacing w:val="0"/>
          <w:sz w:val="24"/>
          <w:szCs w:val="24"/>
          <w:shd w:val="clear" w:fill="FFFFFF"/>
          <w:lang w:val="en-US" w:eastAsia="zh-CN"/>
        </w:rPr>
        <w:t>词</w:t>
      </w:r>
      <w:r>
        <w:rPr>
          <w:rFonts w:hint="eastAsia" w:ascii="宋体" w:hAnsi="宋体" w:eastAsia="宋体" w:cs="宋体"/>
          <w:i w:val="0"/>
          <w:iCs w:val="0"/>
          <w:caps w:val="0"/>
          <w:color w:val="2A2B2E"/>
          <w:spacing w:val="0"/>
          <w:sz w:val="24"/>
          <w:szCs w:val="24"/>
          <w:shd w:val="clear" w:fill="FFFFFF"/>
        </w:rPr>
        <w:t>(</w:t>
      </w:r>
      <w:r>
        <w:rPr>
          <w:rFonts w:hint="eastAsia" w:ascii="宋体" w:hAnsi="宋体" w:eastAsia="宋体" w:cs="宋体"/>
          <w:i w:val="0"/>
          <w:iCs w:val="0"/>
          <w:caps w:val="0"/>
          <w:color w:val="2A2B2E"/>
          <w:spacing w:val="0"/>
          <w:sz w:val="24"/>
          <w:szCs w:val="24"/>
          <w:shd w:val="clear" w:fill="FFFFFF"/>
          <w:lang w:val="en-US" w:eastAsia="zh-CN"/>
        </w:rPr>
        <w:t>M</w:t>
      </w:r>
      <w:r>
        <w:rPr>
          <w:rFonts w:hint="eastAsia" w:ascii="宋体" w:hAnsi="宋体" w:eastAsia="宋体" w:cs="宋体"/>
          <w:i w:val="0"/>
          <w:iCs w:val="0"/>
          <w:caps w:val="0"/>
          <w:color w:val="2A2B2E"/>
          <w:spacing w:val="0"/>
          <w:sz w:val="24"/>
          <w:szCs w:val="24"/>
          <w:shd w:val="clear" w:fill="FFFFFF"/>
        </w:rPr>
        <w:t>)</w:t>
      </w:r>
      <w:bookmarkEnd w:id="3"/>
      <w:r>
        <w:rPr>
          <w:rFonts w:hint="eastAsia" w:ascii="宋体" w:hAnsi="宋体" w:eastAsia="宋体" w:cs="宋体"/>
          <w:i w:val="0"/>
          <w:iCs w:val="0"/>
          <w:caps w:val="0"/>
          <w:color w:val="2A2B2E"/>
          <w:spacing w:val="0"/>
          <w:sz w:val="24"/>
          <w:szCs w:val="24"/>
          <w:shd w:val="clear" w:fill="FFFFFF"/>
          <w:lang w:val="en-US" w:eastAsia="zh-CN"/>
        </w:rPr>
        <w:t>错误</w:t>
      </w:r>
      <w:bookmarkEnd w:id="2"/>
      <w:r>
        <w:rPr>
          <w:rFonts w:hint="eastAsia" w:ascii="宋体" w:hAnsi="宋体" w:eastAsia="宋体" w:cs="宋体"/>
          <w:i w:val="0"/>
          <w:iCs w:val="0"/>
          <w:caps w:val="0"/>
          <w:color w:val="2A2B2E"/>
          <w:spacing w:val="0"/>
          <w:sz w:val="24"/>
          <w:szCs w:val="24"/>
          <w:shd w:val="clear" w:fill="FFFFFF"/>
          <w:lang w:val="en-US" w:eastAsia="zh-CN"/>
        </w:rPr>
        <w:t>推荐校正结果</w:t>
      </w:r>
      <w:r>
        <w:rPr>
          <w:rFonts w:hint="eastAsia" w:ascii="宋体" w:hAnsi="宋体" w:eastAsia="宋体" w:cs="宋体"/>
          <w:i w:val="0"/>
          <w:iCs w:val="0"/>
          <w:caps w:val="0"/>
          <w:color w:val="2A2B2E"/>
          <w:spacing w:val="0"/>
          <w:sz w:val="24"/>
          <w:szCs w:val="24"/>
          <w:shd w:val="clear" w:fill="FFFFFF"/>
        </w:rPr>
        <w:t>。</w:t>
      </w:r>
      <w:r>
        <w:rPr>
          <w:rFonts w:hint="eastAsia" w:ascii="宋体" w:hAnsi="宋体" w:eastAsia="宋体" w:cs="宋体"/>
          <w:i w:val="0"/>
          <w:iCs w:val="0"/>
          <w:caps w:val="0"/>
          <w:color w:val="2A2B2E"/>
          <w:spacing w:val="0"/>
          <w:sz w:val="24"/>
          <w:szCs w:val="24"/>
          <w:shd w:val="clear" w:fill="FFFFFF"/>
          <w:lang w:val="en-US" w:eastAsia="zh-CN"/>
        </w:rPr>
        <w:t>具体一点，使用RoBERTa和n-gram语言模型针对造词不同(S)错误；联合预训练masked语言模型和统计语言模型针对缺词(M)错误。</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i w:val="0"/>
          <w:iCs w:val="0"/>
          <w:caps w:val="0"/>
          <w:color w:val="2A2B2E"/>
          <w:spacing w:val="0"/>
          <w:sz w:val="24"/>
          <w:szCs w:val="24"/>
          <w:shd w:val="clear" w:fill="FFFFFF"/>
          <w:lang w:val="en-US" w:eastAsia="zh-CN"/>
        </w:rPr>
        <w:t>CGED针对输入的句子，需要指出：A.句子正确与否；B.句子中包含哪种错误；C.错误的位置；D.</w:t>
      </w:r>
      <w:r>
        <w:rPr>
          <w:rFonts w:hint="eastAsia" w:ascii="宋体" w:hAnsi="宋体" w:eastAsia="宋体" w:cs="宋体"/>
          <w:i w:val="0"/>
          <w:iCs w:val="0"/>
          <w:caps w:val="0"/>
          <w:color w:val="2A2B2E"/>
          <w:spacing w:val="0"/>
          <w:sz w:val="24"/>
          <w:szCs w:val="24"/>
          <w:shd w:val="clear" w:fill="FFFFFF"/>
        </w:rPr>
        <w:t>选词不当(S)和</w:t>
      </w:r>
      <w:r>
        <w:rPr>
          <w:rFonts w:hint="eastAsia" w:ascii="宋体" w:hAnsi="宋体" w:eastAsia="宋体" w:cs="宋体"/>
          <w:i w:val="0"/>
          <w:iCs w:val="0"/>
          <w:caps w:val="0"/>
          <w:color w:val="2A2B2E"/>
          <w:spacing w:val="0"/>
          <w:sz w:val="24"/>
          <w:szCs w:val="24"/>
          <w:shd w:val="clear" w:fill="FFFFFF"/>
          <w:lang w:val="en-US" w:eastAsia="zh-CN"/>
        </w:rPr>
        <w:t>缺词</w:t>
      </w:r>
      <w:r>
        <w:rPr>
          <w:rFonts w:hint="eastAsia" w:ascii="宋体" w:hAnsi="宋体" w:eastAsia="宋体" w:cs="宋体"/>
          <w:i w:val="0"/>
          <w:iCs w:val="0"/>
          <w:caps w:val="0"/>
          <w:color w:val="2A2B2E"/>
          <w:spacing w:val="0"/>
          <w:sz w:val="24"/>
          <w:szCs w:val="24"/>
          <w:shd w:val="clear" w:fill="FFFFFF"/>
        </w:rPr>
        <w:t>(</w:t>
      </w:r>
      <w:r>
        <w:rPr>
          <w:rFonts w:hint="eastAsia" w:ascii="宋体" w:hAnsi="宋体" w:eastAsia="宋体" w:cs="宋体"/>
          <w:i w:val="0"/>
          <w:iCs w:val="0"/>
          <w:caps w:val="0"/>
          <w:color w:val="2A2B2E"/>
          <w:spacing w:val="0"/>
          <w:sz w:val="24"/>
          <w:szCs w:val="24"/>
          <w:shd w:val="clear" w:fill="FFFFFF"/>
          <w:lang w:val="en-US" w:eastAsia="zh-CN"/>
        </w:rPr>
        <w:t>M</w:t>
      </w:r>
      <w:r>
        <w:rPr>
          <w:rFonts w:hint="eastAsia" w:ascii="宋体" w:hAnsi="宋体" w:eastAsia="宋体" w:cs="宋体"/>
          <w:i w:val="0"/>
          <w:iCs w:val="0"/>
          <w:caps w:val="0"/>
          <w:color w:val="2A2B2E"/>
          <w:spacing w:val="0"/>
          <w:sz w:val="24"/>
          <w:szCs w:val="24"/>
          <w:shd w:val="clear" w:fill="FFFFFF"/>
        </w:rPr>
        <w:t>)</w:t>
      </w:r>
      <w:r>
        <w:rPr>
          <w:rFonts w:hint="eastAsia" w:ascii="宋体" w:hAnsi="宋体" w:eastAsia="宋体" w:cs="宋体"/>
          <w:i w:val="0"/>
          <w:iCs w:val="0"/>
          <w:caps w:val="0"/>
          <w:color w:val="2A2B2E"/>
          <w:spacing w:val="0"/>
          <w:sz w:val="24"/>
          <w:szCs w:val="24"/>
          <w:shd w:val="clear" w:fill="FFFFFF"/>
          <w:lang w:val="en-US" w:eastAsia="zh-CN"/>
        </w:rPr>
        <w:t>错误的校正。</w:t>
      </w:r>
    </w:p>
    <w:p>
      <w:pPr>
        <w:numPr>
          <w:ilvl w:val="0"/>
          <w:numId w:val="1"/>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方法概述</w:t>
      </w:r>
    </w:p>
    <w:p>
      <w:pPr>
        <w:numPr>
          <w:ilvl w:val="0"/>
          <w:numId w:val="2"/>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错误检测(Error Detection)</w:t>
      </w:r>
    </w:p>
    <w:p>
      <w:pPr>
        <w:numPr>
          <w:ilvl w:val="0"/>
          <w:numId w:val="0"/>
        </w:numPr>
      </w:pPr>
      <w:r>
        <w:drawing>
          <wp:inline distT="0" distB="0" distL="114300" distR="114300">
            <wp:extent cx="5269230" cy="3261995"/>
            <wp:effectExtent l="0" t="0" r="7620"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9230" cy="326199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这里将错误检测作为序列标注问题。输入一个句子x，使用BIO编码生成相应的标签序列y。这里联合ResNet和transformer encoder来解决这个标注问题。</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(1).transformer encoder</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这里使用Bert对输入的句子进行编码。模型由三部分组成：一个input embedding层I；一个编码层E；一个输出层O。输入一个句子S=w</w:t>
      </w:r>
      <w:r>
        <w:rPr>
          <w:rFonts w:hint="eastAsia" w:ascii="宋体" w:hAnsi="宋体" w:eastAsia="宋体" w:cs="宋体"/>
          <w:sz w:val="24"/>
          <w:szCs w:val="24"/>
          <w:vertAlign w:val="subscript"/>
          <w:lang w:val="en-US" w:eastAsia="zh-CN"/>
        </w:rPr>
        <w:t>0</w:t>
      </w:r>
      <w:r>
        <w:rPr>
          <w:rFonts w:hint="eastAsia" w:ascii="宋体" w:hAnsi="宋体" w:eastAsia="宋体" w:cs="宋体"/>
          <w:sz w:val="24"/>
          <w:szCs w:val="24"/>
          <w:lang w:val="en-US" w:eastAsia="zh-CN"/>
        </w:rPr>
        <w:t>,...,w</w:t>
      </w:r>
      <w:r>
        <w:rPr>
          <w:rFonts w:hint="eastAsia" w:ascii="宋体" w:hAnsi="宋体" w:eastAsia="宋体" w:cs="宋体"/>
          <w:sz w:val="24"/>
          <w:szCs w:val="24"/>
          <w:vertAlign w:val="subscript"/>
          <w:lang w:val="en-US" w:eastAsia="zh-CN"/>
        </w:rPr>
        <w:t>n</w:t>
      </w:r>
      <w:r>
        <w:rPr>
          <w:rFonts w:hint="eastAsia" w:ascii="宋体" w:hAnsi="宋体" w:eastAsia="宋体" w:cs="宋体"/>
          <w:sz w:val="24"/>
          <w:szCs w:val="24"/>
          <w:lang w:val="en-US" w:eastAsia="zh-CN"/>
        </w:rPr>
        <w:t>。编码如下：</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200"/>
        <w:textAlignment w:val="auto"/>
      </w:pPr>
      <w:r>
        <w:drawing>
          <wp:inline distT="0" distB="0" distL="114300" distR="114300">
            <wp:extent cx="2352675" cy="10953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352675" cy="10953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w</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是当前token，N表示序列长度。公式(1)是input embedding。这里的transformer_block包括自注意力，全连接层以及输出h</w:t>
      </w:r>
      <w:r>
        <w:rPr>
          <w:rFonts w:hint="eastAsia" w:ascii="宋体" w:hAnsi="宋体" w:eastAsia="宋体" w:cs="宋体"/>
          <w:sz w:val="24"/>
          <w:szCs w:val="24"/>
          <w:vertAlign w:val="superscript"/>
          <w:lang w:val="en-US" w:eastAsia="zh-CN"/>
        </w:rPr>
        <w:t>l</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。l是层数量，l&gt;=1。L是Bert的层总数。公式(3)表示输出层。W</w:t>
      </w:r>
      <w:r>
        <w:rPr>
          <w:rFonts w:hint="eastAsia" w:ascii="宋体" w:hAnsi="宋体" w:eastAsia="宋体" w:cs="宋体"/>
          <w:sz w:val="24"/>
          <w:szCs w:val="24"/>
          <w:vertAlign w:val="subscript"/>
          <w:lang w:val="en-US" w:eastAsia="zh-CN"/>
        </w:rPr>
        <w:t>o</w:t>
      </w:r>
      <w:r>
        <w:rPr>
          <w:rFonts w:hint="eastAsia" w:ascii="宋体" w:hAnsi="宋体" w:eastAsia="宋体" w:cs="宋体"/>
          <w:sz w:val="24"/>
          <w:szCs w:val="24"/>
          <w:lang w:val="en-US" w:eastAsia="zh-CN"/>
        </w:rPr>
        <w:t>是输出权重矩阵，b</w:t>
      </w:r>
      <w:r>
        <w:rPr>
          <w:rFonts w:hint="eastAsia" w:ascii="宋体" w:hAnsi="宋体" w:eastAsia="宋体" w:cs="宋体"/>
          <w:sz w:val="24"/>
          <w:szCs w:val="24"/>
          <w:vertAlign w:val="subscript"/>
          <w:lang w:val="en-US" w:eastAsia="zh-CN"/>
        </w:rPr>
        <w:t>o</w:t>
      </w:r>
      <w:r>
        <w:rPr>
          <w:rFonts w:hint="eastAsia" w:ascii="宋体" w:hAnsi="宋体" w:eastAsia="宋体" w:cs="宋体"/>
          <w:sz w:val="24"/>
          <w:szCs w:val="24"/>
          <w:lang w:val="en-US" w:eastAsia="zh-CN"/>
        </w:rPr>
        <w:t>是输出层的偏置，y</w:t>
      </w:r>
      <w:r>
        <w:rPr>
          <w:rFonts w:hint="eastAsia" w:ascii="宋体" w:hAnsi="宋体" w:eastAsia="宋体" w:cs="宋体"/>
          <w:sz w:val="24"/>
          <w:szCs w:val="24"/>
          <w:vertAlign w:val="superscript"/>
          <w:lang w:val="en-US" w:eastAsia="zh-CN"/>
        </w:rPr>
        <w:t>BERT</w:t>
      </w:r>
      <w:r>
        <w:rPr>
          <w:rFonts w:hint="eastAsia" w:ascii="宋体" w:hAnsi="宋体" w:eastAsia="宋体" w:cs="宋体"/>
          <w:sz w:val="24"/>
          <w:szCs w:val="24"/>
          <w:vertAlign w:val="subscript"/>
          <w:lang w:val="en-US" w:eastAsia="zh-CN"/>
        </w:rPr>
        <w:t>i</w:t>
      </w:r>
      <w:r>
        <w:rPr>
          <w:rFonts w:hint="eastAsia" w:ascii="宋体" w:hAnsi="宋体" w:eastAsia="宋体" w:cs="宋体"/>
          <w:sz w:val="24"/>
          <w:szCs w:val="24"/>
          <w:lang w:val="en-US" w:eastAsia="zh-CN"/>
        </w:rPr>
        <w:t>是一个语法错误检测预测。</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(2).融合ResNet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神经网络模型的低层学习单词结构，而高层学习单词的含义。对于强调语法性质的任务，如汉语语法错误检测，来自较低层次的信息被认为是重要的。本文将利用残差联合word embeddding和深层的网络信息。输入一个句子S=w0,...,wn。ResBert如下：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pPr>
      <w:r>
        <w:drawing>
          <wp:inline distT="0" distB="0" distL="114300" distR="114300">
            <wp:extent cx="2476500" cy="20478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476500" cy="2047875"/>
                    </a:xfrm>
                    <a:prstGeom prst="rect">
                      <a:avLst/>
                    </a:prstGeom>
                    <a:noFill/>
                    <a:ln>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ascii="宋体" w:hAnsi="宋体" w:eastAsia="宋体" w:cs="宋体"/>
          <w:sz w:val="24"/>
          <w:szCs w:val="24"/>
          <w:lang w:val="en-US" w:eastAsia="zh-CN"/>
        </w:rPr>
      </w:pPr>
      <w:r>
        <w:rPr>
          <w:rFonts w:hint="eastAsia"/>
          <w:lang w:val="en-US" w:eastAsia="zh-CN"/>
        </w:rPr>
        <w:t>公式(6)是一个残差学习框架，这里的</w:t>
      </w:r>
      <w:bookmarkStart w:id="4" w:name="OLE_LINK4"/>
      <w:r>
        <w:rPr>
          <w:rFonts w:hint="eastAsia"/>
          <w:lang w:val="en-US" w:eastAsia="zh-CN"/>
        </w:rPr>
        <w:t>h</w:t>
      </w:r>
      <w:r>
        <w:rPr>
          <w:rFonts w:hint="default" w:asciiTheme="minorAscii" w:hAnsiTheme="minorAscii" w:eastAsiaTheme="minorEastAsia"/>
          <w:sz w:val="24"/>
          <w:vertAlign w:val="superscript"/>
          <w:lang w:val="en-US" w:eastAsia="zh-CN"/>
        </w:rPr>
        <w:t>L</w:t>
      </w:r>
      <w:r>
        <w:rPr>
          <w:rFonts w:hint="default" w:asciiTheme="minorAscii" w:hAnsiTheme="minorAscii" w:eastAsiaTheme="minorEastAsia"/>
          <w:sz w:val="24"/>
          <w:vertAlign w:val="subscript"/>
          <w:lang w:val="en-US" w:eastAsia="zh-CN"/>
        </w:rPr>
        <w:t>i</w:t>
      </w:r>
      <w:bookmarkEnd w:id="4"/>
      <w:r>
        <w:rPr>
          <w:rFonts w:hint="eastAsia"/>
          <w:lang w:val="en-US" w:eastAsia="zh-CN"/>
        </w:rPr>
        <w:t>隐层输出和input embedding被用来近似残差函数。然后将h</w:t>
      </w:r>
      <w:r>
        <w:rPr>
          <w:rFonts w:hint="default" w:asciiTheme="minorAscii" w:hAnsiTheme="minorAscii" w:eastAsiaTheme="minorEastAsia"/>
          <w:sz w:val="24"/>
          <w:vertAlign w:val="superscript"/>
          <w:lang w:val="en-US" w:eastAsia="zh-CN"/>
        </w:rPr>
        <w:t>L</w:t>
      </w:r>
      <w:r>
        <w:rPr>
          <w:rFonts w:hint="default" w:asciiTheme="minorAscii" w:hAnsiTheme="minorAscii" w:eastAsiaTheme="minorEastAsia"/>
          <w:sz w:val="24"/>
          <w:vertAlign w:val="subscript"/>
          <w:lang w:val="en-US" w:eastAsia="zh-CN"/>
        </w:rPr>
        <w:t>i</w:t>
      </w:r>
      <w:r>
        <w:rPr>
          <w:rFonts w:hint="eastAsia"/>
          <w:lang w:val="en-US" w:eastAsia="zh-CN"/>
        </w:rPr>
        <w:t>和R</w:t>
      </w:r>
      <w:r>
        <w:rPr>
          <w:rFonts w:hint="default" w:asciiTheme="minorAscii" w:hAnsiTheme="minorAscii" w:eastAsiaTheme="minorEastAsia"/>
          <w:sz w:val="24"/>
          <w:vertAlign w:val="subscript"/>
          <w:lang w:val="en-US" w:eastAsia="zh-CN"/>
        </w:rPr>
        <w:t>i</w:t>
      </w:r>
      <w:r>
        <w:rPr>
          <w:rFonts w:hint="eastAsia"/>
          <w:lang w:val="en-US" w:eastAsia="zh-CN"/>
        </w:rPr>
        <w:t>的连接输入到输出层。</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b w:val="0"/>
          <w:bCs w:val="0"/>
          <w:sz w:val="24"/>
          <w:szCs w:val="24"/>
          <w:lang w:val="en-US" w:eastAsia="zh-CN"/>
        </w:rPr>
        <w:t>(3).</w:t>
      </w:r>
      <w:r>
        <w:rPr>
          <w:rFonts w:hint="default" w:ascii="宋体" w:hAnsi="宋体" w:eastAsia="宋体" w:cs="宋体"/>
          <w:kern w:val="2"/>
          <w:sz w:val="24"/>
          <w:szCs w:val="24"/>
          <w:lang w:val="en-US" w:eastAsia="zh-CN" w:bidi="ar-SA"/>
        </w:rPr>
        <w:t>从模型库逐步集成选择</w:t>
      </w:r>
      <w:r>
        <w:rPr>
          <w:rFonts w:hint="eastAsia" w:ascii="宋体" w:hAnsi="宋体" w:eastAsia="宋体" w:cs="宋体"/>
          <w:kern w:val="2"/>
          <w:sz w:val="24"/>
          <w:szCs w:val="24"/>
          <w:lang w:val="en-US" w:eastAsia="zh-CN" w:bidi="ar-SA"/>
        </w:rPr>
        <w:t>(Stepwise Ensemble Selection from Libraries of Models)</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rPr>
        <w:t>我们发现不同的随机种子和dropout值可能会导致每次训练结束时的不同表现。合并不同的模型结果以提高性能是很简单的。我们不是通过加权平均来组合所有的单一模型，而是从模型库中使用前向逐步选择来找到一个模型子集，这些模型在一起平均时会产生优异的性能。</w:t>
      </w:r>
      <w:r>
        <w:rPr>
          <w:rFonts w:hint="eastAsia" w:ascii="宋体" w:hAnsi="宋体" w:eastAsia="宋体" w:cs="宋体"/>
          <w:i w:val="0"/>
          <w:iCs w:val="0"/>
          <w:caps w:val="0"/>
          <w:color w:val="2A2B2E"/>
          <w:spacing w:val="0"/>
          <w:sz w:val="24"/>
          <w:szCs w:val="24"/>
          <w:shd w:val="clear" w:fill="FFFFFF"/>
        </w:rPr>
        <w:t>模型库是使用不同的随机种子和dropout值生成的</w:t>
      </w:r>
      <w:r>
        <w:rPr>
          <w:rFonts w:hint="eastAsia" w:ascii="宋体" w:hAnsi="宋体" w:eastAsia="宋体" w:cs="宋体"/>
          <w:i w:val="0"/>
          <w:iCs w:val="0"/>
          <w:caps w:val="0"/>
          <w:color w:val="2A2B2E"/>
          <w:spacing w:val="0"/>
          <w:sz w:val="24"/>
          <w:szCs w:val="24"/>
          <w:shd w:val="clear" w:fill="FFFFFF"/>
          <w:lang w:eastAsia="zh-CN"/>
        </w:rPr>
        <w:t>。</w:t>
      </w:r>
      <w:r>
        <w:rPr>
          <w:rFonts w:hint="eastAsia" w:ascii="宋体" w:hAnsi="宋体" w:eastAsia="宋体" w:cs="宋体"/>
          <w:i w:val="0"/>
          <w:iCs w:val="0"/>
          <w:caps w:val="0"/>
          <w:color w:val="2A2B2E"/>
          <w:spacing w:val="0"/>
          <w:sz w:val="24"/>
          <w:szCs w:val="24"/>
          <w:shd w:val="clear" w:fill="FFFFFF"/>
          <w:lang w:val="en-US" w:eastAsia="zh-CN"/>
        </w:rPr>
        <w:t>基于的集成选择如下：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A.从空的集成开始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B.</w:t>
      </w:r>
      <w:r>
        <w:rPr>
          <w:rFonts w:hint="eastAsia" w:ascii="宋体" w:hAnsi="宋体" w:eastAsia="宋体" w:cs="宋体"/>
          <w:i w:val="0"/>
          <w:iCs w:val="0"/>
          <w:caps w:val="0"/>
          <w:color w:val="2A2B2E"/>
          <w:spacing w:val="0"/>
          <w:sz w:val="24"/>
          <w:szCs w:val="24"/>
          <w:shd w:val="clear" w:fill="FFFFFF"/>
        </w:rPr>
        <w:t>将库中的模型添加到集成中，使集成的性能最大化到验证集上的中文语法错误检测度量。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eastAsia" w:ascii="宋体" w:hAnsi="宋体" w:eastAsia="宋体" w:cs="宋体"/>
          <w:i w:val="0"/>
          <w:iCs w:val="0"/>
          <w:caps w:val="0"/>
          <w:color w:val="2A2B2E"/>
          <w:spacing w:val="0"/>
          <w:sz w:val="24"/>
          <w:szCs w:val="24"/>
          <w:shd w:val="clear" w:fill="FFFFFF"/>
        </w:rPr>
      </w:pPr>
      <w:r>
        <w:rPr>
          <w:rFonts w:hint="eastAsia" w:ascii="宋体" w:hAnsi="宋体" w:eastAsia="宋体" w:cs="宋体"/>
          <w:i w:val="0"/>
          <w:iCs w:val="0"/>
          <w:caps w:val="0"/>
          <w:color w:val="2A2B2E"/>
          <w:spacing w:val="0"/>
          <w:sz w:val="24"/>
          <w:szCs w:val="24"/>
          <w:shd w:val="clear" w:fill="FFFFFF"/>
          <w:lang w:val="en-US" w:eastAsia="zh-CN"/>
        </w:rPr>
        <w:t>C.</w:t>
      </w:r>
      <w:r>
        <w:rPr>
          <w:rFonts w:hint="eastAsia" w:ascii="宋体" w:hAnsi="宋体" w:eastAsia="宋体" w:cs="宋体"/>
          <w:i w:val="0"/>
          <w:iCs w:val="0"/>
          <w:caps w:val="0"/>
          <w:color w:val="2A2B2E"/>
          <w:spacing w:val="0"/>
          <w:sz w:val="24"/>
          <w:szCs w:val="24"/>
          <w:shd w:val="clear" w:fill="FFFFFF"/>
        </w:rPr>
        <w:t>重复步骤2</w:t>
      </w:r>
      <w:r>
        <w:rPr>
          <w:rFonts w:hint="eastAsia" w:ascii="宋体" w:hAnsi="宋体" w:eastAsia="宋体" w:cs="宋体"/>
          <w:i w:val="0"/>
          <w:iCs w:val="0"/>
          <w:caps w:val="0"/>
          <w:color w:val="2A2B2E"/>
          <w:spacing w:val="0"/>
          <w:sz w:val="24"/>
          <w:szCs w:val="24"/>
          <w:shd w:val="clear" w:fill="FFFFFF"/>
          <w:lang w:val="en-US" w:eastAsia="zh-CN"/>
        </w:rPr>
        <w:t>到一个</w:t>
      </w:r>
      <w:r>
        <w:rPr>
          <w:rFonts w:hint="eastAsia" w:ascii="宋体" w:hAnsi="宋体" w:eastAsia="宋体" w:cs="宋体"/>
          <w:i w:val="0"/>
          <w:iCs w:val="0"/>
          <w:caps w:val="0"/>
          <w:color w:val="2A2B2E"/>
          <w:spacing w:val="0"/>
          <w:sz w:val="24"/>
          <w:szCs w:val="24"/>
          <w:shd w:val="clear" w:fill="FFFFFF"/>
        </w:rPr>
        <w:t>迭代</w:t>
      </w:r>
      <w:r>
        <w:rPr>
          <w:rFonts w:hint="eastAsia" w:ascii="宋体" w:hAnsi="宋体" w:eastAsia="宋体" w:cs="宋体"/>
          <w:i w:val="0"/>
          <w:iCs w:val="0"/>
          <w:caps w:val="0"/>
          <w:color w:val="2A2B2E"/>
          <w:spacing w:val="0"/>
          <w:sz w:val="24"/>
          <w:szCs w:val="24"/>
          <w:shd w:val="clear" w:fill="FFFFFF"/>
          <w:lang w:val="en-US" w:eastAsia="zh-CN"/>
        </w:rPr>
        <w:t>的固定次数</w:t>
      </w:r>
      <w:r>
        <w:rPr>
          <w:rFonts w:hint="eastAsia" w:ascii="宋体" w:hAnsi="宋体" w:eastAsia="宋体" w:cs="宋体"/>
          <w:i w:val="0"/>
          <w:iCs w:val="0"/>
          <w:caps w:val="0"/>
          <w:color w:val="2A2B2E"/>
          <w:spacing w:val="0"/>
          <w:sz w:val="24"/>
          <w:szCs w:val="24"/>
          <w:shd w:val="clear" w:fill="FFFFFF"/>
        </w:rPr>
        <w:t>，或者直到所有的模型都被使用。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firstLine="420" w:firstLineChars="0"/>
        <w:rPr>
          <w:rFonts w:hint="default" w:ascii="Segoe UI" w:hAnsi="Segoe UI" w:eastAsia="Segoe UI" w:cs="Segoe UI"/>
          <w:i w:val="0"/>
          <w:iCs w:val="0"/>
          <w:caps w:val="0"/>
          <w:color w:val="939599"/>
          <w:spacing w:val="0"/>
          <w:sz w:val="18"/>
          <w:szCs w:val="18"/>
        </w:rPr>
      </w:pPr>
      <w:r>
        <w:rPr>
          <w:rFonts w:hint="eastAsia" w:ascii="宋体" w:hAnsi="宋体" w:eastAsia="宋体" w:cs="宋体"/>
          <w:i w:val="0"/>
          <w:iCs w:val="0"/>
          <w:caps w:val="0"/>
          <w:color w:val="2A2B2E"/>
          <w:spacing w:val="0"/>
          <w:sz w:val="24"/>
          <w:szCs w:val="24"/>
          <w:shd w:val="clear" w:fill="FFFFFF"/>
          <w:lang w:val="en-US" w:eastAsia="zh-CN"/>
        </w:rPr>
        <w:t xml:space="preserve">D. 从嵌套的集合中返回在验证集上具有最大性能的集合。 </w:t>
      </w:r>
    </w:p>
    <w:p>
      <w:pPr>
        <w:pStyle w:val="2"/>
        <w:keepNext w:val="0"/>
        <w:keepLines w:val="0"/>
        <w:widowControl/>
        <w:suppressLineNumbers w:val="0"/>
        <w:ind w:firstLine="420" w:firstLineChars="0"/>
        <w:rPr>
          <w:rFonts w:hint="eastAsia" w:ascii="宋体" w:hAnsi="宋体" w:eastAsia="宋体" w:cs="宋体"/>
        </w:rPr>
      </w:pPr>
      <w:r>
        <w:rPr>
          <w:rFonts w:hint="eastAsia" w:ascii="宋体" w:hAnsi="宋体" w:eastAsia="宋体" w:cs="宋体"/>
          <w:b w:val="0"/>
          <w:bCs w:val="0"/>
        </w:rPr>
        <w:t>选择在每个步骤中要添加的最佳模型时的投票系统是按照span-level评估，</w:t>
      </w:r>
      <w:r>
        <w:rPr>
          <w:rFonts w:hint="eastAsia" w:ascii="宋体" w:hAnsi="宋体" w:eastAsia="宋体" w:cs="宋体"/>
        </w:rPr>
        <w:t>其工作方式如下：</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标记错误文本跨度的每单个模型都计为该错误文本跨度的投票（例如，如果给定位置的单词“是”被一个单个模型标记为R型，则它会收到一个投票）。请注意，只有被单个模型识别为错误类型的文本范围才被视为候选。</w:t>
      </w:r>
    </w:p>
    <w:p>
      <w:pPr>
        <w:keepNext w:val="0"/>
        <w:keepLines w:val="0"/>
        <w:widowControl/>
        <w:numPr>
          <w:ilvl w:val="0"/>
          <w:numId w:val="0"/>
        </w:numPr>
        <w:suppressLineNumbers w:val="0"/>
        <w:spacing w:before="0" w:beforeAutospacing="1" w:after="0" w:afterAutospacing="1"/>
        <w:ind w:left="360" w:leftChars="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B.如果错误文本的每个候选范围收集的票数最少，例如30％*子集模型的数量，则被标记为真实错误。</w:t>
      </w:r>
    </w:p>
    <w:p>
      <w:pPr>
        <w:pStyle w:val="2"/>
        <w:keepNext w:val="0"/>
        <w:keepLines w:val="0"/>
        <w:widowControl/>
        <w:suppressLineNumbers w:val="0"/>
        <w:ind w:firstLine="420" w:firstLineChars="0"/>
        <w:jc w:val="left"/>
        <w:rPr>
          <w:rFonts w:hint="eastAsia" w:ascii="宋体" w:hAnsi="宋体" w:eastAsia="宋体" w:cs="宋体"/>
          <w:b w:val="0"/>
          <w:bCs w:val="0"/>
        </w:rPr>
      </w:pPr>
      <w:r>
        <w:rPr>
          <w:rFonts w:hint="eastAsia" w:ascii="宋体" w:hAnsi="宋体" w:eastAsia="宋体" w:cs="宋体"/>
          <w:b w:val="0"/>
          <w:bCs w:val="0"/>
        </w:rPr>
        <w:t>提出的简单前向模型选择方法是有效的，但有时会对验证集过拟合，降低测试集上的集成性能。为了减少验证集上的过拟合，我们对Caruana等人(2004)所描述的选择过程进行了三个补充:</w:t>
      </w:r>
    </w:p>
    <w:p>
      <w:pPr>
        <w:pStyle w:val="2"/>
        <w:keepNext w:val="0"/>
        <w:keepLines w:val="0"/>
        <w:widowControl/>
        <w:suppressLineNumbers w:val="0"/>
        <w:ind w:firstLine="420" w:firstLineChars="0"/>
        <w:jc w:val="left"/>
        <w:rPr>
          <w:rFonts w:hint="eastAsia" w:ascii="宋体" w:hAnsi="宋体" w:eastAsia="宋体" w:cs="宋体"/>
          <w:kern w:val="2"/>
          <w:sz w:val="24"/>
          <w:szCs w:val="24"/>
          <w:lang w:val="en-US" w:eastAsia="zh-CN" w:bidi="ar-SA"/>
        </w:rPr>
      </w:pPr>
      <w:r>
        <w:rPr>
          <w:rFonts w:hint="eastAsia" w:ascii="宋体" w:hAnsi="宋体" w:eastAsia="宋体" w:cs="宋体"/>
          <w:b w:val="0"/>
          <w:bCs w:val="0"/>
          <w:lang w:val="en-US" w:eastAsia="zh-CN"/>
        </w:rPr>
        <w:t>A.</w:t>
      </w:r>
      <w:r>
        <w:rPr>
          <w:rFonts w:hint="eastAsia" w:ascii="宋体" w:hAnsi="宋体" w:eastAsia="宋体" w:cs="宋体"/>
          <w:kern w:val="2"/>
          <w:sz w:val="24"/>
          <w:szCs w:val="24"/>
          <w:lang w:val="en-US" w:eastAsia="zh-CN" w:bidi="ar-SA"/>
        </w:rPr>
        <w:t>替换选择(Selection with Replacement)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firstLine="420" w:firstLineChars="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在不替换的情况下选择模型，性能会随着最佳模型添加到集合中而提高，达到峰值，然后迅速下降。选择可更换的模型大大减少了这一问题。选择并更换允许模型被多次添加到集合中。这允许选择通过加权模型来微调集合：多次添加到集合中的模型会获得更多的权重。</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B.集成初始化的排序(Sorted Ensemble Initialization)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firstLine="420" w:firstLineChars="0"/>
        <w:jc w:val="left"/>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简单的前向模型选择过程从空集合开始。在选择的早期，当集合很小时，正向选择有时会过拟合。为了防止过拟合，我们根据模型的性能对库中的模型进行排序，并在步骤之前将N个最佳模型放入集合中。设置N=5。</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kern w:val="2"/>
          <w:sz w:val="24"/>
          <w:szCs w:val="24"/>
          <w:lang w:val="en-US" w:eastAsia="zh-CN" w:bidi="ar-SA"/>
        </w:rPr>
      </w:pPr>
      <w:r>
        <w:rPr>
          <w:rFonts w:hint="eastAsia" w:ascii="宋体" w:hAnsi="宋体" w:eastAsia="宋体" w:cs="宋体"/>
          <w:kern w:val="2"/>
          <w:sz w:val="24"/>
          <w:szCs w:val="24"/>
          <w:lang w:val="en-US" w:eastAsia="zh-CN" w:bidi="ar-SA"/>
        </w:rPr>
        <w:t>C.集成选择bagged(Bagged Ensemble Selection)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firstLine="420" w:firstLineChars="0"/>
        <w:jc w:val="left"/>
        <w:textAlignment w:val="auto"/>
        <w:rPr>
          <w:rFonts w:hint="default" w:ascii="宋体" w:hAnsi="宋体" w:eastAsia="宋体" w:cs="宋体"/>
          <w:b w:val="0"/>
          <w:bCs w:val="0"/>
          <w:sz w:val="24"/>
          <w:szCs w:val="24"/>
          <w:lang w:val="en-US" w:eastAsia="zh-CN"/>
        </w:rPr>
      </w:pPr>
      <w:r>
        <w:rPr>
          <w:rFonts w:hint="eastAsia" w:ascii="宋体" w:hAnsi="宋体" w:eastAsia="宋体" w:cs="宋体"/>
          <w:kern w:val="2"/>
          <w:sz w:val="24"/>
          <w:szCs w:val="24"/>
          <w:lang w:val="en-US" w:eastAsia="zh-CN" w:bidi="ar-SA"/>
        </w:rPr>
        <w:t>随着库中模型数量的增加，发现过拟合验证集的模型组合的机会也增加了。Bagging可以减少这个问题。我们通过从库中随机抽取模型样本并从中进行选择来减少模型的数量。如果M个模型的特定组合过拟合，则这M个模型在随机模型袋(random bag of models)中的概率小于(1 - p)</w:t>
      </w:r>
      <w:r>
        <w:rPr>
          <w:rFonts w:hint="eastAsia" w:ascii="宋体" w:hAnsi="宋体" w:eastAsia="宋体" w:cs="宋体"/>
          <w:kern w:val="2"/>
          <w:sz w:val="24"/>
          <w:szCs w:val="24"/>
          <w:vertAlign w:val="superscript"/>
          <w:lang w:val="en-US" w:eastAsia="zh-CN" w:bidi="ar-SA"/>
        </w:rPr>
        <w:t>M</w:t>
      </w:r>
      <w:r>
        <w:rPr>
          <w:rFonts w:hint="eastAsia" w:ascii="宋体" w:hAnsi="宋体" w:eastAsia="宋体" w:cs="宋体"/>
          <w:kern w:val="2"/>
          <w:sz w:val="24"/>
          <w:szCs w:val="24"/>
          <w:lang w:val="en-US" w:eastAsia="zh-CN" w:bidi="ar-SA"/>
        </w:rPr>
        <w:t xml:space="preserve"> (p是bag中模型的比例)。 我们使用p=0.5，bag集成选择20次，以确保最佳模型将有多次机会被选中。最后的集成平均值是20个。 </w:t>
      </w:r>
    </w:p>
    <w:p>
      <w:pPr>
        <w:numPr>
          <w:ilvl w:val="0"/>
          <w:numId w:val="2"/>
        </w:numPr>
        <w:rPr>
          <w:rFonts w:hint="default" w:ascii="宋体" w:hAnsi="宋体" w:eastAsia="宋体" w:cs="宋体"/>
          <w:b w:val="0"/>
          <w:bCs w:val="0"/>
          <w:sz w:val="24"/>
          <w:szCs w:val="24"/>
          <w:lang w:val="en-US" w:eastAsia="zh-CN"/>
        </w:rPr>
      </w:pPr>
      <w:bookmarkStart w:id="5" w:name="OLE_LINK9"/>
      <w:r>
        <w:rPr>
          <w:rFonts w:hint="eastAsia" w:ascii="宋体" w:hAnsi="宋体" w:eastAsia="宋体" w:cs="宋体"/>
          <w:b w:val="0"/>
          <w:bCs w:val="0"/>
          <w:sz w:val="24"/>
          <w:szCs w:val="24"/>
          <w:lang w:val="en-US" w:eastAsia="zh-CN"/>
        </w:rPr>
        <w:t>错误校正(Error Correction)</w:t>
      </w:r>
    </w:p>
    <w:bookmarkEnd w:id="5"/>
    <w:p>
      <w:pPr>
        <w:numPr>
          <w:ilvl w:val="0"/>
          <w:numId w:val="0"/>
        </w:numPr>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对</w:t>
      </w:r>
      <w:r>
        <w:rPr>
          <w:rFonts w:hint="eastAsia" w:ascii="宋体" w:hAnsi="宋体" w:eastAsia="宋体" w:cs="宋体"/>
          <w:i w:val="0"/>
          <w:iCs w:val="0"/>
          <w:caps w:val="0"/>
          <w:color w:val="2A2B2E"/>
          <w:spacing w:val="0"/>
          <w:sz w:val="24"/>
          <w:szCs w:val="24"/>
          <w:shd w:val="clear" w:fill="FFFFFF"/>
        </w:rPr>
        <w:t>选词不当(S)和</w:t>
      </w:r>
      <w:r>
        <w:rPr>
          <w:rFonts w:hint="eastAsia" w:ascii="宋体" w:hAnsi="宋体" w:eastAsia="宋体" w:cs="宋体"/>
          <w:i w:val="0"/>
          <w:iCs w:val="0"/>
          <w:caps w:val="0"/>
          <w:color w:val="2A2B2E"/>
          <w:spacing w:val="0"/>
          <w:sz w:val="24"/>
          <w:szCs w:val="24"/>
          <w:shd w:val="clear" w:fill="FFFFFF"/>
          <w:lang w:val="en-US" w:eastAsia="zh-CN"/>
        </w:rPr>
        <w:t>缺词</w:t>
      </w:r>
      <w:r>
        <w:rPr>
          <w:rFonts w:hint="eastAsia" w:ascii="宋体" w:hAnsi="宋体" w:eastAsia="宋体" w:cs="宋体"/>
          <w:i w:val="0"/>
          <w:iCs w:val="0"/>
          <w:caps w:val="0"/>
          <w:color w:val="2A2B2E"/>
          <w:spacing w:val="0"/>
          <w:sz w:val="24"/>
          <w:szCs w:val="24"/>
          <w:shd w:val="clear" w:fill="FFFFFF"/>
        </w:rPr>
        <w:t>(</w:t>
      </w:r>
      <w:r>
        <w:rPr>
          <w:rFonts w:hint="eastAsia" w:ascii="宋体" w:hAnsi="宋体" w:eastAsia="宋体" w:cs="宋体"/>
          <w:i w:val="0"/>
          <w:iCs w:val="0"/>
          <w:caps w:val="0"/>
          <w:color w:val="2A2B2E"/>
          <w:spacing w:val="0"/>
          <w:sz w:val="24"/>
          <w:szCs w:val="24"/>
          <w:shd w:val="clear" w:fill="FFFFFF"/>
          <w:lang w:val="en-US" w:eastAsia="zh-CN"/>
        </w:rPr>
        <w:t>M</w:t>
      </w:r>
      <w:r>
        <w:rPr>
          <w:rFonts w:hint="eastAsia" w:ascii="宋体" w:hAnsi="宋体" w:eastAsia="宋体" w:cs="宋体"/>
          <w:i w:val="0"/>
          <w:iCs w:val="0"/>
          <w:caps w:val="0"/>
          <w:color w:val="2A2B2E"/>
          <w:spacing w:val="0"/>
          <w:sz w:val="24"/>
          <w:szCs w:val="24"/>
          <w:shd w:val="clear" w:fill="FFFFFF"/>
        </w:rPr>
        <w:t>)</w:t>
      </w:r>
      <w:r>
        <w:rPr>
          <w:rFonts w:hint="eastAsia" w:ascii="宋体" w:hAnsi="宋体" w:eastAsia="宋体" w:cs="宋体"/>
          <w:i w:val="0"/>
          <w:iCs w:val="0"/>
          <w:caps w:val="0"/>
          <w:color w:val="2A2B2E"/>
          <w:spacing w:val="0"/>
          <w:sz w:val="24"/>
          <w:szCs w:val="24"/>
          <w:shd w:val="clear" w:fill="FFFFFF"/>
          <w:lang w:val="en-US" w:eastAsia="zh-CN"/>
        </w:rPr>
        <w:t>错误，本文设计2种不同的模型进行纠正：</w:t>
      </w:r>
    </w:p>
    <w:p>
      <w:pPr>
        <w:numPr>
          <w:ilvl w:val="0"/>
          <w:numId w:val="0"/>
        </w:numPr>
        <w:rPr>
          <w:rFonts w:hint="eastAsia"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(1).</w:t>
      </w:r>
      <w:r>
        <w:rPr>
          <w:rFonts w:hint="eastAsia" w:ascii="宋体" w:hAnsi="宋体" w:eastAsia="宋体" w:cs="宋体"/>
          <w:i w:val="0"/>
          <w:iCs w:val="0"/>
          <w:caps w:val="0"/>
          <w:color w:val="2A2B2E"/>
          <w:spacing w:val="0"/>
          <w:sz w:val="24"/>
          <w:szCs w:val="24"/>
          <w:shd w:val="clear" w:fill="FFFFFF"/>
        </w:rPr>
        <w:t>选词不当(S)</w:t>
      </w:r>
      <w:r>
        <w:rPr>
          <w:rFonts w:hint="eastAsia" w:ascii="宋体" w:hAnsi="宋体" w:eastAsia="宋体" w:cs="宋体"/>
          <w:i w:val="0"/>
          <w:iCs w:val="0"/>
          <w:caps w:val="0"/>
          <w:color w:val="2A2B2E"/>
          <w:spacing w:val="0"/>
          <w:sz w:val="24"/>
          <w:szCs w:val="24"/>
          <w:shd w:val="clear" w:fill="FFFFFF"/>
          <w:lang w:val="en-US" w:eastAsia="zh-CN"/>
        </w:rPr>
        <w:t>错误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sz w:val="24"/>
          <w:szCs w:val="24"/>
          <w:shd w:val="clear" w:fill="FFFFFF"/>
          <w:lang w:val="en-US" w:eastAsia="zh-CN"/>
        </w:rPr>
        <w:t>利用RoBerta和n-gram模型。我们使用以前比赛的CGED训练集进行微调</w:t>
      </w:r>
      <w:r>
        <w:rPr>
          <w:rFonts w:hint="default" w:ascii="宋体" w:hAnsi="宋体" w:eastAsia="宋体" w:cs="宋体"/>
          <w:i w:val="0"/>
          <w:iCs w:val="0"/>
          <w:caps w:val="0"/>
          <w:color w:val="2A2B2E"/>
          <w:spacing w:val="0"/>
          <w:sz w:val="24"/>
          <w:szCs w:val="24"/>
          <w:shd w:val="clear" w:fill="FFFFFF"/>
          <w:lang w:val="en-US" w:eastAsia="zh-CN"/>
        </w:rPr>
        <w:br w:type="textWrapping"/>
      </w:r>
      <w:r>
        <w:rPr>
          <w:rFonts w:hint="default" w:ascii="宋体" w:hAnsi="宋体" w:eastAsia="宋体" w:cs="宋体"/>
          <w:i w:val="0"/>
          <w:iCs w:val="0"/>
          <w:caps w:val="0"/>
          <w:color w:val="2A2B2E"/>
          <w:spacing w:val="0"/>
          <w:sz w:val="24"/>
          <w:szCs w:val="24"/>
          <w:shd w:val="clear" w:fill="FFFFFF"/>
          <w:lang w:val="en-US" w:eastAsia="zh-CN"/>
        </w:rPr>
        <w:t>RoBERTa-wwm，并将CGED数据与新闻语料库结合起来训练一个5</w:t>
      </w:r>
      <w:r>
        <w:rPr>
          <w:rFonts w:hint="eastAsia" w:ascii="宋体" w:hAnsi="宋体" w:eastAsia="宋体" w:cs="宋体"/>
          <w:i w:val="0"/>
          <w:iCs w:val="0"/>
          <w:caps w:val="0"/>
          <w:color w:val="2A2B2E"/>
          <w:spacing w:val="0"/>
          <w:sz w:val="24"/>
          <w:szCs w:val="24"/>
          <w:shd w:val="clear" w:fill="FFFFFF"/>
          <w:lang w:val="en-US" w:eastAsia="zh-CN"/>
        </w:rPr>
        <w:t>-gram</w:t>
      </w:r>
      <w:r>
        <w:rPr>
          <w:rFonts w:hint="default" w:ascii="宋体" w:hAnsi="宋体" w:eastAsia="宋体" w:cs="宋体"/>
          <w:i w:val="0"/>
          <w:iCs w:val="0"/>
          <w:caps w:val="0"/>
          <w:color w:val="2A2B2E"/>
          <w:spacing w:val="0"/>
          <w:sz w:val="24"/>
          <w:szCs w:val="24"/>
          <w:shd w:val="clear" w:fill="FFFFFF"/>
          <w:lang w:val="en-US" w:eastAsia="zh-CN"/>
        </w:rPr>
        <w:t>的语言模型。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default" w:ascii="宋体" w:hAnsi="宋体" w:eastAsia="宋体" w:cs="宋体"/>
          <w:i w:val="0"/>
          <w:iCs w:val="0"/>
          <w:caps w:val="0"/>
          <w:color w:val="2A2B2E"/>
          <w:spacing w:val="0"/>
          <w:sz w:val="24"/>
          <w:szCs w:val="24"/>
          <w:shd w:val="clear" w:fill="FFFFFF"/>
          <w:lang w:val="en-US" w:eastAsia="zh-CN"/>
        </w:rPr>
      </w:pPr>
      <w:r>
        <w:rPr>
          <w:rFonts w:hint="eastAsia" w:ascii="宋体" w:hAnsi="宋体" w:eastAsia="宋体" w:cs="宋体"/>
          <w:i w:val="0"/>
          <w:iCs w:val="0"/>
          <w:caps w:val="0"/>
          <w:color w:val="2A2B2E"/>
          <w:spacing w:val="0"/>
          <w:kern w:val="2"/>
          <w:sz w:val="24"/>
          <w:szCs w:val="24"/>
          <w:shd w:val="clear" w:fill="FFFFFF"/>
          <w:lang w:val="en-US" w:eastAsia="zh-CN" w:bidi="ar-SA"/>
        </w:rPr>
        <w:t>校正包括单字校正和多字校正。对于单字校正，我们将RoBERTa生成的前20个结果和L2学习者语料库中3500个最常见的字符作为候选字符。我们根据RoBERTa和n-gram的预测概率、视觉相似性和语音相似性对候选词进行评分。然后，我们选择得分最高的字符作为校正结果；对于多字符校正，我们也选择RoBERTa在每个位置生成的前20个字符。我们将这些字符组合在一起形成单词，并将词汇表中的字符保留为候选字符。除了单字校正时的四种特征外，我们还考虑了错误词与候选词之间的Levenshtein距离。</w:t>
      </w:r>
    </w:p>
    <w:p>
      <w:pPr>
        <w:numPr>
          <w:ilvl w:val="0"/>
          <w:numId w:val="0"/>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w:t>
      </w:r>
      <w:r>
        <w:rPr>
          <w:rFonts w:hint="eastAsia" w:ascii="宋体" w:hAnsi="宋体" w:eastAsia="宋体" w:cs="宋体"/>
          <w:i w:val="0"/>
          <w:iCs w:val="0"/>
          <w:caps w:val="0"/>
          <w:color w:val="2A2B2E"/>
          <w:spacing w:val="0"/>
          <w:sz w:val="24"/>
          <w:szCs w:val="24"/>
          <w:shd w:val="clear" w:fill="FFFFFF"/>
          <w:lang w:val="en-US" w:eastAsia="zh-CN"/>
        </w:rPr>
        <w:t>缺词</w:t>
      </w:r>
      <w:r>
        <w:rPr>
          <w:rFonts w:hint="eastAsia" w:ascii="宋体" w:hAnsi="宋体" w:eastAsia="宋体" w:cs="宋体"/>
          <w:i w:val="0"/>
          <w:iCs w:val="0"/>
          <w:caps w:val="0"/>
          <w:color w:val="2A2B2E"/>
          <w:spacing w:val="0"/>
          <w:sz w:val="24"/>
          <w:szCs w:val="24"/>
          <w:shd w:val="clear" w:fill="FFFFFF"/>
        </w:rPr>
        <w:t>(</w:t>
      </w:r>
      <w:r>
        <w:rPr>
          <w:rFonts w:hint="eastAsia" w:ascii="宋体" w:hAnsi="宋体" w:eastAsia="宋体" w:cs="宋体"/>
          <w:i w:val="0"/>
          <w:iCs w:val="0"/>
          <w:caps w:val="0"/>
          <w:color w:val="2A2B2E"/>
          <w:spacing w:val="0"/>
          <w:sz w:val="24"/>
          <w:szCs w:val="24"/>
          <w:shd w:val="clear" w:fill="FFFFFF"/>
          <w:lang w:val="en-US" w:eastAsia="zh-CN"/>
        </w:rPr>
        <w:t>M</w:t>
      </w:r>
      <w:r>
        <w:rPr>
          <w:rFonts w:hint="eastAsia" w:ascii="宋体" w:hAnsi="宋体" w:eastAsia="宋体" w:cs="宋体"/>
          <w:i w:val="0"/>
          <w:iCs w:val="0"/>
          <w:caps w:val="0"/>
          <w:color w:val="2A2B2E"/>
          <w:spacing w:val="0"/>
          <w:sz w:val="24"/>
          <w:szCs w:val="24"/>
          <w:shd w:val="clear" w:fill="FFFFFF"/>
        </w:rPr>
        <w:t>)</w:t>
      </w:r>
      <w:bookmarkStart w:id="6" w:name="OLE_LINK6"/>
      <w:r>
        <w:rPr>
          <w:rFonts w:hint="eastAsia" w:ascii="宋体" w:hAnsi="宋体" w:eastAsia="宋体" w:cs="宋体"/>
          <w:i w:val="0"/>
          <w:iCs w:val="0"/>
          <w:caps w:val="0"/>
          <w:color w:val="2A2B2E"/>
          <w:spacing w:val="0"/>
          <w:sz w:val="24"/>
          <w:szCs w:val="24"/>
          <w:shd w:val="clear" w:fill="FFFFFF"/>
          <w:lang w:val="en-US" w:eastAsia="zh-CN"/>
        </w:rPr>
        <w:t>错误</w:t>
      </w:r>
      <w:bookmarkEnd w:id="6"/>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将此类任务视为一项完形任务，并利用预训练的mask语言模型和统计语言模型相结合来生成可能的纠正结果。对于疑似缺失的位置，我们将</w:t>
      </w:r>
      <w:bookmarkStart w:id="7" w:name="OLE_LINK7"/>
      <w:r>
        <w:rPr>
          <w:rFonts w:hint="eastAsia" w:ascii="宋体" w:hAnsi="宋体" w:eastAsia="宋体" w:cs="宋体"/>
          <w:i w:val="0"/>
          <w:iCs w:val="0"/>
          <w:caps w:val="0"/>
          <w:color w:val="2A2B2E"/>
          <w:spacing w:val="0"/>
          <w:kern w:val="2"/>
          <w:sz w:val="24"/>
          <w:szCs w:val="24"/>
          <w:shd w:val="clear" w:fill="FFFFFF"/>
          <w:lang w:val="en-US" w:eastAsia="zh-CN" w:bidi="ar-SA"/>
        </w:rPr>
        <w:t>缺词(M)错误</w:t>
      </w:r>
      <w:bookmarkEnd w:id="7"/>
      <w:r>
        <w:rPr>
          <w:rFonts w:hint="eastAsia" w:ascii="宋体" w:hAnsi="宋体" w:eastAsia="宋体" w:cs="宋体"/>
          <w:i w:val="0"/>
          <w:iCs w:val="0"/>
          <w:caps w:val="0"/>
          <w:color w:val="2A2B2E"/>
          <w:spacing w:val="0"/>
          <w:kern w:val="2"/>
          <w:sz w:val="24"/>
          <w:szCs w:val="24"/>
          <w:shd w:val="clear" w:fill="FFFFFF"/>
          <w:lang w:val="en-US" w:eastAsia="zh-CN" w:bidi="ar-SA"/>
        </w:rPr>
        <w:t>的校正过程分为两个步骤，首先提出可能的校正，然后评估和选择最合理的校正。</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在使用预训练的mask语言模型时，我们首先通过基于bert的序列标注模型预测疑似</w:t>
      </w:r>
      <w:bookmarkStart w:id="8" w:name="OLE_LINK8"/>
      <w:r>
        <w:rPr>
          <w:rFonts w:hint="eastAsia" w:ascii="宋体" w:hAnsi="宋体" w:eastAsia="宋体" w:cs="宋体"/>
          <w:i w:val="0"/>
          <w:iCs w:val="0"/>
          <w:caps w:val="0"/>
          <w:color w:val="2A2B2E"/>
          <w:spacing w:val="0"/>
          <w:kern w:val="2"/>
          <w:sz w:val="24"/>
          <w:szCs w:val="24"/>
          <w:shd w:val="clear" w:fill="FFFFFF"/>
          <w:lang w:val="en-US" w:eastAsia="zh-CN" w:bidi="ar-SA"/>
        </w:rPr>
        <w:t>缺词(M)</w:t>
      </w:r>
      <w:bookmarkEnd w:id="8"/>
      <w:r>
        <w:rPr>
          <w:rFonts w:hint="eastAsia" w:ascii="宋体" w:hAnsi="宋体" w:eastAsia="宋体" w:cs="宋体"/>
          <w:i w:val="0"/>
          <w:iCs w:val="0"/>
          <w:caps w:val="0"/>
          <w:color w:val="2A2B2E"/>
          <w:spacing w:val="0"/>
          <w:kern w:val="2"/>
          <w:sz w:val="24"/>
          <w:szCs w:val="24"/>
          <w:shd w:val="clear" w:fill="FFFFFF"/>
          <w:lang w:val="en-US" w:eastAsia="zh-CN" w:bidi="ar-SA"/>
        </w:rPr>
        <w:t>错误位置的缺失字符数。然后，我们在位置前的句子中添加与预测相同数量的[MASK]符号。之后，我们使用BERT预测每个[MASK]符号最可能的字符，并将其视为校正候选字符。在使用统计语言模型的情况下，我们准备了一个L2学习者的汉语高频词汇表，并将该词汇表中所有可能的汉语词汇补充到缺词(M)错误的位置，生成一系列的纠正候选词。为了评估每个候选的概率，我们使用它们来构建修改后的句子，并使用在L2学习者语料库上预训练的统计语言模型计算原始句子和所有修改后句子的困惑度。如果修改后的句子的困惑度明显低于原句子的困惑度，并通过人工阈值控制，我们将该候选词视为预测的纠正结果。</w:t>
      </w:r>
    </w:p>
    <w:p>
      <w:pPr>
        <w:numPr>
          <w:ilvl w:val="0"/>
          <w:numId w:val="2"/>
        </w:numPr>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训练设置</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left="0" w:right="0" w:firstLine="480" w:firstLineChars="20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r>
        <w:rPr>
          <w:rFonts w:hint="eastAsia" w:ascii="宋体" w:hAnsi="宋体" w:eastAsia="宋体" w:cs="宋体"/>
          <w:i w:val="0"/>
          <w:iCs w:val="0"/>
          <w:caps w:val="0"/>
          <w:color w:val="2A2B2E"/>
          <w:spacing w:val="0"/>
          <w:kern w:val="2"/>
          <w:sz w:val="24"/>
          <w:szCs w:val="24"/>
          <w:shd w:val="clear" w:fill="FFFFFF"/>
          <w:lang w:val="en-US" w:eastAsia="zh-CN" w:bidi="ar-SA"/>
        </w:rPr>
        <w:t>我们选择ELECTRA判别器作为transformer的初始化。这里使用中文ELECTRA-Large判别器模型，具有1024个隐藏单元，16个头，24个隐藏层，324M个参数。128个token，batchsize为64，学习率为2e-5，epoch为120。使用16个不同的随机种子和每个随机种子5个不同的dropout值来训练80个单模型用于逐步集成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120" w:afterAutospacing="0" w:line="315" w:lineRule="atLeast"/>
        <w:ind w:right="0"/>
        <w:textAlignment w:val="auto"/>
        <w:rPr>
          <w:rFonts w:hint="eastAsia" w:ascii="宋体" w:hAnsi="宋体" w:eastAsia="宋体" w:cs="宋体"/>
          <w:i w:val="0"/>
          <w:iCs w:val="0"/>
          <w:caps w:val="0"/>
          <w:color w:val="2A2B2E"/>
          <w:spacing w:val="0"/>
          <w:kern w:val="2"/>
          <w:sz w:val="24"/>
          <w:szCs w:val="24"/>
          <w:shd w:val="clear" w:fill="FFFFFF"/>
          <w:lang w:val="en-US" w:eastAsia="zh-CN" w:bidi="ar-SA"/>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40" w:lineRule="atLeast"/>
        <w:ind w:left="0" w:right="0" w:firstLine="0"/>
        <w:jc w:val="left"/>
        <w:rPr>
          <w:rFonts w:hint="default" w:ascii="Segoe UI" w:hAnsi="Segoe UI" w:eastAsia="Segoe UI" w:cs="Segoe UI"/>
          <w:i w:val="0"/>
          <w:iCs w:val="0"/>
          <w:caps w:val="0"/>
          <w:color w:val="939599"/>
          <w:spacing w:val="0"/>
          <w:sz w:val="18"/>
          <w:szCs w:val="18"/>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0" w:afterAutospacing="0" w:line="315" w:lineRule="atLeast"/>
        <w:ind w:left="0" w:right="0"/>
        <w:rPr>
          <w:color w:val="2A2B2E"/>
          <w:sz w:val="21"/>
          <w:szCs w:val="21"/>
        </w:rPr>
      </w:pPr>
    </w:p>
    <w:p>
      <w:pPr>
        <w:numPr>
          <w:ilvl w:val="0"/>
          <w:numId w:val="0"/>
        </w:numPr>
        <w:rPr>
          <w:rFonts w:hint="default" w:ascii="宋体" w:hAnsi="宋体" w:eastAsia="宋体" w:cs="宋体"/>
          <w:b w:val="0"/>
          <w:bCs w:val="0"/>
          <w:sz w:val="24"/>
          <w:szCs w:val="24"/>
          <w:lang w:val="en-US" w:eastAsia="zh-CN"/>
        </w:rPr>
      </w:pPr>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imbusRomNo9L-Medi">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850DA"/>
    <w:multiLevelType w:val="singleLevel"/>
    <w:tmpl w:val="837850DA"/>
    <w:lvl w:ilvl="0" w:tentative="0">
      <w:start w:val="1"/>
      <w:numFmt w:val="decimal"/>
      <w:lvlText w:val="%1."/>
      <w:lvlJc w:val="left"/>
      <w:pPr>
        <w:tabs>
          <w:tab w:val="left" w:pos="312"/>
        </w:tabs>
      </w:pPr>
    </w:lvl>
  </w:abstractNum>
  <w:abstractNum w:abstractNumId="1">
    <w:nsid w:val="593854F8"/>
    <w:multiLevelType w:val="singleLevel"/>
    <w:tmpl w:val="593854F8"/>
    <w:lvl w:ilvl="0" w:tentative="0">
      <w:start w:val="1"/>
      <w:numFmt w:val="chineseCounting"/>
      <w:lvlText w:val="%1."/>
      <w:lvlJc w:val="left"/>
      <w:pPr>
        <w:tabs>
          <w:tab w:val="left" w:pos="312"/>
        </w:tabs>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JlOTVlODk2OGQ5M2FiNGExMGQ1YmM0NDk3MTNhY2YifQ=="/>
  </w:docVars>
  <w:rsids>
    <w:rsidRoot w:val="04F21224"/>
    <w:rsid w:val="010F3B4F"/>
    <w:rsid w:val="01814440"/>
    <w:rsid w:val="01891B53"/>
    <w:rsid w:val="01F82835"/>
    <w:rsid w:val="02292310"/>
    <w:rsid w:val="032D29B2"/>
    <w:rsid w:val="04F21224"/>
    <w:rsid w:val="0559183C"/>
    <w:rsid w:val="057E12A3"/>
    <w:rsid w:val="0708176C"/>
    <w:rsid w:val="076D15CF"/>
    <w:rsid w:val="076E3582"/>
    <w:rsid w:val="09D973F0"/>
    <w:rsid w:val="0ACA0AE6"/>
    <w:rsid w:val="0ACE6829"/>
    <w:rsid w:val="0C4652A3"/>
    <w:rsid w:val="0CA737D5"/>
    <w:rsid w:val="0CE642FD"/>
    <w:rsid w:val="0DD8218E"/>
    <w:rsid w:val="0E71409B"/>
    <w:rsid w:val="11186A50"/>
    <w:rsid w:val="12176D07"/>
    <w:rsid w:val="125363A0"/>
    <w:rsid w:val="12B66520"/>
    <w:rsid w:val="12C4449F"/>
    <w:rsid w:val="12F72695"/>
    <w:rsid w:val="12FD414F"/>
    <w:rsid w:val="13053243"/>
    <w:rsid w:val="13877EBC"/>
    <w:rsid w:val="142B0848"/>
    <w:rsid w:val="149A3C1F"/>
    <w:rsid w:val="14A81E98"/>
    <w:rsid w:val="15192D96"/>
    <w:rsid w:val="16B72867"/>
    <w:rsid w:val="18AE37F5"/>
    <w:rsid w:val="19B4308D"/>
    <w:rsid w:val="1AE16104"/>
    <w:rsid w:val="1B5A2965"/>
    <w:rsid w:val="1CE04199"/>
    <w:rsid w:val="1D4330A6"/>
    <w:rsid w:val="1D61352C"/>
    <w:rsid w:val="1DAD6772"/>
    <w:rsid w:val="1DFE0D7B"/>
    <w:rsid w:val="1F533349"/>
    <w:rsid w:val="1FA63478"/>
    <w:rsid w:val="1FE12702"/>
    <w:rsid w:val="22F64717"/>
    <w:rsid w:val="23810484"/>
    <w:rsid w:val="2403533D"/>
    <w:rsid w:val="24565832"/>
    <w:rsid w:val="248F6BD1"/>
    <w:rsid w:val="24C50845"/>
    <w:rsid w:val="24FB4266"/>
    <w:rsid w:val="2513335E"/>
    <w:rsid w:val="25496E57"/>
    <w:rsid w:val="25C7239A"/>
    <w:rsid w:val="29626662"/>
    <w:rsid w:val="2A0239A1"/>
    <w:rsid w:val="2D5664DE"/>
    <w:rsid w:val="2DA01E4F"/>
    <w:rsid w:val="2E424CB4"/>
    <w:rsid w:val="30030473"/>
    <w:rsid w:val="3013761B"/>
    <w:rsid w:val="30BB10DD"/>
    <w:rsid w:val="31244B45"/>
    <w:rsid w:val="31B3035E"/>
    <w:rsid w:val="321F6B58"/>
    <w:rsid w:val="342F7A89"/>
    <w:rsid w:val="34480B4A"/>
    <w:rsid w:val="344D62A8"/>
    <w:rsid w:val="36A864C7"/>
    <w:rsid w:val="36D57963"/>
    <w:rsid w:val="36DB7A54"/>
    <w:rsid w:val="370E5176"/>
    <w:rsid w:val="38FD1F03"/>
    <w:rsid w:val="38FE5C7B"/>
    <w:rsid w:val="3A323E2F"/>
    <w:rsid w:val="3A3C6A5B"/>
    <w:rsid w:val="3B077FEF"/>
    <w:rsid w:val="3B0E03F8"/>
    <w:rsid w:val="3DC122FC"/>
    <w:rsid w:val="3ECF7E9E"/>
    <w:rsid w:val="3FBD23EC"/>
    <w:rsid w:val="407A02DD"/>
    <w:rsid w:val="411C7324"/>
    <w:rsid w:val="45554E75"/>
    <w:rsid w:val="455B692F"/>
    <w:rsid w:val="46A47E62"/>
    <w:rsid w:val="46D70238"/>
    <w:rsid w:val="4AB34B18"/>
    <w:rsid w:val="4B531E57"/>
    <w:rsid w:val="4BC74CB2"/>
    <w:rsid w:val="4EE23C1E"/>
    <w:rsid w:val="4FF97471"/>
    <w:rsid w:val="4FFD05E3"/>
    <w:rsid w:val="50EC48E0"/>
    <w:rsid w:val="514F4E6E"/>
    <w:rsid w:val="535E0447"/>
    <w:rsid w:val="53A94D0A"/>
    <w:rsid w:val="53E93358"/>
    <w:rsid w:val="54413194"/>
    <w:rsid w:val="5563538C"/>
    <w:rsid w:val="568E01E7"/>
    <w:rsid w:val="57120E18"/>
    <w:rsid w:val="57D63BF4"/>
    <w:rsid w:val="5972012C"/>
    <w:rsid w:val="59FB2037"/>
    <w:rsid w:val="5A5C37E9"/>
    <w:rsid w:val="5B1A029B"/>
    <w:rsid w:val="5C593045"/>
    <w:rsid w:val="62620EA5"/>
    <w:rsid w:val="63DF02D4"/>
    <w:rsid w:val="64D4545A"/>
    <w:rsid w:val="65444892"/>
    <w:rsid w:val="655A40B6"/>
    <w:rsid w:val="657A02B4"/>
    <w:rsid w:val="65C6245F"/>
    <w:rsid w:val="65D551F5"/>
    <w:rsid w:val="65E47E23"/>
    <w:rsid w:val="66450900"/>
    <w:rsid w:val="668D2269"/>
    <w:rsid w:val="669453A6"/>
    <w:rsid w:val="673108A8"/>
    <w:rsid w:val="676E3E49"/>
    <w:rsid w:val="68F11DF3"/>
    <w:rsid w:val="693C3AD3"/>
    <w:rsid w:val="69676DA1"/>
    <w:rsid w:val="69763488"/>
    <w:rsid w:val="6A95793E"/>
    <w:rsid w:val="6AF43AB9"/>
    <w:rsid w:val="6C663340"/>
    <w:rsid w:val="6D3D3098"/>
    <w:rsid w:val="6E7837FF"/>
    <w:rsid w:val="6EEE586F"/>
    <w:rsid w:val="6F7A5A8E"/>
    <w:rsid w:val="6FA128E1"/>
    <w:rsid w:val="700417EE"/>
    <w:rsid w:val="71C737E6"/>
    <w:rsid w:val="72AE5A41"/>
    <w:rsid w:val="72F87C50"/>
    <w:rsid w:val="7375655F"/>
    <w:rsid w:val="73C848E1"/>
    <w:rsid w:val="73D9089C"/>
    <w:rsid w:val="75093403"/>
    <w:rsid w:val="75A1188D"/>
    <w:rsid w:val="75C37A55"/>
    <w:rsid w:val="77737F33"/>
    <w:rsid w:val="777C7EBC"/>
    <w:rsid w:val="77CE4490"/>
    <w:rsid w:val="789D5E82"/>
    <w:rsid w:val="796964B7"/>
    <w:rsid w:val="7A3E58FC"/>
    <w:rsid w:val="7AA02113"/>
    <w:rsid w:val="7B002BB2"/>
    <w:rsid w:val="7B5B428C"/>
    <w:rsid w:val="7C31642C"/>
    <w:rsid w:val="7C7E0232"/>
    <w:rsid w:val="7DA51208"/>
    <w:rsid w:val="7E1352F2"/>
    <w:rsid w:val="7ED625A7"/>
    <w:rsid w:val="7F376DBE"/>
    <w:rsid w:val="7F653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customStyle="1" w:styleId="5">
    <w:name w:val="fontstyle01"/>
    <w:basedOn w:val="4"/>
    <w:uiPriority w:val="0"/>
    <w:rPr>
      <w:rFonts w:ascii="NimbusRomNo9L-Medi" w:hAnsi="NimbusRomNo9L-Medi" w:eastAsia="NimbusRomNo9L-Medi" w:cs="NimbusRomNo9L-Medi"/>
      <w:b/>
      <w:bCs/>
      <w:color w:val="000000"/>
      <w:sz w:val="30"/>
      <w:szCs w:val="3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2024-01-31T02:59:00Z</dcterms:created>
  <dc:creator>user3041</dc:creator>
  <cp:lastModifiedBy>user3041</cp:lastModifiedBy>
  <dcterms:modified xsi:type="dcterms:W3CDTF">2024-01-31T07:11:58Z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CF98B8C1F85B4B3785DECA45C1A4C378_11</vt:lpwstr>
  </property>
</Properties>
</file>