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sz w:val="24"/>
          <w:szCs w:val="24"/>
        </w:rPr>
      </w:pPr>
      <w:r>
        <w:rPr>
          <w:rStyle w:val="5"/>
          <w:rFonts w:hint="eastAsia" w:ascii="宋体" w:hAnsi="宋体" w:eastAsia="宋体" w:cs="宋体"/>
          <w:b w:val="0"/>
          <w:bCs w:val="0"/>
          <w:sz w:val="24"/>
          <w:szCs w:val="24"/>
        </w:rPr>
        <w:t xml:space="preserve">SpellBERT: A Lightweight Pretrained Model for </w:t>
      </w:r>
      <w:bookmarkStart w:id="0" w:name="OLE_LINK1"/>
      <w:r>
        <w:rPr>
          <w:rStyle w:val="5"/>
          <w:rFonts w:hint="eastAsia" w:ascii="宋体" w:hAnsi="宋体" w:eastAsia="宋体" w:cs="宋体"/>
          <w:b w:val="0"/>
          <w:bCs w:val="0"/>
          <w:sz w:val="24"/>
          <w:szCs w:val="24"/>
        </w:rPr>
        <w:t>Chinese Spelling Check</w:t>
      </w:r>
      <w:bookmarkEnd w:id="0"/>
      <w:r>
        <w:rPr>
          <w:rStyle w:val="5"/>
          <w:rFonts w:hint="eastAsia" w:ascii="宋体" w:hAnsi="宋体" w:eastAsia="宋体" w:cs="宋体"/>
          <w:b w:val="0"/>
          <w:bCs w:val="0"/>
          <w:sz w:val="24"/>
          <w:szCs w:val="24"/>
          <w:lang w:val="en-US" w:eastAsia="zh-CN"/>
        </w:rPr>
        <w:t>(EMNLP2021)</w:t>
      </w:r>
      <w:r>
        <w:rPr>
          <w:rFonts w:hint="eastAsia" w:ascii="宋体" w:hAnsi="宋体" w:eastAsia="宋体" w:cs="宋体"/>
          <w:b w:val="0"/>
          <w:bCs w:val="0"/>
          <w:sz w:val="24"/>
          <w:szCs w:val="24"/>
        </w:rPr>
        <w:t xml:space="preserve"> </w:t>
      </w:r>
    </w:p>
    <w:p>
      <w:pPr>
        <w:numPr>
          <w:ilvl w:val="0"/>
          <w:numId w:val="1"/>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color w:val="2A2B2E"/>
          <w:sz w:val="24"/>
          <w:szCs w:val="24"/>
          <w:lang w:val="en-US" w:eastAsia="zh-CN"/>
        </w:rPr>
      </w:pPr>
      <w:r>
        <w:rPr>
          <w:rFonts w:hint="eastAsia" w:ascii="宋体" w:hAnsi="宋体" w:eastAsia="宋体" w:cs="宋体"/>
          <w:b w:val="0"/>
          <w:bCs w:val="0"/>
          <w:sz w:val="24"/>
          <w:szCs w:val="24"/>
          <w:lang w:val="en-US" w:eastAsia="zh-CN"/>
        </w:rPr>
        <w:t>作者认为</w:t>
      </w:r>
      <w:r>
        <w:rPr>
          <w:rFonts w:hint="eastAsia" w:ascii="宋体" w:hAnsi="宋体" w:eastAsia="宋体" w:cs="宋体"/>
          <w:i w:val="0"/>
          <w:iCs w:val="0"/>
          <w:caps w:val="0"/>
          <w:color w:val="2A2B2E"/>
          <w:spacing w:val="0"/>
          <w:sz w:val="24"/>
          <w:szCs w:val="24"/>
          <w:bdr w:val="none" w:color="auto" w:sz="0" w:space="0"/>
          <w:shd w:val="clear" w:fill="FFFFFF"/>
        </w:rPr>
        <w:t>许多模型利用预定义的混淆集来学习正确字符与其视觉上相似或语音上相似的误用字符之间的映射，但映射可能是域外的。为此，我们提出了SpellBERT，一个基于图的额外特征和独立于混淆集的预训练模型。为了明确地捕捉这两种错误模式</w:t>
      </w:r>
      <w:r>
        <w:rPr>
          <w:rFonts w:hint="eastAsia" w:ascii="宋体" w:hAnsi="宋体" w:eastAsia="宋体" w:cs="宋体"/>
          <w:i w:val="0"/>
          <w:iCs w:val="0"/>
          <w:caps w:val="0"/>
          <w:color w:val="2A2B2E"/>
          <w:spacing w:val="0"/>
          <w:sz w:val="24"/>
          <w:szCs w:val="24"/>
          <w:bdr w:val="none" w:color="auto" w:sz="0" w:space="0"/>
          <w:shd w:val="clear" w:fill="FFFFFF"/>
          <w:lang w:val="en-US" w:eastAsia="zh-CN"/>
        </w:rPr>
        <w:t>(音似和形似，如下图)</w:t>
      </w:r>
      <w:r>
        <w:rPr>
          <w:rFonts w:hint="eastAsia" w:ascii="宋体" w:hAnsi="宋体" w:eastAsia="宋体" w:cs="宋体"/>
          <w:i w:val="0"/>
          <w:iCs w:val="0"/>
          <w:caps w:val="0"/>
          <w:color w:val="2A2B2E"/>
          <w:spacing w:val="0"/>
          <w:sz w:val="24"/>
          <w:szCs w:val="24"/>
          <w:bdr w:val="none" w:color="auto" w:sz="0" w:space="0"/>
          <w:shd w:val="clear" w:fill="FFFFFF"/>
        </w:rPr>
        <w:t>，我们使用了一个图神经网络来引入词根和拼音信息作为视觉和语音特征。为了更好地将这些特征与字符表示融合，我们设计了类似于预训练任务的掩码语言模型</w:t>
      </w:r>
      <w:r>
        <w:rPr>
          <w:rFonts w:hint="eastAsia" w:ascii="宋体" w:hAnsi="宋体" w:eastAsia="宋体" w:cs="宋体"/>
          <w:i w:val="0"/>
          <w:iCs w:val="0"/>
          <w:caps w:val="0"/>
          <w:color w:val="2A2B2E"/>
          <w:spacing w:val="0"/>
          <w:sz w:val="24"/>
          <w:szCs w:val="24"/>
          <w:bdr w:val="none" w:color="auto" w:sz="0" w:space="0"/>
          <w:shd w:val="clear" w:fill="FFFFFF"/>
          <w:lang w:val="en-US" w:eastAsia="zh-CN"/>
        </w:rPr>
        <w:t>(masked language model)</w:t>
      </w:r>
      <w:r>
        <w:rPr>
          <w:rFonts w:hint="eastAsia" w:ascii="宋体" w:hAnsi="宋体" w:eastAsia="宋体" w:cs="宋体"/>
          <w:i w:val="0"/>
          <w:iCs w:val="0"/>
          <w:caps w:val="0"/>
          <w:color w:val="2A2B2E"/>
          <w:spacing w:val="0"/>
          <w:sz w:val="24"/>
          <w:szCs w:val="24"/>
          <w:bdr w:val="none" w:color="auto" w:sz="0" w:space="0"/>
          <w:shd w:val="clear" w:fill="FFFFFF"/>
        </w:rPr>
        <w:t>。</w:t>
      </w:r>
      <w:r>
        <w:rPr>
          <w:rFonts w:hint="eastAsia" w:ascii="宋体" w:hAnsi="宋体" w:eastAsia="宋体" w:cs="宋体"/>
          <w:i w:val="0"/>
          <w:iCs w:val="0"/>
          <w:caps w:val="0"/>
          <w:color w:val="2A2B2E"/>
          <w:spacing w:val="0"/>
          <w:sz w:val="24"/>
          <w:szCs w:val="24"/>
          <w:bdr w:val="none" w:color="auto" w:sz="0" w:space="0"/>
          <w:shd w:val="clear" w:fill="FFFFFF"/>
          <w:lang w:val="en-US" w:eastAsia="zh-CN"/>
        </w:rPr>
        <w:t>SpellBert只有Bert一半大小。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r>
        <w:drawing>
          <wp:inline distT="0" distB="0" distL="114300" distR="114300">
            <wp:extent cx="3124200" cy="1200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24200" cy="12001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本文利用汉字字根特征和拼音特征，然后通过关系图卷积网络融合这2个特征。</w:t>
      </w:r>
      <w:r>
        <w:rPr>
          <w:rFonts w:hint="eastAsia" w:ascii="宋体" w:hAnsi="宋体" w:eastAsia="宋体" w:cs="宋体"/>
          <w:i w:val="0"/>
          <w:iCs w:val="0"/>
          <w:caps w:val="0"/>
          <w:color w:val="2A2B2E"/>
          <w:spacing w:val="0"/>
          <w:sz w:val="24"/>
          <w:szCs w:val="24"/>
          <w:shd w:val="clear" w:fill="FFFFFF"/>
        </w:rPr>
        <w:t>SpellBERT在训练和推理阶段是独立于混淆集的。在只有BERT一半大小的情况下，SpellBERT可以很好地表现出竞争力和泛化性</w:t>
      </w:r>
      <w:r>
        <w:rPr>
          <w:rFonts w:hint="eastAsia" w:ascii="宋体" w:hAnsi="宋体" w:eastAsia="宋体" w:cs="宋体"/>
          <w:i w:val="0"/>
          <w:iCs w:val="0"/>
          <w:caps w:val="0"/>
          <w:color w:val="2A2B2E"/>
          <w:spacing w:val="0"/>
          <w:sz w:val="24"/>
          <w:szCs w:val="24"/>
          <w:shd w:val="clear" w:fill="FFFFFF"/>
          <w:lang w:eastAsia="zh-CN"/>
        </w:rPr>
        <w:t>。</w:t>
      </w:r>
    </w:p>
    <w:p>
      <w:pPr>
        <w:numPr>
          <w:ilvl w:val="0"/>
          <w:numId w:val="1"/>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方法概述</w:t>
      </w:r>
    </w:p>
    <w:p>
      <w:pPr>
        <w:numPr>
          <w:numId w:val="0"/>
        </w:numPr>
      </w:pPr>
      <w:r>
        <w:drawing>
          <wp:inline distT="0" distB="0" distL="114300" distR="114300">
            <wp:extent cx="2790190" cy="3873500"/>
            <wp:effectExtent l="0" t="0" r="1016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90190" cy="38735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本文将CSC(</w:t>
      </w:r>
      <w:r>
        <w:rPr>
          <w:rStyle w:val="5"/>
          <w:rFonts w:hint="eastAsia" w:ascii="宋体" w:hAnsi="宋体" w:eastAsia="宋体" w:cs="宋体"/>
          <w:b w:val="0"/>
          <w:bCs w:val="0"/>
          <w:sz w:val="24"/>
          <w:szCs w:val="24"/>
        </w:rPr>
        <w:t>Chinese Spelling Check</w:t>
      </w:r>
      <w:r>
        <w:rPr>
          <w:rFonts w:hint="eastAsia" w:ascii="宋体" w:hAnsi="宋体" w:eastAsia="宋体" w:cs="宋体"/>
          <w:sz w:val="24"/>
          <w:szCs w:val="24"/>
          <w:lang w:val="en-US" w:eastAsia="zh-CN"/>
        </w:rPr>
        <w:t>)任务作为序列标注问题。如上图框架主要由3个部分组成：Bert编码器，特征融合模块以及一个预训练组件。</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1.基于MLM backbone</w:t>
      </w:r>
    </w:p>
    <w:p>
      <w:pPr>
        <w:numPr>
          <w:numId w:val="0"/>
        </w:numPr>
        <w:ind w:firstLine="420" w:firstLineChars="0"/>
        <w:rPr>
          <w:rFonts w:hint="eastAsia" w:ascii="宋体" w:hAnsi="宋体" w:eastAsia="宋体" w:cs="宋体"/>
          <w:sz w:val="24"/>
          <w:szCs w:val="24"/>
          <w:vertAlign w:val="subscript"/>
          <w:lang w:val="en-US" w:eastAsia="zh-CN"/>
        </w:rPr>
      </w:pPr>
      <w:r>
        <w:rPr>
          <w:rFonts w:hint="eastAsia" w:ascii="宋体" w:hAnsi="宋体" w:eastAsia="宋体" w:cs="宋体"/>
          <w:sz w:val="24"/>
          <w:szCs w:val="24"/>
          <w:lang w:val="en-US" w:eastAsia="zh-CN"/>
        </w:rPr>
        <w:t>这里利用Bert作为backbone。每个输入的字符x</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通过bert-embedding层获得embedding表示e</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。然后e</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输入到bert-encoder层</w:t>
      </w:r>
      <w:bookmarkStart w:id="1" w:name="OLE_LINK2"/>
      <w:r>
        <w:rPr>
          <w:rFonts w:hint="eastAsia" w:ascii="宋体" w:hAnsi="宋体" w:eastAsia="宋体" w:cs="宋体"/>
          <w:sz w:val="24"/>
          <w:szCs w:val="24"/>
          <w:lang w:val="en-US" w:eastAsia="zh-CN"/>
        </w:rPr>
        <w:t>获</w:t>
      </w:r>
      <w:bookmarkEnd w:id="1"/>
      <w:r>
        <w:rPr>
          <w:rFonts w:hint="eastAsia" w:ascii="宋体" w:hAnsi="宋体" w:eastAsia="宋体" w:cs="宋体"/>
          <w:sz w:val="24"/>
          <w:szCs w:val="24"/>
          <w:lang w:val="en-US" w:eastAsia="zh-CN"/>
        </w:rPr>
        <w:t>得表示h</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w:t>
      </w:r>
    </w:p>
    <w:p>
      <w:pPr>
        <w:numPr>
          <w:numId w:val="0"/>
        </w:numPr>
        <w:ind w:firstLine="420" w:firstLineChars="0"/>
      </w:pPr>
      <w:r>
        <w:drawing>
          <wp:inline distT="0" distB="0" distL="114300" distR="114300">
            <wp:extent cx="2495550" cy="428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95550" cy="4286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之后，将计算hi与所有字符嵌入embedding的相似度，以得到词汇表上的预测分布</w:t>
      </w:r>
      <w:r>
        <w:rPr>
          <w:rFonts w:hint="eastAsia" w:ascii="宋体" w:hAnsi="宋体" w:eastAsia="宋体" w:cs="宋体"/>
          <w:kern w:val="2"/>
          <w:sz w:val="24"/>
          <w:szCs w:val="24"/>
          <w:lang w:val="en-US" w:eastAsia="zh-CN" w:bidi="ar-SA"/>
        </w:rPr>
        <w:drawing>
          <wp:inline distT="0" distB="0" distL="114300" distR="114300">
            <wp:extent cx="161925" cy="171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61925" cy="171450"/>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t>，如下所示：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drawing>
          <wp:inline distT="0" distB="0" distL="114300" distR="114300">
            <wp:extent cx="2314575" cy="228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314575" cy="22860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这里的</w:t>
      </w:r>
      <w:r>
        <w:rPr>
          <w:rFonts w:hint="eastAsia" w:ascii="宋体" w:hAnsi="宋体" w:eastAsia="宋体" w:cs="宋体"/>
          <w:kern w:val="2"/>
          <w:sz w:val="24"/>
          <w:szCs w:val="24"/>
          <w:lang w:val="en-US" w:eastAsia="zh-CN" w:bidi="ar-SA"/>
        </w:rPr>
        <w:drawing>
          <wp:inline distT="0" distB="0" distL="114300" distR="114300">
            <wp:extent cx="1466850" cy="238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466850" cy="238125"/>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t>，V是词汇表大小，d是隐层维度大小。其中E为bert嵌入层，E的第i行对应于公式(1)中的</w:t>
      </w:r>
      <w:bookmarkStart w:id="2" w:name="OLE_LINK3"/>
      <w:r>
        <w:rPr>
          <w:rFonts w:hint="eastAsia" w:ascii="宋体" w:hAnsi="宋体" w:eastAsia="宋体" w:cs="宋体"/>
          <w:kern w:val="2"/>
          <w:sz w:val="24"/>
          <w:szCs w:val="24"/>
          <w:lang w:val="en-US" w:eastAsia="zh-CN" w:bidi="ar-SA"/>
        </w:rPr>
        <w:t>e</w:t>
      </w:r>
      <w:r>
        <w:rPr>
          <w:rFonts w:hint="eastAsia" w:ascii="宋体" w:hAnsi="宋体" w:eastAsia="宋体" w:cs="宋体"/>
          <w:kern w:val="2"/>
          <w:sz w:val="24"/>
          <w:szCs w:val="24"/>
          <w:vertAlign w:val="subscript"/>
          <w:lang w:val="en-US" w:eastAsia="zh-CN" w:bidi="ar-SA"/>
        </w:rPr>
        <w:t>i</w:t>
      </w:r>
      <w:bookmarkEnd w:id="2"/>
      <w:r>
        <w:rPr>
          <w:rFonts w:hint="eastAsia" w:ascii="宋体" w:hAnsi="宋体" w:eastAsia="宋体" w:cs="宋体"/>
          <w:kern w:val="2"/>
          <w:sz w:val="24"/>
          <w:szCs w:val="24"/>
          <w:lang w:val="en-US" w:eastAsia="zh-CN" w:bidi="ar-SA"/>
        </w:rPr>
        <w:t>。最后，我们使用字符x</w:t>
      </w:r>
      <w:r>
        <w:rPr>
          <w:rFonts w:hint="eastAsia" w:ascii="宋体" w:hAnsi="宋体" w:eastAsia="宋体" w:cs="宋体"/>
          <w:kern w:val="2"/>
          <w:sz w:val="24"/>
          <w:szCs w:val="24"/>
          <w:vertAlign w:val="subscript"/>
          <w:lang w:val="en-US" w:eastAsia="zh-CN" w:bidi="ar-SA"/>
        </w:rPr>
        <w:t>k</w:t>
      </w:r>
      <w:r>
        <w:rPr>
          <w:rFonts w:hint="eastAsia" w:ascii="宋体" w:hAnsi="宋体" w:eastAsia="宋体" w:cs="宋体"/>
          <w:kern w:val="2"/>
          <w:sz w:val="24"/>
          <w:szCs w:val="24"/>
          <w:lang w:val="en-US" w:eastAsia="zh-CN" w:bidi="ar-SA"/>
        </w:rPr>
        <w:t>作为与h</w:t>
      </w:r>
      <w:r>
        <w:rPr>
          <w:rFonts w:hint="eastAsia" w:ascii="宋体" w:hAnsi="宋体" w:eastAsia="宋体" w:cs="宋体"/>
          <w:kern w:val="2"/>
          <w:sz w:val="24"/>
          <w:szCs w:val="24"/>
          <w:vertAlign w:val="subscript"/>
          <w:lang w:val="en-US" w:eastAsia="zh-CN" w:bidi="ar-SA"/>
        </w:rPr>
        <w:t>i</w:t>
      </w:r>
      <w:r>
        <w:rPr>
          <w:rFonts w:hint="eastAsia" w:ascii="宋体" w:hAnsi="宋体" w:eastAsia="宋体" w:cs="宋体"/>
          <w:kern w:val="2"/>
          <w:sz w:val="24"/>
          <w:szCs w:val="24"/>
          <w:lang w:val="en-US" w:eastAsia="zh-CN" w:bidi="ar-SA"/>
        </w:rPr>
        <w:t>相似度最高的x</w:t>
      </w:r>
      <w:r>
        <w:rPr>
          <w:rFonts w:hint="eastAsia" w:ascii="宋体" w:hAnsi="宋体" w:eastAsia="宋体" w:cs="宋体"/>
          <w:kern w:val="2"/>
          <w:sz w:val="24"/>
          <w:szCs w:val="24"/>
          <w:vertAlign w:val="subscript"/>
          <w:lang w:val="en-US" w:eastAsia="zh-CN" w:bidi="ar-SA"/>
        </w:rPr>
        <w:t>i</w:t>
      </w:r>
      <w:r>
        <w:rPr>
          <w:rFonts w:hint="eastAsia" w:ascii="宋体" w:hAnsi="宋体" w:eastAsia="宋体" w:cs="宋体"/>
          <w:kern w:val="2"/>
          <w:sz w:val="24"/>
          <w:szCs w:val="24"/>
          <w:lang w:val="en-US" w:eastAsia="zh-CN" w:bidi="ar-SA"/>
        </w:rPr>
        <w:t>的校正结果。</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2.融合视觉与语音特征(Fusing Visual and Phonetic Features)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为了建这两种错误模式，通过结合词根和拼音信息，为汉字表示</w:t>
      </w:r>
      <w:r>
        <w:rPr>
          <w:rFonts w:hint="eastAsia" w:ascii="宋体" w:hAnsi="宋体" w:eastAsia="宋体" w:cs="宋体"/>
          <w:kern w:val="2"/>
          <w:sz w:val="24"/>
          <w:szCs w:val="24"/>
          <w:lang w:val="en-US" w:eastAsia="zh-CN" w:bidi="ar-SA"/>
        </w:rPr>
        <w:t>e</w:t>
      </w:r>
      <w:r>
        <w:rPr>
          <w:rFonts w:hint="eastAsia" w:ascii="宋体" w:hAnsi="宋体" w:eastAsia="宋体" w:cs="宋体"/>
          <w:kern w:val="2"/>
          <w:sz w:val="24"/>
          <w:szCs w:val="24"/>
          <w:vertAlign w:val="subscript"/>
          <w:lang w:val="en-US" w:eastAsia="zh-CN" w:bidi="ar-SA"/>
        </w:rPr>
        <w:t>i</w:t>
      </w:r>
      <w:r>
        <w:rPr>
          <w:rFonts w:hint="eastAsia" w:ascii="宋体" w:hAnsi="宋体" w:eastAsia="宋体" w:cs="宋体"/>
          <w:kern w:val="2"/>
          <w:sz w:val="24"/>
          <w:szCs w:val="24"/>
          <w:lang w:val="en-US" w:eastAsia="zh-CN" w:bidi="ar-SA"/>
        </w:rPr>
        <w:t>注入视觉和语音特征。我们使用关系图卷积网络(简称R-GCN)将多种类型的特征填充到公式(1)中的字符表示e</w:t>
      </w:r>
      <w:r>
        <w:rPr>
          <w:rFonts w:hint="eastAsia" w:ascii="宋体" w:hAnsi="宋体" w:eastAsia="宋体" w:cs="宋体"/>
          <w:kern w:val="2"/>
          <w:sz w:val="24"/>
          <w:szCs w:val="24"/>
          <w:vertAlign w:val="subscript"/>
          <w:lang w:val="en-US" w:eastAsia="zh-CN" w:bidi="ar-SA"/>
        </w:rPr>
        <w:t>i</w:t>
      </w:r>
      <w:r>
        <w:rPr>
          <w:rFonts w:hint="eastAsia" w:ascii="宋体" w:hAnsi="宋体" w:eastAsia="宋体" w:cs="宋体"/>
          <w:kern w:val="2"/>
          <w:sz w:val="24"/>
          <w:szCs w:val="24"/>
          <w:lang w:val="en-US" w:eastAsia="zh-CN" w:bidi="ar-SA"/>
        </w:rPr>
        <w:t>中。我们把字符看作节点，输入序列X可以自然地组织成一个线形图。词根和拼音都被看作是图的节点。如果一个词根或拼音属于某个字符，我们将它们之间的连接构建为边。我们认为这些连接是不同的，这取决于它们之间的节点对。此外，由于局部上下文信息有利于更好地融合拼音和词根特征，我们在相邻字符之间构造边。为此，边的构建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firstLine="42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A.字符和根号之间的一条边</w:t>
      </w:r>
      <w:r>
        <w:rPr>
          <w:rFonts w:hint="default"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ab/>
        <w:t>B.字符</w:t>
      </w:r>
      <w:r>
        <w:rPr>
          <w:rFonts w:hint="default" w:ascii="宋体" w:hAnsi="宋体" w:eastAsia="宋体" w:cs="宋体"/>
          <w:kern w:val="2"/>
          <w:sz w:val="24"/>
          <w:szCs w:val="24"/>
          <w:lang w:val="en-US" w:eastAsia="zh-CN" w:bidi="ar-SA"/>
        </w:rPr>
        <w:t>和拼音之间</w:t>
      </w:r>
      <w:r>
        <w:rPr>
          <w:rFonts w:hint="eastAsia" w:ascii="宋体" w:hAnsi="宋体" w:eastAsia="宋体" w:cs="宋体"/>
          <w:kern w:val="2"/>
          <w:sz w:val="24"/>
          <w:szCs w:val="24"/>
          <w:lang w:val="en-US" w:eastAsia="zh-CN" w:bidi="ar-SA"/>
        </w:rPr>
        <w:t>的一条边</w:t>
      </w:r>
      <w:r>
        <w:rPr>
          <w:rFonts w:hint="default"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ab/>
        <w:t>C.</w:t>
      </w:r>
      <w:r>
        <w:rPr>
          <w:rFonts w:hint="default" w:ascii="宋体" w:hAnsi="宋体" w:eastAsia="宋体" w:cs="宋体"/>
          <w:kern w:val="2"/>
          <w:sz w:val="24"/>
          <w:szCs w:val="24"/>
          <w:lang w:val="en-US" w:eastAsia="zh-CN" w:bidi="ar-SA"/>
        </w:rPr>
        <w:t>在固定长度上下文中，字符和相邻字符之间的一条边</w:t>
      </w:r>
      <w:r>
        <w:rPr>
          <w:rFonts w:hint="default"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ab/>
        <w:t>D.字符</w:t>
      </w:r>
      <w:r>
        <w:rPr>
          <w:rFonts w:hint="default" w:ascii="宋体" w:hAnsi="宋体" w:eastAsia="宋体" w:cs="宋体"/>
          <w:kern w:val="2"/>
          <w:sz w:val="24"/>
          <w:szCs w:val="24"/>
          <w:lang w:val="en-US" w:eastAsia="zh-CN" w:bidi="ar-SA"/>
        </w:rPr>
        <w:t>与自身之间的</w:t>
      </w:r>
      <w:r>
        <w:rPr>
          <w:rFonts w:hint="eastAsia" w:ascii="宋体" w:hAnsi="宋体" w:eastAsia="宋体" w:cs="宋体"/>
          <w:kern w:val="2"/>
          <w:sz w:val="24"/>
          <w:szCs w:val="24"/>
          <w:lang w:val="en-US" w:eastAsia="zh-CN" w:bidi="ar-SA"/>
        </w:rPr>
        <w:t>一条边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我们通过公式(1)中的字符嵌入embedding e</w:t>
      </w:r>
      <w:r>
        <w:rPr>
          <w:rFonts w:hint="eastAsia" w:ascii="宋体" w:hAnsi="宋体" w:eastAsia="宋体" w:cs="宋体"/>
          <w:kern w:val="2"/>
          <w:sz w:val="24"/>
          <w:szCs w:val="24"/>
          <w:vertAlign w:val="subscript"/>
          <w:lang w:val="en-US" w:eastAsia="zh-CN" w:bidi="ar-SA"/>
        </w:rPr>
        <w:t>i</w:t>
      </w:r>
      <w:r>
        <w:rPr>
          <w:rFonts w:hint="eastAsia" w:ascii="宋体" w:hAnsi="宋体" w:eastAsia="宋体" w:cs="宋体"/>
          <w:kern w:val="2"/>
          <w:sz w:val="24"/>
          <w:szCs w:val="24"/>
          <w:lang w:val="en-US" w:eastAsia="zh-CN" w:bidi="ar-SA"/>
        </w:rPr>
        <w:t>来初始化字符节点的特征。为了表示和更新字根节点和拼音节点的特征，我们还构造了一个额外的嵌入表，该嵌入表通过平均它们最相关的字符嵌入来初始化。这些特征在关系图上扩散如下: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93370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933700" cy="5905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以上e</w:t>
      </w:r>
      <w:r>
        <w:rPr>
          <w:rFonts w:hint="eastAsia" w:ascii="宋体" w:hAnsi="宋体" w:eastAsia="宋体" w:cs="宋体"/>
          <w:kern w:val="2"/>
          <w:sz w:val="24"/>
          <w:szCs w:val="24"/>
          <w:vertAlign w:val="subscript"/>
          <w:lang w:val="en-US" w:eastAsia="zh-CN" w:bidi="ar-SA"/>
        </w:rPr>
        <w:t>i</w:t>
      </w:r>
      <w:r>
        <w:rPr>
          <w:rFonts w:hint="eastAsia" w:ascii="宋体" w:hAnsi="宋体" w:eastAsia="宋体" w:cs="宋体"/>
          <w:kern w:val="2"/>
          <w:sz w:val="24"/>
          <w:szCs w:val="24"/>
          <w:lang w:val="en-US" w:eastAsia="zh-CN" w:bidi="ar-SA"/>
        </w:rPr>
        <w:t>表示字符x</w:t>
      </w:r>
      <w:r>
        <w:rPr>
          <w:rFonts w:hint="eastAsia" w:ascii="宋体" w:hAnsi="宋体" w:eastAsia="宋体" w:cs="宋体"/>
          <w:kern w:val="2"/>
          <w:sz w:val="24"/>
          <w:szCs w:val="24"/>
          <w:vertAlign w:val="subscript"/>
          <w:lang w:val="en-US" w:eastAsia="zh-CN" w:bidi="ar-SA"/>
        </w:rPr>
        <w:t>i</w:t>
      </w:r>
      <w:r>
        <w:rPr>
          <w:rFonts w:hint="eastAsia" w:ascii="宋体" w:hAnsi="宋体" w:eastAsia="宋体" w:cs="宋体"/>
          <w:kern w:val="2"/>
          <w:sz w:val="24"/>
          <w:szCs w:val="24"/>
          <w:lang w:val="en-US" w:eastAsia="zh-CN" w:bidi="ar-SA"/>
        </w:rPr>
        <w:t>的embedding，e</w:t>
      </w:r>
      <w:r>
        <w:rPr>
          <w:rFonts w:hint="eastAsia" w:ascii="宋体" w:hAnsi="宋体" w:eastAsia="宋体" w:cs="宋体"/>
          <w:kern w:val="2"/>
          <w:sz w:val="24"/>
          <w:szCs w:val="24"/>
          <w:vertAlign w:val="subscript"/>
          <w:lang w:val="en-US" w:eastAsia="zh-CN" w:bidi="ar-SA"/>
        </w:rPr>
        <w:t>j</w:t>
      </w:r>
      <w:r>
        <w:rPr>
          <w:rFonts w:hint="eastAsia" w:ascii="宋体" w:hAnsi="宋体" w:eastAsia="宋体" w:cs="宋体"/>
          <w:kern w:val="2"/>
          <w:sz w:val="24"/>
          <w:szCs w:val="24"/>
          <w:lang w:val="en-US" w:eastAsia="zh-CN" w:bidi="ar-SA"/>
        </w:rPr>
        <w:t>是相连节点j的特征；r表示边的类型；</w:t>
      </w:r>
      <w:bookmarkStart w:id="3" w:name="OLE_LINK4"/>
      <w:r>
        <w:rPr>
          <w:rFonts w:hint="eastAsia" w:ascii="宋体" w:hAnsi="宋体" w:eastAsia="宋体" w:cs="宋体"/>
          <w:kern w:val="2"/>
          <w:sz w:val="24"/>
          <w:szCs w:val="24"/>
          <w:lang w:val="en-US" w:eastAsia="zh-CN" w:bidi="ar-SA"/>
        </w:rPr>
        <w:t>N</w:t>
      </w:r>
      <w:r>
        <w:rPr>
          <w:rFonts w:hint="eastAsia" w:ascii="宋体" w:hAnsi="宋体" w:eastAsia="宋体" w:cs="宋体"/>
          <w:kern w:val="2"/>
          <w:sz w:val="24"/>
          <w:szCs w:val="24"/>
          <w:vertAlign w:val="superscript"/>
          <w:lang w:val="en-US" w:eastAsia="zh-CN" w:bidi="ar-SA"/>
        </w:rPr>
        <w:t>r</w:t>
      </w:r>
      <w:r>
        <w:rPr>
          <w:rFonts w:hint="eastAsia" w:ascii="宋体" w:hAnsi="宋体" w:eastAsia="宋体" w:cs="宋体"/>
          <w:kern w:val="2"/>
          <w:sz w:val="24"/>
          <w:szCs w:val="24"/>
          <w:vertAlign w:val="subscript"/>
          <w:lang w:val="en-US" w:eastAsia="zh-CN" w:bidi="ar-SA"/>
        </w:rPr>
        <w:t>i</w:t>
      </w:r>
      <w:bookmarkEnd w:id="3"/>
      <w:r>
        <w:rPr>
          <w:rFonts w:hint="eastAsia" w:ascii="宋体" w:hAnsi="宋体" w:eastAsia="宋体" w:cs="宋体"/>
          <w:kern w:val="2"/>
          <w:sz w:val="24"/>
          <w:szCs w:val="24"/>
          <w:lang w:val="en-US" w:eastAsia="zh-CN" w:bidi="ar-SA"/>
        </w:rPr>
        <w:t>为边类型为r的连接节点集合；W</w:t>
      </w:r>
      <w:r>
        <w:rPr>
          <w:rFonts w:hint="eastAsia" w:ascii="宋体" w:hAnsi="宋体" w:eastAsia="宋体" w:cs="宋体"/>
          <w:kern w:val="2"/>
          <w:sz w:val="24"/>
          <w:szCs w:val="24"/>
          <w:vertAlign w:val="subscript"/>
          <w:lang w:val="en-US" w:eastAsia="zh-CN" w:bidi="ar-SA"/>
        </w:rPr>
        <w:t>r</w:t>
      </w:r>
      <w:r>
        <w:rPr>
          <w:rFonts w:hint="eastAsia" w:ascii="宋体" w:hAnsi="宋体" w:eastAsia="宋体" w:cs="宋体"/>
          <w:kern w:val="2"/>
          <w:sz w:val="24"/>
          <w:szCs w:val="24"/>
          <w:lang w:val="en-US" w:eastAsia="zh-CN" w:bidi="ar-SA"/>
        </w:rPr>
        <w:t>是边类型r的转换层；c</w:t>
      </w:r>
      <w:r>
        <w:rPr>
          <w:rFonts w:hint="eastAsia" w:ascii="宋体" w:hAnsi="宋体" w:eastAsia="宋体" w:cs="宋体"/>
          <w:kern w:val="2"/>
          <w:sz w:val="24"/>
          <w:szCs w:val="24"/>
          <w:vertAlign w:val="subscript"/>
          <w:lang w:val="en-US" w:eastAsia="zh-CN" w:bidi="ar-SA"/>
        </w:rPr>
        <w:t>i,r</w:t>
      </w:r>
      <w:r>
        <w:rPr>
          <w:rFonts w:hint="eastAsia" w:ascii="宋体" w:hAnsi="宋体" w:eastAsia="宋体" w:cs="宋体"/>
          <w:kern w:val="2"/>
          <w:sz w:val="24"/>
          <w:szCs w:val="24"/>
          <w:lang w:val="en-US" w:eastAsia="zh-CN" w:bidi="ar-SA"/>
        </w:rPr>
        <w:t>是一个特定于问题的规范化常数，在这里设置为|N</w:t>
      </w:r>
      <w:r>
        <w:rPr>
          <w:rFonts w:hint="eastAsia" w:ascii="宋体" w:hAnsi="宋体" w:eastAsia="宋体" w:cs="宋体"/>
          <w:kern w:val="2"/>
          <w:sz w:val="24"/>
          <w:szCs w:val="24"/>
          <w:vertAlign w:val="superscript"/>
          <w:lang w:val="en-US" w:eastAsia="zh-CN" w:bidi="ar-SA"/>
        </w:rPr>
        <w:t>r</w:t>
      </w:r>
      <w:r>
        <w:rPr>
          <w:rFonts w:hint="eastAsia" w:ascii="宋体" w:hAnsi="宋体" w:eastAsia="宋体" w:cs="宋体"/>
          <w:kern w:val="2"/>
          <w:sz w:val="24"/>
          <w:szCs w:val="24"/>
          <w:vertAlign w:val="subscript"/>
          <w:lang w:val="en-US" w:eastAsia="zh-CN" w:bidi="ar-SA"/>
        </w:rPr>
        <w:t>i</w:t>
      </w:r>
      <w:r>
        <w:rPr>
          <w:rFonts w:hint="eastAsia" w:ascii="宋体" w:hAnsi="宋体" w:eastAsia="宋体" w:cs="宋体"/>
          <w:kern w:val="2"/>
          <w:sz w:val="24"/>
          <w:szCs w:val="24"/>
          <w:lang w:val="en-US" w:eastAsia="zh-CN" w:bidi="ar-SA"/>
        </w:rPr>
        <w:t>|。上式看作是由词根和拼音信息增强的字符表示。最后，我们将增强表示与原始字符嵌入结合起来，将公式(3)更新为: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drawing>
          <wp:inline distT="0" distB="0" distL="114300" distR="114300">
            <wp:extent cx="2552700" cy="219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552700" cy="2190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hi表示每个字符的最终表示。</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3.增强CSC预训练任务(Enhanced Pretraining Tasks for CSC)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考虑到字根特征和拼音特征是通过设计外部添加的，我们又设计了字根预测和拼音预测两个相似的预训练任务。在字根和拼音预测中，我们随机屏蔽字符到字根和拼音的连接，然后预测被屏蔽的连接。通过重构连接，模型可以学习到更好的表示，该表示不仅包含上下文信息，还包含视觉和语音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和MLM一样，我们随机选择15%的字符进行处理。如果选择了一个字符，处理如下：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A.10%的时间保持不变。然后预测汉字本身、它的字根和拼音。这是为了配合下游微调，每个字符都可以直接看到它的所有字根和拼音。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B.60%的时间将其替换为[MASK]，</w:t>
      </w:r>
      <w:bookmarkStart w:id="4" w:name="OLE_LINK5"/>
      <w:r>
        <w:rPr>
          <w:rFonts w:hint="eastAsia" w:ascii="宋体" w:hAnsi="宋体" w:eastAsia="宋体" w:cs="宋体"/>
          <w:kern w:val="2"/>
          <w:sz w:val="24"/>
          <w:szCs w:val="24"/>
          <w:lang w:val="en-US" w:eastAsia="zh-CN" w:bidi="ar-SA"/>
        </w:rPr>
        <w:t>并以80%的概率屏蔽其所有连接。</w:t>
      </w:r>
      <w:bookmarkEnd w:id="4"/>
      <w:r>
        <w:rPr>
          <w:rFonts w:hint="eastAsia" w:ascii="宋体" w:hAnsi="宋体" w:eastAsia="宋体" w:cs="宋体"/>
          <w:kern w:val="2"/>
          <w:sz w:val="24"/>
          <w:szCs w:val="24"/>
          <w:lang w:val="en-US" w:eastAsia="zh-CN" w:bidi="ar-SA"/>
        </w:rPr>
        <w:t>然后预测被mased的字符和被masked的连接。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C.30%的时间用困惑集中的字符替换，并以80%的概率屏蔽其所有连接。然后预测原字符及其连接。这是为了迫使我们的模型根据错误的字根和拼音来纠正字符。注意，我们只在这个阶段利用混淆集来构造拼写错误。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在我们的graph中，边没有表示，graph只在bert-embedding嵌入层和bert-encoder编码器层之间使用。因此，我们将边预测任务转化为token分类任务。对于每个字符xi，我们取其拼音和字根作为真值，并对不属于该字符的其他拼音和字根进行负采样。我们使用这些拼音和字根的特征嵌入作为分类层来计算它们与来自公式(2)中bert编码器层h</w:t>
      </w:r>
      <w:r>
        <w:rPr>
          <w:rFonts w:hint="eastAsia" w:ascii="宋体" w:hAnsi="宋体" w:eastAsia="宋体" w:cs="宋体"/>
          <w:kern w:val="2"/>
          <w:sz w:val="24"/>
          <w:szCs w:val="24"/>
          <w:vertAlign w:val="subscript"/>
          <w:lang w:val="en-US" w:eastAsia="zh-CN" w:bidi="ar-SA"/>
        </w:rPr>
        <w:t>i</w:t>
      </w:r>
      <w:r>
        <w:rPr>
          <w:rFonts w:hint="eastAsia" w:ascii="宋体" w:hAnsi="宋体" w:eastAsia="宋体" w:cs="宋体"/>
          <w:kern w:val="2"/>
          <w:sz w:val="24"/>
          <w:szCs w:val="24"/>
          <w:lang w:val="en-US" w:eastAsia="zh-CN" w:bidi="ar-SA"/>
        </w:rPr>
        <w:t>的相似度。相关的嵌入将彼此拉近，而不相关的嵌入将彼此拉开。</w:t>
      </w:r>
    </w:p>
    <w:p>
      <w:pPr>
        <w:numPr>
          <w:numId w:val="0"/>
        </w:numPr>
        <w:rPr>
          <w:rFonts w:hint="eastAsia" w:ascii="宋体" w:hAnsi="宋体" w:eastAsia="宋体" w:cs="宋体"/>
          <w:sz w:val="24"/>
          <w:szCs w:val="24"/>
          <w:lang w:val="en-US" w:eastAsia="zh-CN"/>
        </w:rPr>
      </w:pPr>
      <w:bookmarkStart w:id="5" w:name="OLE_LINK6"/>
      <w:r>
        <w:rPr>
          <w:rFonts w:hint="eastAsia" w:ascii="宋体" w:hAnsi="宋体" w:eastAsia="宋体" w:cs="宋体"/>
          <w:sz w:val="24"/>
          <w:szCs w:val="24"/>
          <w:lang w:val="en-US" w:eastAsia="zh-CN"/>
        </w:rPr>
        <w:t>4.减少参数(Reducing Parameters)</w:t>
      </w:r>
    </w:p>
    <w:bookmarkEnd w:id="5"/>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我们只使用4层BERT来初始化，预训练和微调我们的模型，这将参数总数从110M减少到55M。</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5.设置</w:t>
      </w:r>
    </w:p>
    <w:p>
      <w:pPr>
        <w:numPr>
          <w:ilvl w:val="0"/>
          <w:numId w:val="0"/>
        </w:numPr>
        <w:ind w:firstLine="420" w:firstLineChars="0"/>
        <w:rPr>
          <w:rFonts w:hint="default" w:ascii="宋体" w:hAnsi="宋体" w:eastAsia="宋体" w:cs="宋体"/>
          <w:sz w:val="24"/>
          <w:szCs w:val="24"/>
          <w:lang w:val="en-US" w:eastAsia="zh-CN"/>
        </w:rPr>
      </w:pPr>
      <w:bookmarkStart w:id="6" w:name="_GoBack"/>
      <w:bookmarkEnd w:id="6"/>
      <w:r>
        <w:rPr>
          <w:rFonts w:hint="eastAsia" w:ascii="宋体" w:hAnsi="宋体" w:eastAsia="宋体" w:cs="宋体"/>
          <w:sz w:val="24"/>
          <w:szCs w:val="24"/>
          <w:lang w:val="en-US" w:eastAsia="zh-CN"/>
        </w:rPr>
        <w:t>预训练：Bert为4层；句子长度128；学习训练法5e-5；batchsize是1024；预训练10k步。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rPr>
          <w:rFonts w:hint="default" w:ascii="宋体" w:hAnsi="宋体" w:eastAsia="宋体" w:cs="宋体"/>
          <w:sz w:val="24"/>
          <w:szCs w:val="24"/>
          <w:lang w:val="en-US" w:eastAsia="zh-CN"/>
        </w:rPr>
      </w:pPr>
    </w:p>
    <w:p>
      <w:pPr>
        <w:numPr>
          <w:numId w:val="0"/>
        </w:numPr>
      </w:pPr>
    </w:p>
    <w:p>
      <w:pPr>
        <w:numPr>
          <w:numId w:val="0"/>
        </w:numPr>
      </w:pPr>
    </w:p>
    <w:p>
      <w:pPr>
        <w:numPr>
          <w:numId w:val="0"/>
        </w:numPr>
      </w:pPr>
    </w:p>
    <w:p>
      <w:pPr>
        <w:numPr>
          <w:numId w:val="0"/>
        </w:num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Poiret One">
    <w:panose1 w:val="02000000000000000000"/>
    <w:charset w:val="00"/>
    <w:family w:val="auto"/>
    <w:pitch w:val="default"/>
    <w:sig w:usb0="A000022F" w:usb1="5000004A"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B983CC"/>
    <w:multiLevelType w:val="singleLevel"/>
    <w:tmpl w:val="D5B983CC"/>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10225124"/>
    <w:rsid w:val="0213766F"/>
    <w:rsid w:val="035D3297"/>
    <w:rsid w:val="0374238F"/>
    <w:rsid w:val="05706B86"/>
    <w:rsid w:val="05791EDF"/>
    <w:rsid w:val="061E4834"/>
    <w:rsid w:val="06A74829"/>
    <w:rsid w:val="074D3623"/>
    <w:rsid w:val="08C416C3"/>
    <w:rsid w:val="0A5D1DCF"/>
    <w:rsid w:val="0AFE3B69"/>
    <w:rsid w:val="0D1A3FA7"/>
    <w:rsid w:val="0DC42165"/>
    <w:rsid w:val="0EF54A5A"/>
    <w:rsid w:val="100625C1"/>
    <w:rsid w:val="10225124"/>
    <w:rsid w:val="117B2B3A"/>
    <w:rsid w:val="117D3DA2"/>
    <w:rsid w:val="12266F4A"/>
    <w:rsid w:val="125A3098"/>
    <w:rsid w:val="14F11A91"/>
    <w:rsid w:val="15485429"/>
    <w:rsid w:val="1663076D"/>
    <w:rsid w:val="197C38F4"/>
    <w:rsid w:val="198D78AF"/>
    <w:rsid w:val="1AAB26E2"/>
    <w:rsid w:val="1B2B737F"/>
    <w:rsid w:val="1C2926F1"/>
    <w:rsid w:val="1C896A53"/>
    <w:rsid w:val="1FA45952"/>
    <w:rsid w:val="200A7EAB"/>
    <w:rsid w:val="20DD111C"/>
    <w:rsid w:val="20FD530B"/>
    <w:rsid w:val="210C37AF"/>
    <w:rsid w:val="214C62A1"/>
    <w:rsid w:val="21635AC5"/>
    <w:rsid w:val="226338A3"/>
    <w:rsid w:val="230E1A60"/>
    <w:rsid w:val="23AE53BD"/>
    <w:rsid w:val="23D031BA"/>
    <w:rsid w:val="23E10F23"/>
    <w:rsid w:val="249064A5"/>
    <w:rsid w:val="25140E84"/>
    <w:rsid w:val="26BF1B47"/>
    <w:rsid w:val="27B64475"/>
    <w:rsid w:val="29EA6657"/>
    <w:rsid w:val="2D214A86"/>
    <w:rsid w:val="2E8E7EF9"/>
    <w:rsid w:val="2EFE507F"/>
    <w:rsid w:val="2FF7387C"/>
    <w:rsid w:val="31572824"/>
    <w:rsid w:val="32E14A9C"/>
    <w:rsid w:val="33541711"/>
    <w:rsid w:val="33B10912"/>
    <w:rsid w:val="33C323F3"/>
    <w:rsid w:val="3408194C"/>
    <w:rsid w:val="3518051D"/>
    <w:rsid w:val="38E84D15"/>
    <w:rsid w:val="39DF785B"/>
    <w:rsid w:val="3BD17677"/>
    <w:rsid w:val="3C1A3969"/>
    <w:rsid w:val="3C9506A5"/>
    <w:rsid w:val="3CC52D38"/>
    <w:rsid w:val="3D7D3613"/>
    <w:rsid w:val="3DBF3C2B"/>
    <w:rsid w:val="3E2A44F3"/>
    <w:rsid w:val="409F1867"/>
    <w:rsid w:val="40B90E06"/>
    <w:rsid w:val="417D62D7"/>
    <w:rsid w:val="41AF2209"/>
    <w:rsid w:val="42042555"/>
    <w:rsid w:val="437159C8"/>
    <w:rsid w:val="44444E8A"/>
    <w:rsid w:val="444906F3"/>
    <w:rsid w:val="459427B9"/>
    <w:rsid w:val="45CA5863"/>
    <w:rsid w:val="45CF69D6"/>
    <w:rsid w:val="4676378A"/>
    <w:rsid w:val="4716292D"/>
    <w:rsid w:val="47190850"/>
    <w:rsid w:val="49971F00"/>
    <w:rsid w:val="49D023AC"/>
    <w:rsid w:val="4A19661E"/>
    <w:rsid w:val="4AA85A47"/>
    <w:rsid w:val="4B217CED"/>
    <w:rsid w:val="4BEB208F"/>
    <w:rsid w:val="4C147838"/>
    <w:rsid w:val="4CD9638C"/>
    <w:rsid w:val="4D8E53C8"/>
    <w:rsid w:val="4DE1374A"/>
    <w:rsid w:val="4F4A3DFE"/>
    <w:rsid w:val="4F934E45"/>
    <w:rsid w:val="503713B5"/>
    <w:rsid w:val="50811214"/>
    <w:rsid w:val="51CB6BEB"/>
    <w:rsid w:val="529C0587"/>
    <w:rsid w:val="52FE4D9E"/>
    <w:rsid w:val="543842E0"/>
    <w:rsid w:val="546B0211"/>
    <w:rsid w:val="54A51975"/>
    <w:rsid w:val="55450A62"/>
    <w:rsid w:val="583152CE"/>
    <w:rsid w:val="59266D23"/>
    <w:rsid w:val="59C83A10"/>
    <w:rsid w:val="5C3D6937"/>
    <w:rsid w:val="5CF65B42"/>
    <w:rsid w:val="5D962BBC"/>
    <w:rsid w:val="5EE96902"/>
    <w:rsid w:val="609D5BF6"/>
    <w:rsid w:val="6166248C"/>
    <w:rsid w:val="61E6537B"/>
    <w:rsid w:val="624520A2"/>
    <w:rsid w:val="6321119D"/>
    <w:rsid w:val="63C17E4E"/>
    <w:rsid w:val="660A5ADC"/>
    <w:rsid w:val="66886A01"/>
    <w:rsid w:val="68352BB8"/>
    <w:rsid w:val="6AC16985"/>
    <w:rsid w:val="6B7A219C"/>
    <w:rsid w:val="6E3D4575"/>
    <w:rsid w:val="6E8421A4"/>
    <w:rsid w:val="6EF72976"/>
    <w:rsid w:val="711334C6"/>
    <w:rsid w:val="72D80D10"/>
    <w:rsid w:val="736B2409"/>
    <w:rsid w:val="743106D8"/>
    <w:rsid w:val="745D14CD"/>
    <w:rsid w:val="76465F91"/>
    <w:rsid w:val="768A2321"/>
    <w:rsid w:val="77DE2925"/>
    <w:rsid w:val="78434E7D"/>
    <w:rsid w:val="785B21C7"/>
    <w:rsid w:val="787768D5"/>
    <w:rsid w:val="7892370F"/>
    <w:rsid w:val="78F33AD0"/>
    <w:rsid w:val="7B51165F"/>
    <w:rsid w:val="7B767318"/>
    <w:rsid w:val="7C0B7A60"/>
    <w:rsid w:val="7C555F45"/>
    <w:rsid w:val="7D3B25C7"/>
    <w:rsid w:val="7D8531C9"/>
    <w:rsid w:val="7E1361E3"/>
    <w:rsid w:val="7FF70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Medi" w:hAnsi="NimbusRomNo9L-Medi" w:eastAsia="NimbusRomNo9L-Medi" w:cs="NimbusRomNo9L-Medi"/>
      <w:b/>
      <w:bCs/>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2024-02-01T02:05:00Z</dcterms:created>
  <dc:creator>user3041</dc:creator>
  <cp:lastModifiedBy>user3041</cp:lastModifiedBy>
  <dcterms:modified xsi:type="dcterms:W3CDTF">2024-02-01T05:12:09Z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21C1F7189D014BCF8437DCC47CDEAE29_11</vt:lpwstr>
  </property>
</Properties>
</file>