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51A1" w14:textId="66EB6EF6" w:rsidR="000958BE" w:rsidRDefault="001D52A4" w:rsidP="000958BE">
      <w:pPr>
        <w:shd w:val="clear" w:color="auto" w:fill="FFFFFF"/>
        <w:spacing w:after="0" w:line="240" w:lineRule="auto"/>
        <w:outlineLvl w:val="0"/>
        <w:rPr>
          <w:rFonts w:ascii="Segoe UI" w:eastAsia="Times New Roman" w:hAnsi="Segoe UI" w:cs="Segoe UI"/>
          <w:b/>
          <w:bCs/>
          <w:color w:val="000000"/>
          <w:kern w:val="36"/>
          <w:sz w:val="37"/>
          <w:szCs w:val="37"/>
          <w14:ligatures w14:val="none"/>
        </w:rPr>
      </w:pPr>
      <w:r>
        <w:rPr>
          <w:rFonts w:ascii="Segoe UI" w:eastAsia="Times New Roman" w:hAnsi="Segoe UI" w:cs="Segoe UI"/>
          <w:b/>
          <w:bCs/>
          <w:color w:val="000000"/>
          <w:kern w:val="36"/>
          <w:sz w:val="37"/>
          <w:szCs w:val="37"/>
          <w14:ligatures w14:val="none"/>
        </w:rPr>
        <w:t>Symbolic Regression Using Scientific Approaches</w:t>
      </w:r>
      <w:r w:rsidR="00C62CC0">
        <w:rPr>
          <w:rFonts w:ascii="Segoe UI" w:eastAsia="Times New Roman" w:hAnsi="Segoe UI" w:cs="Segoe UI"/>
          <w:b/>
          <w:bCs/>
          <w:color w:val="000000"/>
          <w:kern w:val="36"/>
          <w:sz w:val="37"/>
          <w:szCs w:val="37"/>
          <w14:ligatures w14:val="none"/>
        </w:rPr>
        <w:t xml:space="preserve"> (SRSci)</w:t>
      </w:r>
    </w:p>
    <w:p w14:paraId="10142800" w14:textId="2975DAD8" w:rsidR="008010EB" w:rsidRPr="000958BE" w:rsidRDefault="000958BE" w:rsidP="000958BE">
      <w:pPr>
        <w:shd w:val="clear" w:color="auto" w:fill="FFFFFF"/>
        <w:spacing w:after="0" w:line="240" w:lineRule="auto"/>
        <w:outlineLvl w:val="0"/>
        <w:rPr>
          <w:rFonts w:ascii="Segoe UI" w:eastAsia="Times New Roman" w:hAnsi="Segoe UI" w:cs="Segoe UI"/>
          <w:b/>
          <w:bCs/>
          <w:color w:val="000000"/>
          <w:kern w:val="36"/>
          <w:sz w:val="37"/>
          <w:szCs w:val="37"/>
          <w14:ligatures w14:val="none"/>
        </w:rPr>
      </w:pPr>
      <w:r w:rsidRPr="000958BE">
        <w:rPr>
          <w:rFonts w:ascii="Segoe UI" w:eastAsia="Times New Roman" w:hAnsi="Segoe UI" w:cs="Segoe UI"/>
          <w:b/>
          <w:bCs/>
          <w:color w:val="000000"/>
          <w:kern w:val="36"/>
          <w:sz w:val="37"/>
          <w:szCs w:val="37"/>
          <w14:ligatures w14:val="none"/>
        </w:rPr>
        <w:t xml:space="preserve"> </w:t>
      </w:r>
    </w:p>
    <w:p w14:paraId="5AF8103A" w14:textId="2959509C" w:rsidR="001D52A4" w:rsidRDefault="00CD517E" w:rsidP="000958BE">
      <w:pPr>
        <w:shd w:val="clear" w:color="auto" w:fill="FFFFFF"/>
        <w:spacing w:after="312" w:line="240" w:lineRule="auto"/>
        <w:rPr>
          <w:rFonts w:ascii="Garamond" w:eastAsia="Times New Roman" w:hAnsi="Garamond" w:cs="Segoe UI"/>
          <w:color w:val="000000"/>
          <w:kern w:val="0"/>
          <w:sz w:val="24"/>
          <w:szCs w:val="24"/>
          <w14:ligatures w14:val="none"/>
        </w:rPr>
      </w:pPr>
      <w:r>
        <w:rPr>
          <w:rFonts w:ascii="Segoe UI" w:eastAsia="Times New Roman" w:hAnsi="Segoe UI" w:cs="Segoe UI"/>
          <w:b/>
          <w:bCs/>
          <w:noProof/>
          <w:color w:val="000000"/>
          <w:kern w:val="36"/>
          <w:sz w:val="37"/>
          <w:szCs w:val="37"/>
          <w14:ligatures w14:val="none"/>
        </w:rPr>
        <w:drawing>
          <wp:anchor distT="0" distB="0" distL="114300" distR="114300" simplePos="0" relativeHeight="251658240" behindDoc="0" locked="0" layoutInCell="1" allowOverlap="1" wp14:anchorId="03CA20DF" wp14:editId="1DFC6916">
            <wp:simplePos x="0" y="0"/>
            <wp:positionH relativeFrom="margin">
              <wp:posOffset>3932555</wp:posOffset>
            </wp:positionH>
            <wp:positionV relativeFrom="paragraph">
              <wp:posOffset>3810</wp:posOffset>
            </wp:positionV>
            <wp:extent cx="1975485" cy="2964180"/>
            <wp:effectExtent l="0" t="0" r="5715" b="7620"/>
            <wp:wrapSquare wrapText="bothSides"/>
            <wp:docPr id="8209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5485" cy="29641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2A4" w:rsidRPr="001D52A4">
        <w:rPr>
          <w:rFonts w:ascii="Garamond" w:eastAsia="Times New Roman" w:hAnsi="Garamond" w:cs="Segoe UI"/>
          <w:color w:val="000000"/>
          <w:kern w:val="0"/>
          <w:sz w:val="24"/>
          <w:szCs w:val="24"/>
          <w14:ligatures w14:val="none"/>
        </w:rPr>
        <w:t xml:space="preserve">Automating scientific discovery has been a grand goal dating </w:t>
      </w:r>
      <w:r w:rsidR="00AE104A" w:rsidRPr="001D52A4">
        <w:rPr>
          <w:rFonts w:ascii="Garamond" w:eastAsia="Times New Roman" w:hAnsi="Garamond" w:cs="Segoe UI"/>
          <w:color w:val="000000"/>
          <w:kern w:val="0"/>
          <w:sz w:val="24"/>
          <w:szCs w:val="24"/>
          <w14:ligatures w14:val="none"/>
        </w:rPr>
        <w:t>back to</w:t>
      </w:r>
      <w:r w:rsidR="001D52A4" w:rsidRPr="001D52A4">
        <w:rPr>
          <w:rFonts w:ascii="Garamond" w:eastAsia="Times New Roman" w:hAnsi="Garamond" w:cs="Segoe UI"/>
          <w:color w:val="000000"/>
          <w:kern w:val="0"/>
          <w:sz w:val="24"/>
          <w:szCs w:val="24"/>
          <w14:ligatures w14:val="none"/>
        </w:rPr>
        <w:t xml:space="preserve"> the founders of AI (Herbert Simon et. al. [14, 12, 30]) but remains a holy grail today. The underlying societal impact is immense because of its multiplier effect on applicational domains. </w:t>
      </w:r>
    </w:p>
    <w:p w14:paraId="553C0EE1" w14:textId="7B48FB82" w:rsidR="001D52A4" w:rsidRDefault="000958BE" w:rsidP="001D52A4">
      <w:pPr>
        <w:shd w:val="clear" w:color="auto" w:fill="FFFFFF"/>
        <w:spacing w:after="312" w:line="240" w:lineRule="auto"/>
      </w:pPr>
      <w:r w:rsidRPr="000958BE">
        <w:rPr>
          <w:rFonts w:ascii="Garamond" w:eastAsia="Times New Roman" w:hAnsi="Garamond" w:cs="Segoe UI"/>
          <w:color w:val="000000"/>
          <w:kern w:val="0"/>
          <w:sz w:val="24"/>
          <w:szCs w:val="24"/>
          <w14:ligatures w14:val="none"/>
        </w:rPr>
        <w:t>Symbolic regression</w:t>
      </w:r>
      <w:r w:rsidR="00AD4074">
        <w:rPr>
          <w:rFonts w:ascii="Garamond" w:eastAsia="Times New Roman" w:hAnsi="Garamond" w:cs="Segoe UI"/>
          <w:color w:val="000000"/>
          <w:kern w:val="0"/>
          <w:sz w:val="24"/>
          <w:szCs w:val="24"/>
          <w14:ligatures w14:val="none"/>
        </w:rPr>
        <w:t xml:space="preserve"> discovers </w:t>
      </w:r>
      <w:r w:rsidR="00FC2B40">
        <w:rPr>
          <w:rFonts w:ascii="Garamond" w:eastAsia="Times New Roman" w:hAnsi="Garamond" w:cs="Segoe UI"/>
          <w:color w:val="000000"/>
          <w:kern w:val="0"/>
          <w:sz w:val="24"/>
          <w:szCs w:val="24"/>
          <w14:ligatures w14:val="none"/>
        </w:rPr>
        <w:t>an underlying</w:t>
      </w:r>
      <w:r w:rsidRPr="000958BE">
        <w:rPr>
          <w:rFonts w:ascii="Garamond" w:eastAsia="Times New Roman" w:hAnsi="Garamond" w:cs="Segoe UI"/>
          <w:color w:val="000000"/>
          <w:kern w:val="0"/>
          <w:sz w:val="24"/>
          <w:szCs w:val="24"/>
          <w14:ligatures w14:val="none"/>
        </w:rPr>
        <w:t xml:space="preserve"> </w:t>
      </w:r>
      <w:r w:rsidR="00FC2B40">
        <w:rPr>
          <w:rFonts w:ascii="Garamond" w:eastAsia="Times New Roman" w:hAnsi="Garamond" w:cs="Segoe UI"/>
          <w:color w:val="000000"/>
          <w:kern w:val="0"/>
          <w:sz w:val="24"/>
          <w:szCs w:val="24"/>
          <w14:ligatures w14:val="none"/>
        </w:rPr>
        <w:t xml:space="preserve">equation which maps the </w:t>
      </w:r>
      <w:r w:rsidR="00FC2B40">
        <w:rPr>
          <w:rFonts w:ascii="Garamond" w:eastAsia="Times New Roman" w:hAnsi="Garamond" w:cs="Segoe UI"/>
          <w:color w:val="000000"/>
          <w:kern w:val="0"/>
          <w:sz w:val="24"/>
          <w:szCs w:val="24"/>
          <w14:ligatures w14:val="none"/>
        </w:rPr>
        <w:t xml:space="preserve">input </w:t>
      </w:r>
      <w:r w:rsidR="00FC2B40">
        <w:rPr>
          <w:rFonts w:ascii="Garamond" w:eastAsia="Times New Roman" w:hAnsi="Garamond" w:cs="Segoe UI"/>
          <w:color w:val="000000"/>
          <w:kern w:val="0"/>
          <w:sz w:val="24"/>
          <w:szCs w:val="24"/>
          <w14:ligatures w14:val="none"/>
        </w:rPr>
        <w:t>to the</w:t>
      </w:r>
      <w:r w:rsidR="00FC2B40">
        <w:rPr>
          <w:rFonts w:ascii="Garamond" w:eastAsia="Times New Roman" w:hAnsi="Garamond" w:cs="Segoe UI"/>
          <w:color w:val="000000"/>
          <w:kern w:val="0"/>
          <w:sz w:val="24"/>
          <w:szCs w:val="24"/>
          <w14:ligatures w14:val="none"/>
        </w:rPr>
        <w:t xml:space="preserve"> output </w:t>
      </w:r>
      <w:r w:rsidR="00FC2B40">
        <w:rPr>
          <w:rFonts w:ascii="Garamond" w:eastAsia="Times New Roman" w:hAnsi="Garamond" w:cs="Segoe UI"/>
          <w:color w:val="000000"/>
          <w:kern w:val="0"/>
          <w:sz w:val="24"/>
          <w:szCs w:val="24"/>
          <w14:ligatures w14:val="none"/>
        </w:rPr>
        <w:t xml:space="preserve">of </w:t>
      </w:r>
      <w:r w:rsidR="00AD4074">
        <w:rPr>
          <w:rFonts w:ascii="Garamond" w:eastAsia="Times New Roman" w:hAnsi="Garamond" w:cs="Segoe UI"/>
          <w:color w:val="000000"/>
          <w:kern w:val="0"/>
          <w:sz w:val="24"/>
          <w:szCs w:val="24"/>
          <w14:ligatures w14:val="none"/>
        </w:rPr>
        <w:t>a</w:t>
      </w:r>
      <w:r w:rsidRPr="000958BE">
        <w:rPr>
          <w:rFonts w:ascii="Garamond" w:eastAsia="Times New Roman" w:hAnsi="Garamond" w:cs="Segoe UI"/>
          <w:color w:val="000000"/>
          <w:kern w:val="0"/>
          <w:sz w:val="24"/>
          <w:szCs w:val="24"/>
          <w14:ligatures w14:val="none"/>
        </w:rPr>
        <w:t xml:space="preserve"> given dataset. </w:t>
      </w:r>
      <w:r w:rsidR="001C228D">
        <w:rPr>
          <w:rFonts w:ascii="Garamond" w:eastAsia="Times New Roman" w:hAnsi="Garamond" w:cs="Segoe UI"/>
          <w:color w:val="000000"/>
          <w:kern w:val="0"/>
          <w:sz w:val="24"/>
          <w:szCs w:val="24"/>
          <w14:ligatures w14:val="none"/>
        </w:rPr>
        <w:t>It is one of the best</w:t>
      </w:r>
      <w:r w:rsidR="001D52A4">
        <w:rPr>
          <w:rFonts w:ascii="Garamond" w:eastAsia="Times New Roman" w:hAnsi="Garamond" w:cs="Segoe UI"/>
          <w:color w:val="000000"/>
          <w:kern w:val="0"/>
          <w:sz w:val="24"/>
          <w:szCs w:val="24"/>
          <w14:ligatures w14:val="none"/>
        </w:rPr>
        <w:t xml:space="preserve"> benchmark</w:t>
      </w:r>
      <w:r w:rsidR="001C228D">
        <w:rPr>
          <w:rFonts w:ascii="Garamond" w:eastAsia="Times New Roman" w:hAnsi="Garamond" w:cs="Segoe UI"/>
          <w:color w:val="000000"/>
          <w:kern w:val="0"/>
          <w:sz w:val="24"/>
          <w:szCs w:val="24"/>
          <w14:ligatures w14:val="none"/>
        </w:rPr>
        <w:t>ing task</w:t>
      </w:r>
      <w:r w:rsidR="000F29DE">
        <w:rPr>
          <w:rFonts w:ascii="Garamond" w:eastAsia="Times New Roman" w:hAnsi="Garamond" w:cs="Segoe UI"/>
          <w:color w:val="000000"/>
          <w:kern w:val="0"/>
          <w:sz w:val="24"/>
          <w:szCs w:val="24"/>
          <w14:ligatures w14:val="none"/>
        </w:rPr>
        <w:t>s</w:t>
      </w:r>
      <w:r w:rsidR="001D52A4">
        <w:rPr>
          <w:rFonts w:ascii="Garamond" w:eastAsia="Times New Roman" w:hAnsi="Garamond" w:cs="Segoe UI"/>
          <w:color w:val="000000"/>
          <w:kern w:val="0"/>
          <w:sz w:val="24"/>
          <w:szCs w:val="24"/>
          <w14:ligatures w14:val="none"/>
        </w:rPr>
        <w:t xml:space="preserve"> for scientific discovery</w:t>
      </w:r>
      <w:r w:rsidR="000F29DE">
        <w:rPr>
          <w:rFonts w:ascii="Garamond" w:eastAsia="Times New Roman" w:hAnsi="Garamond" w:cs="Segoe UI"/>
          <w:color w:val="000000"/>
          <w:kern w:val="0"/>
          <w:sz w:val="24"/>
          <w:szCs w:val="24"/>
          <w14:ligatures w14:val="none"/>
        </w:rPr>
        <w:t>,</w:t>
      </w:r>
      <w:r w:rsidR="001C228D">
        <w:rPr>
          <w:rFonts w:ascii="Garamond" w:eastAsia="Times New Roman" w:hAnsi="Garamond" w:cs="Segoe UI"/>
          <w:color w:val="000000"/>
          <w:kern w:val="0"/>
          <w:sz w:val="24"/>
          <w:szCs w:val="24"/>
          <w14:ligatures w14:val="none"/>
        </w:rPr>
        <w:t xml:space="preserve"> </w:t>
      </w:r>
      <w:r w:rsidR="000F29DE">
        <w:rPr>
          <w:rFonts w:ascii="Garamond" w:eastAsia="Times New Roman" w:hAnsi="Garamond" w:cs="Segoe UI"/>
          <w:color w:val="000000"/>
          <w:kern w:val="0"/>
          <w:sz w:val="24"/>
          <w:szCs w:val="24"/>
          <w14:ligatures w14:val="none"/>
        </w:rPr>
        <w:t>as</w:t>
      </w:r>
      <w:r w:rsidR="001C228D">
        <w:rPr>
          <w:rFonts w:ascii="Garamond" w:eastAsia="Times New Roman" w:hAnsi="Garamond" w:cs="Segoe UI"/>
          <w:color w:val="000000"/>
          <w:kern w:val="0"/>
          <w:sz w:val="24"/>
          <w:szCs w:val="24"/>
          <w14:ligatures w14:val="none"/>
        </w:rPr>
        <w:t xml:space="preserve"> it mimics the process of discovering physics laws from experiment data</w:t>
      </w:r>
      <w:r w:rsidR="001D52A4">
        <w:rPr>
          <w:rFonts w:ascii="Garamond" w:eastAsia="Times New Roman" w:hAnsi="Garamond" w:cs="Segoe UI"/>
          <w:color w:val="000000"/>
          <w:kern w:val="0"/>
          <w:sz w:val="24"/>
          <w:szCs w:val="24"/>
          <w14:ligatures w14:val="none"/>
        </w:rPr>
        <w:t xml:space="preserve">. </w:t>
      </w:r>
      <w:r w:rsidR="001C228D">
        <w:rPr>
          <w:rFonts w:ascii="Garamond" w:eastAsia="Times New Roman" w:hAnsi="Garamond" w:cs="Segoe UI"/>
          <w:color w:val="000000"/>
          <w:kern w:val="0"/>
          <w:sz w:val="24"/>
          <w:szCs w:val="24"/>
          <w14:ligatures w14:val="none"/>
        </w:rPr>
        <w:t xml:space="preserve">Over the years, </w:t>
      </w:r>
      <w:r w:rsidR="001D52A4" w:rsidRPr="001D52A4">
        <w:rPr>
          <w:rFonts w:ascii="Garamond" w:eastAsia="Times New Roman" w:hAnsi="Garamond" w:cs="Segoe UI"/>
          <w:color w:val="000000"/>
          <w:kern w:val="0"/>
          <w:sz w:val="24"/>
          <w:szCs w:val="24"/>
          <w14:ligatures w14:val="none"/>
        </w:rPr>
        <w:t xml:space="preserve">much effort has been made toward </w:t>
      </w:r>
      <w:r w:rsidR="00580D54">
        <w:rPr>
          <w:rFonts w:ascii="Garamond" w:eastAsia="Times New Roman" w:hAnsi="Garamond" w:cs="Segoe UI"/>
          <w:color w:val="000000"/>
          <w:kern w:val="0"/>
          <w:sz w:val="24"/>
          <w:szCs w:val="24"/>
          <w14:ligatures w14:val="none"/>
        </w:rPr>
        <w:t xml:space="preserve">symbolic </w:t>
      </w:r>
      <w:r w:rsidR="001D52A4" w:rsidRPr="001D52A4">
        <w:rPr>
          <w:rFonts w:ascii="Garamond" w:eastAsia="Times New Roman" w:hAnsi="Garamond" w:cs="Segoe UI"/>
          <w:color w:val="000000"/>
          <w:kern w:val="0"/>
          <w:sz w:val="24"/>
          <w:szCs w:val="24"/>
          <w14:ligatures w14:val="none"/>
        </w:rPr>
        <w:t>regression, including search-based methods [13, 15], genetic programming [27, 29, 25, 5],</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reinforcement learning [21, 26, 20, 21], deep function approximation</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[19, 2, 23, 22, 17, 31, 3, 7, 1], integrated systems [28, 10, 9, 16].</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Most endeavor focuses on horizontal discovery paths, i.e.,</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they directly search for the best equation in the full hypothesis space involving all independent variables (red path in Figure 1)</w:t>
      </w:r>
      <w:r w:rsidR="00372D13">
        <w:rPr>
          <w:rFonts w:ascii="Garamond" w:eastAsia="Times New Roman" w:hAnsi="Garamond" w:cs="Segoe UI"/>
          <w:color w:val="000000"/>
          <w:kern w:val="0"/>
          <w:sz w:val="24"/>
          <w:szCs w:val="24"/>
          <w14:ligatures w14:val="none"/>
        </w:rPr>
        <w:t>. This path can be challenging because of the exponentially large full hypothesis space.</w:t>
      </w:r>
    </w:p>
    <w:p w14:paraId="0B28608E" w14:textId="7DBFEA8D" w:rsidR="00D923B6" w:rsidRDefault="00372D13"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Interestingly, the widely applied scientific approaches imply a vertical discovery path, which may be more efficient. </w:t>
      </w:r>
      <w:r w:rsidR="001D52A4" w:rsidRPr="001D52A4">
        <w:rPr>
          <w:rFonts w:ascii="Garamond" w:eastAsia="Times New Roman" w:hAnsi="Garamond" w:cs="Segoe UI"/>
          <w:color w:val="000000"/>
          <w:kern w:val="0"/>
          <w:sz w:val="24"/>
          <w:szCs w:val="24"/>
          <w14:ligatures w14:val="none"/>
        </w:rPr>
        <w:t>To discover the ideal gas law pV = nRT, scientists first held n (gas amount) and T (temperature) as constants and find p (pressure) is inversely proportional to V (volume). They then studied the relationship between pV</w:t>
      </w:r>
      <w:r w:rsidR="001D52A4">
        <w:rPr>
          <w:rFonts w:ascii="Garamond" w:eastAsia="Times New Roman" w:hAnsi="Garamond" w:cs="Segoe UI"/>
          <w:color w:val="000000"/>
          <w:kern w:val="0"/>
          <w:sz w:val="24"/>
          <w:szCs w:val="24"/>
          <w14:ligatures w14:val="none"/>
        </w:rPr>
        <w:t xml:space="preserve"> </w:t>
      </w:r>
      <w:r w:rsidR="001D52A4" w:rsidRPr="001D52A4">
        <w:rPr>
          <w:rFonts w:ascii="Garamond" w:eastAsia="Times New Roman" w:hAnsi="Garamond" w:cs="Segoe UI"/>
          <w:color w:val="000000"/>
          <w:kern w:val="0"/>
          <w:sz w:val="24"/>
          <w:szCs w:val="24"/>
          <w14:ligatures w14:val="none"/>
        </w:rPr>
        <w:t>and n, T. This led to a vertical discovery path (green long dashed path in Figure 1).</w:t>
      </w:r>
      <w:r w:rsidR="001D52A4">
        <w:rPr>
          <w:rFonts w:ascii="Garamond" w:eastAsia="Times New Roman" w:hAnsi="Garamond" w:cs="Segoe UI"/>
          <w:color w:val="000000"/>
          <w:kern w:val="0"/>
          <w:sz w:val="24"/>
          <w:szCs w:val="24"/>
          <w14:ligatures w14:val="none"/>
        </w:rPr>
        <w:t xml:space="preserve"> </w:t>
      </w:r>
      <w:r w:rsidR="004F3F8A" w:rsidRPr="004F3F8A">
        <w:rPr>
          <w:rFonts w:ascii="Garamond" w:eastAsia="Times New Roman" w:hAnsi="Garamond" w:cs="Segoe UI"/>
          <w:color w:val="000000"/>
          <w:kern w:val="0"/>
          <w:sz w:val="24"/>
          <w:szCs w:val="24"/>
          <w14:ligatures w14:val="none"/>
        </w:rPr>
        <w:t>The first few steps of a vertical path can be significantly cheaper than the horizontal path, because the searches are in reduced spaces involving a small number of independent variables. As a result, vertical discovery has the potential to supercharge state-of-the-art approaches in modeling complex scientific phenomena with m</w:t>
      </w:r>
      <w:r w:rsidR="004F3F8A">
        <w:rPr>
          <w:rFonts w:ascii="Garamond" w:eastAsia="Times New Roman" w:hAnsi="Garamond" w:cs="Segoe UI"/>
          <w:color w:val="000000"/>
          <w:kern w:val="0"/>
          <w:sz w:val="24"/>
          <w:szCs w:val="24"/>
          <w14:ligatures w14:val="none"/>
        </w:rPr>
        <w:t xml:space="preserve">ore </w:t>
      </w:r>
      <w:r w:rsidR="004F3F8A" w:rsidRPr="004F3F8A">
        <w:rPr>
          <w:rFonts w:ascii="Garamond" w:eastAsia="Times New Roman" w:hAnsi="Garamond" w:cs="Segoe UI"/>
          <w:color w:val="000000"/>
          <w:kern w:val="0"/>
          <w:sz w:val="24"/>
          <w:szCs w:val="24"/>
          <w14:ligatures w14:val="none"/>
        </w:rPr>
        <w:t>interlocking contributing factors or processes than what current approaches can handle.</w:t>
      </w:r>
    </w:p>
    <w:p w14:paraId="07100FC7" w14:textId="365A3D08" w:rsidR="00CD517E" w:rsidRPr="000958BE" w:rsidRDefault="00AE104A" w:rsidP="00CD517E">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This </w:t>
      </w:r>
      <w:r w:rsidR="00EE5FF3">
        <w:rPr>
          <w:rFonts w:ascii="Garamond" w:eastAsia="Times New Roman" w:hAnsi="Garamond" w:cs="Segoe UI"/>
          <w:color w:val="000000"/>
          <w:kern w:val="0"/>
          <w:sz w:val="24"/>
          <w:szCs w:val="24"/>
          <w14:ligatures w14:val="none"/>
        </w:rPr>
        <w:t xml:space="preserve">competition </w:t>
      </w:r>
      <w:r w:rsidR="00EE5FF3" w:rsidRPr="00DD2E09">
        <w:rPr>
          <w:rFonts w:ascii="Garamond" w:eastAsia="Times New Roman" w:hAnsi="Garamond" w:cs="Segoe UI"/>
          <w:color w:val="000000"/>
          <w:kern w:val="0"/>
          <w:sz w:val="24"/>
          <w:szCs w:val="24"/>
          <w14:ligatures w14:val="none"/>
        </w:rPr>
        <w:t>calls for</w:t>
      </w:r>
      <w:r w:rsidR="00EE5FF3" w:rsidRPr="00DD2E09">
        <w:rPr>
          <w:rFonts w:ascii="Garamond" w:eastAsia="Times New Roman" w:hAnsi="Garamond" w:cs="Segoe UI"/>
          <w:b/>
          <w:bCs/>
          <w:color w:val="000000"/>
          <w:kern w:val="0"/>
          <w:sz w:val="24"/>
          <w:szCs w:val="24"/>
          <w14:ligatures w14:val="none"/>
        </w:rPr>
        <w:t xml:space="preserve"> </w:t>
      </w:r>
      <w:r w:rsidR="0048788E" w:rsidRPr="00DD2E09">
        <w:rPr>
          <w:rFonts w:ascii="Garamond" w:eastAsia="Times New Roman" w:hAnsi="Garamond" w:cs="Segoe UI"/>
          <w:b/>
          <w:bCs/>
          <w:color w:val="000000"/>
          <w:kern w:val="0"/>
          <w:sz w:val="24"/>
          <w:szCs w:val="24"/>
          <w14:ligatures w14:val="none"/>
        </w:rPr>
        <w:t>efficient symbolic regressors</w:t>
      </w:r>
      <w:r w:rsidR="00FE3A0C" w:rsidRPr="00DD2E09">
        <w:rPr>
          <w:rFonts w:ascii="Garamond" w:eastAsia="Times New Roman" w:hAnsi="Garamond" w:cs="Segoe UI"/>
          <w:b/>
          <w:bCs/>
          <w:color w:val="000000"/>
          <w:kern w:val="0"/>
          <w:sz w:val="24"/>
          <w:szCs w:val="24"/>
          <w14:ligatures w14:val="none"/>
        </w:rPr>
        <w:t>,</w:t>
      </w:r>
      <w:r w:rsidR="0048788E" w:rsidRPr="00DD2E09">
        <w:rPr>
          <w:rFonts w:ascii="Garamond" w:eastAsia="Times New Roman" w:hAnsi="Garamond" w:cs="Segoe UI"/>
          <w:b/>
          <w:bCs/>
          <w:color w:val="000000"/>
          <w:kern w:val="0"/>
          <w:sz w:val="24"/>
          <w:szCs w:val="24"/>
          <w14:ligatures w14:val="none"/>
        </w:rPr>
        <w:t xml:space="preserve"> which </w:t>
      </w:r>
      <w:r w:rsidR="00FE3A0C" w:rsidRPr="00DD2E09">
        <w:rPr>
          <w:rFonts w:ascii="Garamond" w:eastAsia="Times New Roman" w:hAnsi="Garamond" w:cs="Segoe UI"/>
          <w:b/>
          <w:bCs/>
          <w:color w:val="000000"/>
          <w:kern w:val="0"/>
          <w:sz w:val="24"/>
          <w:szCs w:val="24"/>
          <w14:ligatures w14:val="none"/>
        </w:rPr>
        <w:t xml:space="preserve">are free to </w:t>
      </w:r>
      <w:r w:rsidR="0048788E" w:rsidRPr="00DD2E09">
        <w:rPr>
          <w:rFonts w:ascii="Garamond" w:eastAsia="Times New Roman" w:hAnsi="Garamond" w:cs="Segoe UI"/>
          <w:b/>
          <w:bCs/>
          <w:color w:val="000000"/>
          <w:kern w:val="0"/>
          <w:sz w:val="24"/>
          <w:szCs w:val="24"/>
          <w14:ligatures w14:val="none"/>
        </w:rPr>
        <w:t>follow vertical (scientific approach motivated)</w:t>
      </w:r>
      <w:r w:rsidR="00DD2E09" w:rsidRPr="00DD2E09">
        <w:rPr>
          <w:rFonts w:ascii="Garamond" w:eastAsia="Times New Roman" w:hAnsi="Garamond" w:cs="Segoe UI"/>
          <w:b/>
          <w:bCs/>
          <w:color w:val="000000"/>
          <w:kern w:val="0"/>
          <w:sz w:val="24"/>
          <w:szCs w:val="24"/>
          <w14:ligatures w14:val="none"/>
        </w:rPr>
        <w:t xml:space="preserve">, </w:t>
      </w:r>
      <w:r w:rsidR="0048788E" w:rsidRPr="00DD2E09">
        <w:rPr>
          <w:rFonts w:ascii="Garamond" w:eastAsia="Times New Roman" w:hAnsi="Garamond" w:cs="Segoe UI"/>
          <w:b/>
          <w:bCs/>
          <w:color w:val="000000"/>
          <w:kern w:val="0"/>
          <w:sz w:val="24"/>
          <w:szCs w:val="24"/>
          <w14:ligatures w14:val="none"/>
        </w:rPr>
        <w:t>horizontal (machine learning driven) paths</w:t>
      </w:r>
      <w:r w:rsidR="00FE3A0C" w:rsidRPr="00DD2E09">
        <w:rPr>
          <w:rFonts w:ascii="Garamond" w:eastAsia="Times New Roman" w:hAnsi="Garamond" w:cs="Segoe UI"/>
          <w:b/>
          <w:bCs/>
          <w:color w:val="000000"/>
          <w:kern w:val="0"/>
          <w:sz w:val="24"/>
          <w:szCs w:val="24"/>
          <w14:ligatures w14:val="none"/>
        </w:rPr>
        <w:t xml:space="preserve">, </w:t>
      </w:r>
      <w:r w:rsidR="00DD2E09" w:rsidRPr="00DD2E09">
        <w:rPr>
          <w:rFonts w:ascii="Garamond" w:eastAsia="Times New Roman" w:hAnsi="Garamond" w:cs="Segoe UI"/>
          <w:b/>
          <w:bCs/>
          <w:color w:val="000000"/>
          <w:kern w:val="0"/>
          <w:sz w:val="24"/>
          <w:szCs w:val="24"/>
          <w14:ligatures w14:val="none"/>
        </w:rPr>
        <w:t xml:space="preserve">or any new </w:t>
      </w:r>
      <w:r w:rsidR="00BF043E">
        <w:rPr>
          <w:rFonts w:ascii="Garamond" w:eastAsia="Times New Roman" w:hAnsi="Garamond" w:cs="Segoe UI"/>
          <w:b/>
          <w:bCs/>
          <w:color w:val="000000"/>
          <w:kern w:val="0"/>
          <w:sz w:val="24"/>
          <w:szCs w:val="24"/>
          <w14:ligatures w14:val="none"/>
        </w:rPr>
        <w:t xml:space="preserve">scientific discovery </w:t>
      </w:r>
      <w:r w:rsidR="00DD2E09" w:rsidRPr="00DD2E09">
        <w:rPr>
          <w:rFonts w:ascii="Garamond" w:eastAsia="Times New Roman" w:hAnsi="Garamond" w:cs="Segoe UI"/>
          <w:b/>
          <w:bCs/>
          <w:color w:val="000000"/>
          <w:kern w:val="0"/>
          <w:sz w:val="24"/>
          <w:szCs w:val="24"/>
          <w14:ligatures w14:val="none"/>
        </w:rPr>
        <w:t>paths</w:t>
      </w:r>
      <w:r w:rsidR="0048788E" w:rsidRPr="00DD2E09">
        <w:rPr>
          <w:rFonts w:ascii="Garamond" w:eastAsia="Times New Roman" w:hAnsi="Garamond" w:cs="Segoe UI"/>
          <w:b/>
          <w:bCs/>
          <w:color w:val="000000"/>
          <w:kern w:val="0"/>
          <w:sz w:val="24"/>
          <w:szCs w:val="24"/>
          <w14:ligatures w14:val="none"/>
        </w:rPr>
        <w:t>.</w:t>
      </w:r>
      <w:r w:rsidR="0048788E">
        <w:rPr>
          <w:rFonts w:ascii="Garamond" w:eastAsia="Times New Roman" w:hAnsi="Garamond" w:cs="Segoe UI"/>
          <w:color w:val="000000"/>
          <w:kern w:val="0"/>
          <w:sz w:val="24"/>
          <w:szCs w:val="24"/>
          <w14:ligatures w14:val="none"/>
        </w:rPr>
        <w:t xml:space="preserve"> </w:t>
      </w:r>
      <w:r w:rsidR="00CD517E" w:rsidRPr="000958BE">
        <w:rPr>
          <w:rFonts w:ascii="Garamond" w:eastAsia="Times New Roman" w:hAnsi="Garamond" w:cs="Segoe UI"/>
          <w:color w:val="000000"/>
          <w:kern w:val="0"/>
          <w:sz w:val="24"/>
          <w:szCs w:val="24"/>
          <w14:ligatures w14:val="none"/>
        </w:rPr>
        <w:t>The goal of this challenge is to explore various approaches to querying data and fitting the model to the dataset. The learning algorithms can determine what training data is needed to uncover the underlying symbolic expression.</w:t>
      </w:r>
    </w:p>
    <w:p w14:paraId="2663EECD" w14:textId="7D0F1BA8" w:rsidR="00CD517E" w:rsidRDefault="00CD517E"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Design Your Experiments!</w:t>
      </w:r>
    </w:p>
    <w:p w14:paraId="40CC65F6" w14:textId="194BC21D" w:rsidR="008673BA" w:rsidRDefault="008673BA"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In order to discover a symbolic equation </w:t>
      </w:r>
      <m:oMath>
        <m:r>
          <w:rPr>
            <w:rFonts w:ascii="Cambria Math" w:eastAsia="Times New Roman" w:hAnsi="Cambria Math" w:cs="Segoe UI"/>
            <w:color w:val="000000"/>
            <w:kern w:val="0"/>
            <w:sz w:val="24"/>
            <w:szCs w:val="24"/>
            <w14:ligatures w14:val="none"/>
          </w:rPr>
          <m:t>y=f(x)</m:t>
        </m:r>
      </m:oMath>
      <w:r>
        <w:rPr>
          <w:rFonts w:ascii="Garamond" w:eastAsia="Times New Roman" w:hAnsi="Garamond" w:cs="Segoe UI"/>
          <w:color w:val="000000"/>
          <w:kern w:val="0"/>
          <w:sz w:val="24"/>
          <w:szCs w:val="24"/>
          <w14:ligatures w14:val="none"/>
        </w:rPr>
        <w:t xml:space="preserve">, </w:t>
      </w:r>
      <w:r w:rsidR="00777516">
        <w:rPr>
          <w:rFonts w:ascii="Garamond" w:eastAsia="Times New Roman" w:hAnsi="Garamond" w:cs="Segoe UI"/>
          <w:color w:val="000000"/>
          <w:kern w:val="0"/>
          <w:sz w:val="24"/>
          <w:szCs w:val="24"/>
          <w14:ligatures w14:val="none"/>
        </w:rPr>
        <w:t xml:space="preserve">we give you an oracle which will return the output </w:t>
      </w:r>
      <m:oMath>
        <m:r>
          <w:rPr>
            <w:rFonts w:ascii="Cambria Math" w:eastAsia="Times New Roman" w:hAnsi="Cambria Math" w:cs="Segoe UI"/>
            <w:color w:val="000000"/>
            <w:kern w:val="0"/>
            <w:sz w:val="24"/>
            <w:szCs w:val="24"/>
            <w14:ligatures w14:val="none"/>
          </w:rPr>
          <m:t>y</m:t>
        </m:r>
      </m:oMath>
      <w:r w:rsidR="00777516">
        <w:rPr>
          <w:rFonts w:ascii="Garamond" w:eastAsia="Times New Roman" w:hAnsi="Garamond" w:cs="Segoe UI"/>
          <w:color w:val="000000"/>
          <w:kern w:val="0"/>
          <w:sz w:val="24"/>
          <w:szCs w:val="24"/>
          <w14:ligatures w14:val="none"/>
        </w:rPr>
        <w:t xml:space="preserve"> given </w:t>
      </w:r>
      <m:oMath>
        <m:r>
          <w:rPr>
            <w:rFonts w:ascii="Cambria Math" w:eastAsia="Times New Roman" w:hAnsi="Cambria Math" w:cs="Segoe UI"/>
            <w:color w:val="000000"/>
            <w:kern w:val="0"/>
            <w:sz w:val="24"/>
            <w:szCs w:val="24"/>
            <w14:ligatures w14:val="none"/>
          </w:rPr>
          <m:t>x</m:t>
        </m:r>
      </m:oMath>
      <w:r w:rsidR="00777516">
        <w:rPr>
          <w:rFonts w:ascii="Garamond" w:eastAsia="Times New Roman" w:hAnsi="Garamond" w:cs="Segoe UI"/>
          <w:color w:val="000000"/>
          <w:kern w:val="0"/>
          <w:sz w:val="24"/>
          <w:szCs w:val="24"/>
          <w14:ligatures w14:val="none"/>
        </w:rPr>
        <w:t xml:space="preserve"> which you query. Y</w:t>
      </w:r>
      <w:r>
        <w:rPr>
          <w:rFonts w:ascii="Garamond" w:eastAsia="Times New Roman" w:hAnsi="Garamond" w:cs="Segoe UI"/>
          <w:color w:val="000000"/>
          <w:kern w:val="0"/>
          <w:sz w:val="24"/>
          <w:szCs w:val="24"/>
          <w14:ligatures w14:val="none"/>
        </w:rPr>
        <w:t xml:space="preserve">ou are allowed to </w:t>
      </w:r>
      <w:r w:rsidR="00777516">
        <w:rPr>
          <w:rFonts w:ascii="Garamond" w:eastAsia="Times New Roman" w:hAnsi="Garamond" w:cs="Segoe UI"/>
          <w:color w:val="000000"/>
          <w:kern w:val="0"/>
          <w:sz w:val="24"/>
          <w:szCs w:val="24"/>
          <w14:ligatures w14:val="none"/>
        </w:rPr>
        <w:t xml:space="preserve">come up with multiple minibatches of X. The oracles return Y, which are noisy observations of </w:t>
      </w:r>
      <m:oMath>
        <m:r>
          <w:rPr>
            <w:rFonts w:ascii="Cambria Math" w:eastAsia="Times New Roman" w:hAnsi="Cambria Math" w:cs="Segoe UI"/>
            <w:color w:val="000000"/>
            <w:kern w:val="0"/>
            <w:sz w:val="24"/>
            <w:szCs w:val="24"/>
            <w14:ligatures w14:val="none"/>
          </w:rPr>
          <m:t>f(X)</m:t>
        </m:r>
      </m:oMath>
      <w:r w:rsidR="00777516">
        <w:rPr>
          <w:rFonts w:ascii="Garamond" w:eastAsia="Times New Roman" w:hAnsi="Garamond" w:cs="Segoe UI"/>
          <w:color w:val="000000"/>
          <w:kern w:val="0"/>
          <w:sz w:val="24"/>
          <w:szCs w:val="24"/>
          <w14:ligatures w14:val="none"/>
        </w:rPr>
        <w:t>.</w:t>
      </w:r>
    </w:p>
    <w:p w14:paraId="00689684" w14:textId="2B75FA76" w:rsidR="00777516" w:rsidRDefault="00777516"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lastRenderedPageBreak/>
        <w:t>Competition Details.</w:t>
      </w:r>
    </w:p>
    <w:p w14:paraId="3CEA8031" w14:textId="714AC32E" w:rsidR="00777516" w:rsidRDefault="00777516"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 xml:space="preserve">We evaluate your program on a Python platform. Within a given time limit, you are allowed to query the oracle as many times as possible. Your program needs to write the symbolic equation found to a pre-specified output file. The program is allowed to overwrite the output file for as many times as </w:t>
      </w:r>
      <w:r w:rsidR="000873E1">
        <w:rPr>
          <w:rFonts w:ascii="Garamond" w:eastAsia="Times New Roman" w:hAnsi="Garamond" w:cs="Segoe UI"/>
          <w:color w:val="000000"/>
          <w:kern w:val="0"/>
          <w:sz w:val="24"/>
          <w:szCs w:val="24"/>
          <w14:ligatures w14:val="none"/>
        </w:rPr>
        <w:t>you’d like within the time limit. Only the equation in the last output file will be evaluated.</w:t>
      </w:r>
    </w:p>
    <w:p w14:paraId="1CEC5850" w14:textId="0A6283D7" w:rsidR="00CD517E" w:rsidRDefault="00CD517E"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Competition Tracks</w:t>
      </w:r>
    </w:p>
    <w:p w14:paraId="5BD6BA05" w14:textId="57AB322C" w:rsidR="006C09CD" w:rsidRDefault="006C09CD" w:rsidP="00A15107">
      <w:pPr>
        <w:shd w:val="clear" w:color="auto" w:fill="FFFFFF"/>
        <w:spacing w:after="312" w:line="240" w:lineRule="auto"/>
        <w:ind w:firstLine="720"/>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Provide a table of time limit, noise type, dataset.</w:t>
      </w:r>
    </w:p>
    <w:p w14:paraId="0F85137E" w14:textId="7438EF28" w:rsidR="00A15107" w:rsidRDefault="00CD517E" w:rsidP="00A15107">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How to Participate</w:t>
      </w:r>
    </w:p>
    <w:p w14:paraId="5B93DA5B" w14:textId="687DC788" w:rsidR="00A15107" w:rsidRPr="00A15107" w:rsidRDefault="00846C7D" w:rsidP="00A15107">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ab/>
        <w:t xml:space="preserve">[Go to the page of </w:t>
      </w:r>
      <w:r w:rsidR="001558C7">
        <w:rPr>
          <w:rFonts w:ascii="Garamond" w:eastAsia="Times New Roman" w:hAnsi="Garamond" w:cs="Segoe UI"/>
          <w:color w:val="000000"/>
          <w:kern w:val="0"/>
          <w:sz w:val="24"/>
          <w:szCs w:val="24"/>
          <w14:ligatures w14:val="none"/>
        </w:rPr>
        <w:t>how to participate]</w:t>
      </w:r>
    </w:p>
    <w:p w14:paraId="4B8F4E8E" w14:textId="1ECFD05F" w:rsidR="00CD517E" w:rsidRDefault="00EC6952" w:rsidP="001D52A4">
      <w:pPr>
        <w:shd w:val="clear" w:color="auto" w:fill="FFFFFF"/>
        <w:spacing w:after="312" w:line="240" w:lineRule="auto"/>
        <w:rPr>
          <w:rFonts w:ascii="Garamond" w:eastAsia="Times New Roman" w:hAnsi="Garamond" w:cs="Segoe UI"/>
          <w:color w:val="000000"/>
          <w:kern w:val="0"/>
          <w:sz w:val="24"/>
          <w:szCs w:val="24"/>
          <w14:ligatures w14:val="none"/>
        </w:rPr>
      </w:pPr>
      <w:r>
        <w:rPr>
          <w:rFonts w:ascii="Garamond" w:eastAsia="Times New Roman" w:hAnsi="Garamond" w:cs="Segoe UI"/>
          <w:color w:val="000000"/>
          <w:kern w:val="0"/>
          <w:sz w:val="24"/>
          <w:szCs w:val="24"/>
          <w14:ligatures w14:val="none"/>
        </w:rPr>
        <w:t>How we will evaluate</w:t>
      </w:r>
    </w:p>
    <w:p w14:paraId="6435D856" w14:textId="77777777" w:rsidR="00887A5C" w:rsidRDefault="00887A5C"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p>
    <w:p w14:paraId="725A65A0" w14:textId="732EC483" w:rsidR="000958BE" w:rsidRPr="000958BE" w:rsidRDefault="000958BE"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r w:rsidRPr="000958BE">
        <w:rPr>
          <w:rFonts w:ascii="Garamond" w:eastAsia="Times New Roman" w:hAnsi="Garamond" w:cs="Segoe UI"/>
          <w:b/>
          <w:bCs/>
          <w:color w:val="000000"/>
          <w:kern w:val="0"/>
          <w:sz w:val="24"/>
          <w:szCs w:val="24"/>
          <w14:ligatures w14:val="none"/>
        </w:rPr>
        <w:t>Organizer</w:t>
      </w:r>
      <w:hyperlink r:id="rId6" w:anchor="organizer" w:tooltip="Permalink" w:history="1">
        <w:r w:rsidRPr="000958BE">
          <w:rPr>
            <w:rFonts w:ascii="Garamond" w:eastAsia="Times New Roman" w:hAnsi="Garamond" w:cs="Segoe UI"/>
            <w:b/>
            <w:bCs/>
            <w:color w:val="0000FF"/>
            <w:kern w:val="0"/>
            <w:sz w:val="24"/>
            <w:szCs w:val="24"/>
            <w:u w:val="single"/>
            <w:bdr w:val="none" w:sz="0" w:space="0" w:color="auto" w:frame="1"/>
            <w14:ligatures w14:val="none"/>
          </w:rPr>
          <w:t>Permalink</w:t>
        </w:r>
      </w:hyperlink>
    </w:p>
    <w:p w14:paraId="10F993CE" w14:textId="77777777" w:rsidR="000958BE" w:rsidRPr="000958BE" w:rsidRDefault="000958BE" w:rsidP="000958BE">
      <w:pPr>
        <w:numPr>
          <w:ilvl w:val="0"/>
          <w:numId w:val="3"/>
        </w:numPr>
        <w:shd w:val="clear" w:color="auto" w:fill="FFFFFF"/>
        <w:spacing w:before="100" w:beforeAutospacing="1" w:after="120" w:line="240" w:lineRule="auto"/>
        <w:rPr>
          <w:rFonts w:ascii="Garamond" w:eastAsia="Times New Roman" w:hAnsi="Garamond" w:cs="Segoe UI"/>
          <w:color w:val="000000"/>
          <w:kern w:val="0"/>
          <w:sz w:val="24"/>
          <w:szCs w:val="24"/>
          <w14:ligatures w14:val="none"/>
        </w:rPr>
      </w:pPr>
      <w:r w:rsidRPr="000958BE">
        <w:rPr>
          <w:rFonts w:ascii="Garamond" w:eastAsia="Times New Roman" w:hAnsi="Garamond" w:cs="Segoe UI"/>
          <w:color w:val="000000"/>
          <w:kern w:val="0"/>
          <w:sz w:val="24"/>
          <w:szCs w:val="24"/>
          <w14:ligatures w14:val="none"/>
        </w:rPr>
        <w:t>Nan Jiang (Purdue University), jiang631 at purdue dot edu</w:t>
      </w:r>
    </w:p>
    <w:p w14:paraId="51A7EFDF" w14:textId="77777777" w:rsidR="000958BE" w:rsidRPr="000958BE" w:rsidRDefault="000958BE" w:rsidP="000958BE">
      <w:pPr>
        <w:numPr>
          <w:ilvl w:val="0"/>
          <w:numId w:val="3"/>
        </w:numPr>
        <w:shd w:val="clear" w:color="auto" w:fill="FFFFFF"/>
        <w:spacing w:before="100" w:beforeAutospacing="1" w:after="120" w:line="240" w:lineRule="auto"/>
        <w:rPr>
          <w:rFonts w:ascii="Garamond" w:eastAsia="Times New Roman" w:hAnsi="Garamond" w:cs="Segoe UI"/>
          <w:color w:val="000000"/>
          <w:kern w:val="0"/>
          <w:sz w:val="24"/>
          <w:szCs w:val="24"/>
          <w14:ligatures w14:val="none"/>
        </w:rPr>
      </w:pPr>
      <w:r w:rsidRPr="000958BE">
        <w:rPr>
          <w:rFonts w:ascii="Garamond" w:eastAsia="Times New Roman" w:hAnsi="Garamond" w:cs="Segoe UI"/>
          <w:color w:val="000000"/>
          <w:kern w:val="0"/>
          <w:sz w:val="24"/>
          <w:szCs w:val="24"/>
          <w14:ligatures w14:val="none"/>
        </w:rPr>
        <w:t>Yexiang Xue (Purdue University), yexiang at purdue dot edu</w:t>
      </w:r>
    </w:p>
    <w:p w14:paraId="32AA1408" w14:textId="77777777" w:rsidR="000958BE" w:rsidRPr="000958BE" w:rsidRDefault="000958BE" w:rsidP="000958BE">
      <w:pPr>
        <w:pBdr>
          <w:bottom w:val="single" w:sz="6" w:space="6" w:color="BFBFBF"/>
        </w:pBdr>
        <w:shd w:val="clear" w:color="auto" w:fill="FFFFFF"/>
        <w:spacing w:after="0" w:line="240" w:lineRule="auto"/>
        <w:outlineLvl w:val="1"/>
        <w:rPr>
          <w:rFonts w:ascii="Garamond" w:eastAsia="Times New Roman" w:hAnsi="Garamond" w:cs="Segoe UI"/>
          <w:b/>
          <w:bCs/>
          <w:color w:val="000000"/>
          <w:kern w:val="0"/>
          <w:sz w:val="24"/>
          <w:szCs w:val="24"/>
          <w14:ligatures w14:val="none"/>
        </w:rPr>
      </w:pPr>
      <w:r w:rsidRPr="000958BE">
        <w:rPr>
          <w:rFonts w:ascii="Garamond" w:eastAsia="Times New Roman" w:hAnsi="Garamond" w:cs="Segoe UI"/>
          <w:b/>
          <w:bCs/>
          <w:color w:val="000000"/>
          <w:kern w:val="0"/>
          <w:sz w:val="24"/>
          <w:szCs w:val="24"/>
          <w14:ligatures w14:val="none"/>
        </w:rPr>
        <w:t>Discord Contacts</w:t>
      </w:r>
      <w:hyperlink r:id="rId7" w:anchor="discord-contacts" w:tooltip="Permalink" w:history="1">
        <w:r w:rsidRPr="000958BE">
          <w:rPr>
            <w:rFonts w:ascii="Garamond" w:eastAsia="Times New Roman" w:hAnsi="Garamond" w:cs="Segoe UI"/>
            <w:b/>
            <w:bCs/>
            <w:color w:val="0000FF"/>
            <w:kern w:val="0"/>
            <w:sz w:val="24"/>
            <w:szCs w:val="24"/>
            <w:u w:val="single"/>
            <w:bdr w:val="none" w:sz="0" w:space="0" w:color="auto" w:frame="1"/>
            <w14:ligatures w14:val="none"/>
          </w:rPr>
          <w:t>Permalink</w:t>
        </w:r>
      </w:hyperlink>
    </w:p>
    <w:p w14:paraId="41CF3E77" w14:textId="77777777" w:rsidR="000958BE" w:rsidRPr="000958BE" w:rsidRDefault="000958BE" w:rsidP="000958BE">
      <w:pPr>
        <w:shd w:val="clear" w:color="auto" w:fill="FFFFFF"/>
        <w:spacing w:after="312" w:line="240" w:lineRule="auto"/>
        <w:rPr>
          <w:rFonts w:ascii="Garamond" w:eastAsia="Times New Roman" w:hAnsi="Garamond" w:cs="Segoe UI"/>
          <w:color w:val="000000"/>
          <w:kern w:val="0"/>
          <w:sz w:val="24"/>
          <w:szCs w:val="24"/>
          <w14:ligatures w14:val="none"/>
        </w:rPr>
      </w:pPr>
      <w:r w:rsidRPr="000958BE">
        <w:rPr>
          <w:rFonts w:ascii="Garamond" w:eastAsia="Times New Roman" w:hAnsi="Garamond" w:cs="Segoe UI"/>
          <w:color w:val="000000"/>
          <w:kern w:val="0"/>
          <w:sz w:val="24"/>
          <w:szCs w:val="24"/>
          <w14:ligatures w14:val="none"/>
        </w:rPr>
        <w:t>If you want to ask any question, provide some feedback or simply chit-chat, join us at the </w:t>
      </w:r>
      <w:hyperlink r:id="rId8" w:history="1">
        <w:r w:rsidRPr="000958BE">
          <w:rPr>
            <w:rFonts w:ascii="Garamond" w:eastAsia="Times New Roman" w:hAnsi="Garamond" w:cs="Segoe UI"/>
            <w:color w:val="0000FF"/>
            <w:kern w:val="0"/>
            <w:sz w:val="24"/>
            <w:szCs w:val="24"/>
            <w:u w:val="single"/>
            <w14:ligatures w14:val="none"/>
          </w:rPr>
          <w:t>Discord server</w:t>
        </w:r>
      </w:hyperlink>
      <w:r w:rsidRPr="000958BE">
        <w:rPr>
          <w:rFonts w:ascii="Garamond" w:eastAsia="Times New Roman" w:hAnsi="Garamond" w:cs="Segoe UI"/>
          <w:color w:val="000000"/>
          <w:kern w:val="0"/>
          <w:sz w:val="24"/>
          <w:szCs w:val="24"/>
          <w14:ligatures w14:val="none"/>
        </w:rPr>
        <w:t>.</w:t>
      </w:r>
    </w:p>
    <w:p w14:paraId="31C0E901" w14:textId="77777777" w:rsidR="00CB11E4" w:rsidRPr="008010EB" w:rsidRDefault="00CB11E4">
      <w:pPr>
        <w:rPr>
          <w:rFonts w:ascii="Garamond" w:hAnsi="Garamond"/>
          <w:sz w:val="24"/>
          <w:szCs w:val="24"/>
        </w:rPr>
      </w:pPr>
    </w:p>
    <w:sectPr w:rsidR="00CB11E4" w:rsidRPr="0080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A1A"/>
    <w:multiLevelType w:val="multilevel"/>
    <w:tmpl w:val="DBD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710D7"/>
    <w:multiLevelType w:val="multilevel"/>
    <w:tmpl w:val="531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655FA"/>
    <w:multiLevelType w:val="hybridMultilevel"/>
    <w:tmpl w:val="1C320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E84C23"/>
    <w:multiLevelType w:val="multilevel"/>
    <w:tmpl w:val="4D4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591515">
    <w:abstractNumId w:val="3"/>
  </w:num>
  <w:num w:numId="2" w16cid:durableId="1929269796">
    <w:abstractNumId w:val="0"/>
  </w:num>
  <w:num w:numId="3" w16cid:durableId="1760518691">
    <w:abstractNumId w:val="1"/>
  </w:num>
  <w:num w:numId="4" w16cid:durableId="1277369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0sTQ3MjYytzAxMTJX0lEKTi0uzszPAykwrgUAkZAN2ywAAAA="/>
  </w:docVars>
  <w:rsids>
    <w:rsidRoot w:val="00B62BCE"/>
    <w:rsid w:val="000873E1"/>
    <w:rsid w:val="000958BE"/>
    <w:rsid w:val="000F29DE"/>
    <w:rsid w:val="001558C7"/>
    <w:rsid w:val="001C228D"/>
    <w:rsid w:val="001D52A4"/>
    <w:rsid w:val="00372D13"/>
    <w:rsid w:val="0048788E"/>
    <w:rsid w:val="004F3F8A"/>
    <w:rsid w:val="00580D54"/>
    <w:rsid w:val="006C09CD"/>
    <w:rsid w:val="00777516"/>
    <w:rsid w:val="007C0C73"/>
    <w:rsid w:val="008010EB"/>
    <w:rsid w:val="00846C7D"/>
    <w:rsid w:val="008673BA"/>
    <w:rsid w:val="00887A5C"/>
    <w:rsid w:val="009A20F1"/>
    <w:rsid w:val="00A15107"/>
    <w:rsid w:val="00A20B05"/>
    <w:rsid w:val="00A630DF"/>
    <w:rsid w:val="00AD4074"/>
    <w:rsid w:val="00AE104A"/>
    <w:rsid w:val="00B62BCE"/>
    <w:rsid w:val="00BF043E"/>
    <w:rsid w:val="00C62CC0"/>
    <w:rsid w:val="00CB11E4"/>
    <w:rsid w:val="00CD517E"/>
    <w:rsid w:val="00D10751"/>
    <w:rsid w:val="00D923B6"/>
    <w:rsid w:val="00DD2E09"/>
    <w:rsid w:val="00EC6952"/>
    <w:rsid w:val="00EE5FF3"/>
    <w:rsid w:val="00F50D98"/>
    <w:rsid w:val="00FC2B40"/>
    <w:rsid w:val="00FE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D59E"/>
  <w15:chartTrackingRefBased/>
  <w15:docId w15:val="{AD3B462D-6007-436C-958D-8B7F9104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8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58B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15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8B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58B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958BE"/>
    <w:rPr>
      <w:color w:val="0000FF"/>
      <w:u w:val="single"/>
    </w:rPr>
  </w:style>
  <w:style w:type="character" w:customStyle="1" w:styleId="sr-only">
    <w:name w:val="sr-only"/>
    <w:basedOn w:val="DefaultParagraphFont"/>
    <w:rsid w:val="000958BE"/>
  </w:style>
  <w:style w:type="paragraph" w:styleId="NormalWeb">
    <w:name w:val="Normal (Web)"/>
    <w:basedOn w:val="Normal"/>
    <w:uiPriority w:val="99"/>
    <w:semiHidden/>
    <w:unhideWhenUsed/>
    <w:rsid w:val="000958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58BE"/>
    <w:rPr>
      <w:b/>
      <w:bCs/>
    </w:rPr>
  </w:style>
  <w:style w:type="character" w:styleId="PlaceholderText">
    <w:name w:val="Placeholder Text"/>
    <w:basedOn w:val="DefaultParagraphFont"/>
    <w:uiPriority w:val="99"/>
    <w:semiHidden/>
    <w:rsid w:val="008673BA"/>
    <w:rPr>
      <w:color w:val="808080"/>
    </w:rPr>
  </w:style>
  <w:style w:type="paragraph" w:styleId="ListParagraph">
    <w:name w:val="List Paragraph"/>
    <w:basedOn w:val="Normal"/>
    <w:uiPriority w:val="34"/>
    <w:qFormat/>
    <w:rsid w:val="00A15107"/>
    <w:pPr>
      <w:ind w:left="720"/>
      <w:contextualSpacing/>
    </w:pPr>
  </w:style>
  <w:style w:type="character" w:customStyle="1" w:styleId="Heading3Char">
    <w:name w:val="Heading 3 Char"/>
    <w:basedOn w:val="DefaultParagraphFont"/>
    <w:link w:val="Heading3"/>
    <w:uiPriority w:val="9"/>
    <w:semiHidden/>
    <w:rsid w:val="00A151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49395">
      <w:bodyDiv w:val="1"/>
      <w:marLeft w:val="0"/>
      <w:marRight w:val="0"/>
      <w:marTop w:val="0"/>
      <w:marBottom w:val="0"/>
      <w:divBdr>
        <w:top w:val="none" w:sz="0" w:space="0" w:color="auto"/>
        <w:left w:val="none" w:sz="0" w:space="0" w:color="auto"/>
        <w:bottom w:val="none" w:sz="0" w:space="0" w:color="auto"/>
        <w:right w:val="none" w:sz="0" w:space="0" w:color="auto"/>
      </w:divBdr>
    </w:div>
    <w:div w:id="1050038794">
      <w:bodyDiv w:val="1"/>
      <w:marLeft w:val="0"/>
      <w:marRight w:val="0"/>
      <w:marTop w:val="0"/>
      <w:marBottom w:val="0"/>
      <w:divBdr>
        <w:top w:val="none" w:sz="0" w:space="0" w:color="auto"/>
        <w:left w:val="none" w:sz="0" w:space="0" w:color="auto"/>
        <w:bottom w:val="none" w:sz="0" w:space="0" w:color="auto"/>
        <w:right w:val="none" w:sz="0" w:space="0" w:color="auto"/>
      </w:divBdr>
      <w:divsChild>
        <w:div w:id="1296064652">
          <w:marLeft w:val="0"/>
          <w:marRight w:val="0"/>
          <w:marTop w:val="0"/>
          <w:marBottom w:val="240"/>
          <w:divBdr>
            <w:top w:val="none" w:sz="0" w:space="0" w:color="auto"/>
            <w:left w:val="none" w:sz="0" w:space="0" w:color="auto"/>
            <w:bottom w:val="none" w:sz="0" w:space="0" w:color="auto"/>
            <w:right w:val="none" w:sz="0" w:space="0" w:color="auto"/>
          </w:divBdr>
          <w:divsChild>
            <w:div w:id="19286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MeGnkHr4" TargetMode="External"/><Relationship Id="rId3" Type="http://schemas.openxmlformats.org/officeDocument/2006/relationships/settings" Target="settings.xml"/><Relationship Id="rId7" Type="http://schemas.openxmlformats.org/officeDocument/2006/relationships/hyperlink" Target="https://jiangnanhugo.github.io/scib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angnanhugo.github.io/scibench/"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Yexiang</dc:creator>
  <cp:keywords/>
  <dc:description/>
  <cp:lastModifiedBy>Xue Yexiang</cp:lastModifiedBy>
  <cp:revision>34</cp:revision>
  <dcterms:created xsi:type="dcterms:W3CDTF">2023-05-09T23:48:00Z</dcterms:created>
  <dcterms:modified xsi:type="dcterms:W3CDTF">2023-05-10T15:28:00Z</dcterms:modified>
</cp:coreProperties>
</file>