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B02A1">
      <w:pPr>
        <w:rPr>
          <w:rFonts w:hint="eastAsia"/>
        </w:rPr>
      </w:pPr>
      <w:r>
        <w:rPr>
          <w:rFonts w:hint="eastAsia"/>
        </w:rPr>
        <w:t>自动装箱和拆箱的底层原理可以概括为一句话：这是由 Java 编译器（javac）提供的“语法糖”。在编译阶段，编译器会自动将简写的语法转换为对应的静态方法调用。</w:t>
      </w:r>
    </w:p>
    <w:p w14:paraId="110B0216">
      <w:pPr>
        <w:rPr>
          <w:rFonts w:hint="eastAsia"/>
        </w:rPr>
      </w:pPr>
    </w:p>
    <w:p w14:paraId="79A9809C">
      <w:pPr>
        <w:rPr>
          <w:rFonts w:hint="eastAsia"/>
        </w:rPr>
      </w:pPr>
      <w:r>
        <w:rPr>
          <w:rFonts w:hint="eastAsia"/>
        </w:rPr>
        <w:t>1. 核心原理：方法调用</w:t>
      </w:r>
    </w:p>
    <w:p w14:paraId="28F7C2A2">
      <w:pPr>
        <w:rPr>
          <w:rFonts w:hint="eastAsia"/>
        </w:rPr>
      </w:pPr>
    </w:p>
    <w:p w14:paraId="3485ADD7">
      <w:pPr>
        <w:rPr>
          <w:rFonts w:hint="eastAsia"/>
        </w:rPr>
      </w:pPr>
      <w:r>
        <w:rPr>
          <w:rFonts w:hint="eastAsia"/>
        </w:rPr>
        <w:t>编译器在编译源代码时，会根据上下文自动插入对应的方法：</w:t>
      </w:r>
    </w:p>
    <w:p w14:paraId="6E5CDA7A">
      <w:pPr>
        <w:rPr>
          <w:rFonts w:hint="eastAsia"/>
        </w:rPr>
      </w:pPr>
    </w:p>
    <w:p w14:paraId="18FB3AAB">
      <w:pPr>
        <w:rPr>
          <w:rFonts w:hint="eastAsia"/>
        </w:rPr>
      </w:pPr>
      <w:r>
        <w:rPr>
          <w:rFonts w:hint="eastAsia"/>
        </w:rPr>
        <w:t xml:space="preserve">  - 自动装箱（Boxing）：底层调用的是包装类的 valueOf() 静态方法。</w:t>
      </w:r>
    </w:p>
    <w:p w14:paraId="4B764B4A">
      <w:pPr>
        <w:rPr>
          <w:rFonts w:hint="eastAsia"/>
        </w:rPr>
      </w:pPr>
      <w:r>
        <w:rPr>
          <w:rFonts w:hint="eastAsia"/>
        </w:rPr>
        <w:t xml:space="preserve">      - 例如：Integer.valueOf(int i)</w:t>
      </w:r>
    </w:p>
    <w:p w14:paraId="2F5517DB">
      <w:pPr>
        <w:rPr>
          <w:rFonts w:hint="eastAsia"/>
        </w:rPr>
      </w:pPr>
      <w:r>
        <w:rPr>
          <w:rFonts w:hint="eastAsia"/>
        </w:rPr>
        <w:t xml:space="preserve">  - 自动拆箱（Unboxing）：底层调用的是包装类的 xxxValue() 实例方法。</w:t>
      </w:r>
    </w:p>
    <w:p w14:paraId="34ACAD96">
      <w:pPr>
        <w:rPr>
          <w:rFonts w:hint="eastAsia"/>
        </w:rPr>
      </w:pPr>
      <w:r>
        <w:rPr>
          <w:rFonts w:hint="eastAsia"/>
        </w:rPr>
        <w:t xml:space="preserve">      - 例如：Integer.intValue()</w:t>
      </w:r>
    </w:p>
    <w:p w14:paraId="48F44F8C">
      <w:pPr>
        <w:rPr>
          <w:rFonts w:hint="eastAsia"/>
        </w:rPr>
      </w:pPr>
    </w:p>
    <w:p w14:paraId="0FF55DBD">
      <w:pPr>
        <w:rPr>
          <w:rFonts w:hint="eastAsia"/>
        </w:rPr>
      </w:pPr>
      <w:r>
        <w:rPr>
          <w:rFonts w:hint="eastAsia"/>
        </w:rPr>
        <w:t>代码直观对比</w:t>
      </w:r>
    </w:p>
    <w:p w14:paraId="1DAD5F5B">
      <w:pPr>
        <w:rPr>
          <w:rFonts w:hint="eastAsia"/>
        </w:rPr>
      </w:pPr>
    </w:p>
    <w:p w14:paraId="2E99C05C">
      <w:pPr>
        <w:rPr>
          <w:rFonts w:hint="eastAsia"/>
        </w:rPr>
      </w:pPr>
      <w:r>
        <w:rPr>
          <w:rFonts w:hint="eastAsia"/>
        </w:rPr>
        <w:t>你写的代码：</w:t>
      </w:r>
    </w:p>
    <w:p w14:paraId="3C803DB3">
      <w:pPr>
        <w:rPr>
          <w:rFonts w:hint="eastAsia"/>
        </w:rPr>
      </w:pPr>
    </w:p>
    <w:p w14:paraId="54376D03">
      <w:pPr>
        <w:rPr>
          <w:rFonts w:hint="eastAsia"/>
        </w:rPr>
      </w:pPr>
      <w:r>
        <w:rPr>
          <w:rFonts w:hint="eastAsia"/>
        </w:rPr>
        <w:t>Integer i = 10; // 装箱</w:t>
      </w:r>
    </w:p>
    <w:p w14:paraId="756E6D4F">
      <w:pPr>
        <w:rPr>
          <w:rFonts w:hint="eastAsia"/>
        </w:rPr>
      </w:pPr>
      <w:r>
        <w:rPr>
          <w:rFonts w:hint="eastAsia"/>
        </w:rPr>
        <w:t>int n = i;      // 拆箱</w:t>
      </w:r>
    </w:p>
    <w:p w14:paraId="1CE4E40F">
      <w:pPr>
        <w:rPr>
          <w:rFonts w:hint="eastAsia"/>
        </w:rPr>
      </w:pPr>
    </w:p>
    <w:p w14:paraId="39456808">
      <w:pPr>
        <w:rPr>
          <w:rFonts w:hint="eastAsia"/>
        </w:rPr>
      </w:pPr>
      <w:r>
        <w:rPr>
          <w:rFonts w:hint="eastAsia"/>
        </w:rPr>
        <w:t>编译后实际执行的代码：</w:t>
      </w:r>
    </w:p>
    <w:p w14:paraId="10FC07A4">
      <w:pPr>
        <w:rPr>
          <w:rFonts w:hint="eastAsia"/>
        </w:rPr>
      </w:pPr>
    </w:p>
    <w:p w14:paraId="45988688">
      <w:pPr>
        <w:rPr>
          <w:rFonts w:hint="eastAsia"/>
        </w:rPr>
      </w:pPr>
      <w:r>
        <w:rPr>
          <w:rFonts w:hint="eastAsia"/>
        </w:rPr>
        <w:t>Integer i = Integer.valueOf(10); // 编译器替你写了 valueOf</w:t>
      </w:r>
    </w:p>
    <w:p w14:paraId="7DA4B524">
      <w:pPr>
        <w:rPr>
          <w:rFonts w:hint="eastAsia"/>
        </w:rPr>
      </w:pPr>
      <w:r>
        <w:rPr>
          <w:rFonts w:hint="eastAsia"/>
        </w:rPr>
        <w:t>int n = i.intValue();             // 编译器替你写了 intValue</w:t>
      </w:r>
    </w:p>
    <w:p w14:paraId="1A331854">
      <w:pPr>
        <w:rPr>
          <w:rFonts w:hint="eastAsia"/>
        </w:rPr>
      </w:pPr>
    </w:p>
    <w:p w14:paraId="43602737">
      <w:pPr>
        <w:rPr>
          <w:rFonts w:hint="eastAsia"/>
        </w:rPr>
      </w:pPr>
      <w:r>
        <w:rPr>
          <w:rFonts w:hint="eastAsia"/>
        </w:rPr>
        <w:t>2. 通过字节码验证</w:t>
      </w:r>
    </w:p>
    <w:p w14:paraId="081DB87B">
      <w:pPr>
        <w:rPr>
          <w:rFonts w:hint="eastAsia"/>
        </w:rPr>
      </w:pPr>
    </w:p>
    <w:p w14:paraId="5F845201">
      <w:pPr>
        <w:rPr>
          <w:rFonts w:hint="eastAsia"/>
        </w:rPr>
      </w:pPr>
      <w:r>
        <w:rPr>
          <w:rFonts w:hint="eastAsia"/>
        </w:rPr>
        <w:t>我们可以通过 javap -c 命令查看 .class 文件的字节码指令，验证这个过程：</w:t>
      </w:r>
    </w:p>
    <w:p w14:paraId="5DA7D82E">
      <w:pPr>
        <w:rPr>
          <w:rFonts w:hint="eastAsia"/>
        </w:rPr>
      </w:pPr>
    </w:p>
    <w:p w14:paraId="6063AC0E">
      <w:pPr>
        <w:rPr>
          <w:rFonts w:hint="eastAsia"/>
        </w:rPr>
      </w:pPr>
      <w:r>
        <w:rPr>
          <w:rFonts w:hint="eastAsia"/>
        </w:rPr>
        <w:t>假设有如下代码：</w:t>
      </w:r>
    </w:p>
    <w:p w14:paraId="34BC639D">
      <w:pPr>
        <w:rPr>
          <w:rFonts w:hint="eastAsia"/>
        </w:rPr>
      </w:pPr>
    </w:p>
    <w:p w14:paraId="0E059F29">
      <w:pPr>
        <w:rPr>
          <w:rFonts w:hint="eastAsia"/>
        </w:rPr>
      </w:pPr>
      <w:r>
        <w:rPr>
          <w:rFonts w:hint="eastAsia"/>
        </w:rPr>
        <w:t>public class Test {</w:t>
      </w:r>
    </w:p>
    <w:p w14:paraId="26CA95BA">
      <w:pPr>
        <w:rPr>
          <w:rFonts w:hint="eastAsia"/>
        </w:rPr>
      </w:pPr>
      <w:r>
        <w:rPr>
          <w:rFonts w:hint="eastAsia"/>
        </w:rPr>
        <w:t xml:space="preserve">    public static void main(String[] args) {</w:t>
      </w:r>
    </w:p>
    <w:p w14:paraId="3CCB88EB">
      <w:pPr>
        <w:rPr>
          <w:rFonts w:hint="eastAsia"/>
        </w:rPr>
      </w:pPr>
      <w:r>
        <w:rPr>
          <w:rFonts w:hint="eastAsia"/>
        </w:rPr>
        <w:t xml:space="preserve">        Integer i = 10;</w:t>
      </w:r>
    </w:p>
    <w:p w14:paraId="5D2883C9">
      <w:pPr>
        <w:rPr>
          <w:rFonts w:hint="eastAsia"/>
        </w:rPr>
      </w:pPr>
      <w:r>
        <w:rPr>
          <w:rFonts w:hint="eastAsia"/>
        </w:rPr>
        <w:t xml:space="preserve">        int n = i;</w:t>
      </w:r>
    </w:p>
    <w:p w14:paraId="367A604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4FC807">
      <w:pPr>
        <w:rPr>
          <w:rFonts w:hint="eastAsia"/>
        </w:rPr>
      </w:pPr>
      <w:r>
        <w:rPr>
          <w:rFonts w:hint="eastAsia"/>
        </w:rPr>
        <w:t>}</w:t>
      </w:r>
    </w:p>
    <w:p w14:paraId="106FE7BA">
      <w:pPr>
        <w:rPr>
          <w:rFonts w:hint="eastAsia"/>
        </w:rPr>
      </w:pPr>
    </w:p>
    <w:p w14:paraId="192066F4">
      <w:pPr>
        <w:rPr>
          <w:rFonts w:hint="eastAsia"/>
        </w:rPr>
      </w:pPr>
      <w:r>
        <w:rPr>
          <w:rFonts w:hint="eastAsia"/>
        </w:rPr>
        <w:t>反编译后的字节码指令（关键部分）：</w:t>
      </w:r>
    </w:p>
    <w:p w14:paraId="20CAB7BF">
      <w:pPr>
        <w:rPr>
          <w:rFonts w:hint="eastAsia"/>
        </w:rPr>
      </w:pPr>
    </w:p>
    <w:p w14:paraId="77346F6A">
      <w:pPr>
        <w:rPr>
          <w:rFonts w:hint="eastAsia"/>
        </w:rPr>
      </w:pPr>
      <w:r>
        <w:rPr>
          <w:rFonts w:hint="eastAsia"/>
        </w:rPr>
        <w:t>0: bipush        10</w:t>
      </w:r>
    </w:p>
    <w:p w14:paraId="5C27C15A">
      <w:pPr>
        <w:rPr>
          <w:rFonts w:hint="eastAsia"/>
        </w:rPr>
      </w:pPr>
      <w:r>
        <w:rPr>
          <w:rFonts w:hint="eastAsia"/>
        </w:rPr>
        <w:t>2: invokestatic  #2    // Method java/lang/Integer.valueOf:(I)Ljava/lang/Integer; (装箱)</w:t>
      </w:r>
    </w:p>
    <w:p w14:paraId="2BF16703">
      <w:pPr>
        <w:rPr>
          <w:rFonts w:hint="eastAsia"/>
        </w:rPr>
      </w:pPr>
      <w:r>
        <w:rPr>
          <w:rFonts w:hint="eastAsia"/>
        </w:rPr>
        <w:t>5: astore_1</w:t>
      </w:r>
    </w:p>
    <w:p w14:paraId="38CFFB4F">
      <w:pPr>
        <w:rPr>
          <w:rFonts w:hint="eastAsia"/>
        </w:rPr>
      </w:pPr>
      <w:r>
        <w:rPr>
          <w:rFonts w:hint="eastAsia"/>
        </w:rPr>
        <w:t>6: aload_1</w:t>
      </w:r>
    </w:p>
    <w:p w14:paraId="3695C302">
      <w:pPr>
        <w:rPr>
          <w:rFonts w:hint="eastAsia"/>
        </w:rPr>
      </w:pPr>
      <w:r>
        <w:rPr>
          <w:rFonts w:hint="eastAsia"/>
        </w:rPr>
        <w:t>7: invokevirtual #3    // Method java/lang/Integer.intValue:()I (拆箱)</w:t>
      </w:r>
    </w:p>
    <w:p w14:paraId="6E66D945">
      <w:pPr>
        <w:rPr>
          <w:rFonts w:hint="eastAsia"/>
        </w:rPr>
      </w:pPr>
      <w:r>
        <w:rPr>
          <w:rFonts w:hint="eastAsia"/>
        </w:rPr>
        <w:t>10: istore_2</w:t>
      </w:r>
    </w:p>
    <w:p w14:paraId="7EF63C74">
      <w:pPr>
        <w:rPr>
          <w:rFonts w:hint="eastAsia"/>
        </w:rPr>
      </w:pPr>
    </w:p>
    <w:p w14:paraId="5E5E32BB">
      <w:pPr>
        <w:rPr>
          <w:rFonts w:hint="eastAsia"/>
        </w:rPr>
      </w:pPr>
      <w:r>
        <w:rPr>
          <w:rFonts w:hint="eastAsia"/>
        </w:rPr>
        <w:t>可以看到，invokestatic 调用了 valueOf，invokevirtual 调用了 intValue。</w:t>
      </w:r>
    </w:p>
    <w:p w14:paraId="7399056F">
      <w:pPr>
        <w:rPr>
          <w:rFonts w:hint="eastAsia"/>
        </w:rPr>
      </w:pPr>
    </w:p>
    <w:p w14:paraId="3450B706">
      <w:pPr>
        <w:rPr>
          <w:rFonts w:hint="eastAsia"/>
        </w:rPr>
      </w:pPr>
      <w:r>
        <w:rPr>
          <w:rFonts w:hint="eastAsia"/>
        </w:rPr>
        <w:t>3. 深入探讨：IntegerCache（常量池）</w:t>
      </w:r>
    </w:p>
    <w:p w14:paraId="362BBA6F">
      <w:pPr>
        <w:rPr>
          <w:rFonts w:hint="eastAsia"/>
        </w:rPr>
      </w:pPr>
    </w:p>
    <w:p w14:paraId="0612D059">
      <w:pPr>
        <w:rPr>
          <w:rFonts w:hint="eastAsia"/>
        </w:rPr>
      </w:pPr>
      <w:r>
        <w:rPr>
          <w:rFonts w:hint="eastAsia"/>
        </w:rPr>
        <w:t>在自动装箱过程中，底层调用的 Integer.valueOf() 并不是简单的 new Integer()，它包含了一个重要的优化机制：缓存。</w:t>
      </w:r>
    </w:p>
    <w:p w14:paraId="2A80633C">
      <w:pPr>
        <w:rPr>
          <w:rFonts w:hint="eastAsia"/>
        </w:rPr>
      </w:pPr>
    </w:p>
    <w:p w14:paraId="5DA62E97">
      <w:pPr>
        <w:rPr>
          <w:rFonts w:hint="eastAsia"/>
        </w:rPr>
      </w:pPr>
      <w:r>
        <w:rPr>
          <w:rFonts w:hint="eastAsia"/>
        </w:rPr>
        <w:t>Integer.valueOf() 源码简化版：</w:t>
      </w:r>
    </w:p>
    <w:p w14:paraId="257B83D6">
      <w:pPr>
        <w:rPr>
          <w:rFonts w:hint="eastAsia"/>
        </w:rPr>
      </w:pPr>
    </w:p>
    <w:p w14:paraId="57F89D7C">
      <w:pPr>
        <w:rPr>
          <w:rFonts w:hint="eastAsia"/>
        </w:rPr>
      </w:pPr>
      <w:r>
        <w:rPr>
          <w:rFonts w:hint="eastAsia"/>
        </w:rPr>
        <w:t>public static Integer valueOf(int i) {</w:t>
      </w:r>
    </w:p>
    <w:p w14:paraId="351358E7">
      <w:pPr>
        <w:rPr>
          <w:rFonts w:hint="eastAsia"/>
        </w:rPr>
      </w:pPr>
      <w:r>
        <w:rPr>
          <w:rFonts w:hint="eastAsia"/>
        </w:rPr>
        <w:t xml:space="preserve">    if (i &gt;= IntegerCache.low &amp;&amp; i &lt;= IntegerCache.high)</w:t>
      </w:r>
    </w:p>
    <w:p w14:paraId="73C62199">
      <w:pPr>
        <w:rPr>
          <w:rFonts w:hint="eastAsia"/>
        </w:rPr>
      </w:pPr>
      <w:r>
        <w:rPr>
          <w:rFonts w:hint="eastAsia"/>
        </w:rPr>
        <w:t xml:space="preserve">        return IntegerCache.cache[i + (-IntegerCache.low)];</w:t>
      </w:r>
    </w:p>
    <w:p w14:paraId="26AC1D3D">
      <w:pPr>
        <w:rPr>
          <w:rFonts w:hint="eastAsia"/>
        </w:rPr>
      </w:pPr>
      <w:r>
        <w:rPr>
          <w:rFonts w:hint="eastAsia"/>
        </w:rPr>
        <w:t xml:space="preserve">    return new Integer(i);</w:t>
      </w:r>
    </w:p>
    <w:p w14:paraId="545FE416">
      <w:pPr>
        <w:rPr>
          <w:rFonts w:hint="eastAsia"/>
        </w:rPr>
      </w:pPr>
      <w:r>
        <w:rPr>
          <w:rFonts w:hint="eastAsia"/>
        </w:rPr>
        <w:t>}</w:t>
      </w:r>
    </w:p>
    <w:p w14:paraId="2AE7E0D3">
      <w:pPr>
        <w:rPr>
          <w:rFonts w:hint="eastAsia"/>
        </w:rPr>
      </w:pPr>
    </w:p>
    <w:p w14:paraId="47FCE38C">
      <w:pPr>
        <w:rPr>
          <w:rFonts w:hint="eastAsia"/>
        </w:rPr>
      </w:pPr>
      <w:r>
        <w:rPr>
          <w:rFonts w:hint="eastAsia"/>
        </w:rPr>
        <w:t xml:space="preserve">  - 范围：默认情况下，Java 会缓存 -128 到 127 之间的 Integer 对象。</w:t>
      </w:r>
    </w:p>
    <w:p w14:paraId="76ADDF4A">
      <w:pPr>
        <w:rPr>
          <w:rFonts w:hint="eastAsia"/>
        </w:rPr>
      </w:pPr>
      <w:r>
        <w:rPr>
          <w:rFonts w:hint="eastAsia"/>
        </w:rPr>
        <w:t xml:space="preserve">  - 结果：如果你在这个范围内装箱，多次赋值得到的是同一个对象引用。</w:t>
      </w:r>
    </w:p>
    <w:p w14:paraId="0F4355A5">
      <w:pPr>
        <w:rPr>
          <w:rFonts w:hint="eastAsia"/>
        </w:rPr>
      </w:pPr>
      <w:r>
        <w:rPr>
          <w:rFonts w:hint="eastAsia"/>
        </w:rPr>
        <w:t xml:space="preserve">  - 注意：Double 和 Float 类型由于是浮点数，没有缓存机制；Boolean 和 Byte 全部缓存；Character 缓存 0-127。</w:t>
      </w:r>
    </w:p>
    <w:p w14:paraId="0FD49FD7">
      <w:pPr>
        <w:rPr>
          <w:rFonts w:hint="eastAsia"/>
        </w:rPr>
      </w:pPr>
    </w:p>
    <w:p w14:paraId="1C29ACE8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4. 自动拆箱带来的风险</w:t>
      </w:r>
    </w:p>
    <w:p w14:paraId="21872BE4">
      <w:pPr>
        <w:rPr>
          <w:rFonts w:hint="eastAsia"/>
        </w:rPr>
      </w:pPr>
    </w:p>
    <w:p w14:paraId="502A07F9">
      <w:pPr>
        <w:rPr>
          <w:rFonts w:hint="eastAsia"/>
          <w:color w:val="FF0000"/>
        </w:rPr>
      </w:pPr>
      <w:r>
        <w:rPr>
          <w:rFonts w:hint="eastAsia"/>
          <w:color w:val="FF0000"/>
        </w:rPr>
        <w:t>(1) 空指针异常 (NullPointerException)</w:t>
      </w:r>
    </w:p>
    <w:p w14:paraId="0E4CBBDD">
      <w:pPr>
        <w:rPr>
          <w:rFonts w:hint="eastAsia"/>
          <w:color w:val="FF0000"/>
        </w:rPr>
      </w:pPr>
    </w:p>
    <w:p w14:paraId="524985BE">
      <w:pPr>
        <w:rPr>
          <w:rFonts w:hint="eastAsia"/>
          <w:color w:val="FF0000"/>
        </w:rPr>
      </w:pPr>
      <w:r>
        <w:rPr>
          <w:rFonts w:hint="eastAsia"/>
          <w:color w:val="FF0000"/>
        </w:rPr>
        <w:t>这是最常见的问题。如果包装类对象为 null，拆箱时会调用其方法，导致 NPE。</w:t>
      </w:r>
    </w:p>
    <w:p w14:paraId="15C360AC">
      <w:pPr>
        <w:rPr>
          <w:rFonts w:hint="eastAsia"/>
          <w:color w:val="FF0000"/>
        </w:rPr>
      </w:pPr>
    </w:p>
    <w:p w14:paraId="6325336C">
      <w:pPr>
        <w:rPr>
          <w:rFonts w:hint="eastAsia"/>
          <w:color w:val="FF0000"/>
        </w:rPr>
      </w:pPr>
      <w:r>
        <w:rPr>
          <w:rFonts w:hint="eastAsia"/>
          <w:color w:val="FF0000"/>
        </w:rPr>
        <w:t>Integer i = null;</w:t>
      </w:r>
    </w:p>
    <w:p w14:paraId="2990F40D">
      <w:pPr>
        <w:rPr>
          <w:rFonts w:hint="eastAsia"/>
          <w:color w:val="FF0000"/>
        </w:rPr>
      </w:pPr>
      <w:r>
        <w:rPr>
          <w:rFonts w:hint="eastAsia"/>
          <w:color w:val="FF0000"/>
        </w:rPr>
        <w:t>int n = i; // 抛出 NPE，因为等同于执行 null.intValue()</w:t>
      </w:r>
    </w:p>
    <w:p w14:paraId="278E8DEB">
      <w:pPr>
        <w:rPr>
          <w:rFonts w:hint="eastAsia"/>
          <w:color w:val="FF0000"/>
        </w:rPr>
      </w:pPr>
    </w:p>
    <w:p w14:paraId="00074879">
      <w:pPr>
        <w:rPr>
          <w:rFonts w:hint="eastAsia"/>
          <w:color w:val="FF0000"/>
        </w:rPr>
      </w:pPr>
      <w:r>
        <w:rPr>
          <w:rFonts w:hint="eastAsia"/>
          <w:color w:val="FF0000"/>
        </w:rPr>
        <w:t>(2) 性能消耗</w:t>
      </w:r>
      <w:bookmarkStart w:id="0" w:name="_GoBack"/>
      <w:bookmarkEnd w:id="0"/>
    </w:p>
    <w:p w14:paraId="4C547EA4">
      <w:pPr>
        <w:rPr>
          <w:rFonts w:hint="eastAsia"/>
          <w:color w:val="FF0000"/>
        </w:rPr>
      </w:pPr>
    </w:p>
    <w:p w14:paraId="76B1C65A">
      <w:pPr>
        <w:rPr>
          <w:rFonts w:hint="eastAsia"/>
          <w:color w:val="FF0000"/>
        </w:rPr>
      </w:pPr>
      <w:r>
        <w:rPr>
          <w:rFonts w:hint="eastAsia"/>
          <w:color w:val="FF0000"/>
        </w:rPr>
        <w:t>如果在循环中频繁发生装箱和拆箱，会产生大量的无用对象，增加 GC（垃圾回收）压力。</w:t>
      </w:r>
    </w:p>
    <w:p w14:paraId="12742660">
      <w:pPr>
        <w:rPr>
          <w:rFonts w:hint="eastAsia"/>
          <w:color w:val="FF0000"/>
        </w:rPr>
      </w:pPr>
    </w:p>
    <w:p w14:paraId="3EEFBE98">
      <w:pPr>
        <w:rPr>
          <w:rFonts w:hint="eastAsia"/>
          <w:color w:val="FF0000"/>
        </w:rPr>
      </w:pPr>
      <w:r>
        <w:rPr>
          <w:rFonts w:hint="eastAsia"/>
          <w:color w:val="FF0000"/>
        </w:rPr>
        <w:t>Integer sum = 0;</w:t>
      </w:r>
    </w:p>
    <w:p w14:paraId="361397B5">
      <w:pPr>
        <w:rPr>
          <w:rFonts w:hint="eastAsia"/>
          <w:color w:val="FF0000"/>
        </w:rPr>
      </w:pPr>
      <w:r>
        <w:rPr>
          <w:rFonts w:hint="eastAsia"/>
          <w:color w:val="FF0000"/>
        </w:rPr>
        <w:t>for (int i = 0; i &lt; 1000; i++) {</w:t>
      </w:r>
    </w:p>
    <w:p w14:paraId="273A6E84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sum += i; // 这里发生了：拆箱 -&gt; 加法计算 -&gt; 装箱。每次循环都会产生新对象</w:t>
      </w:r>
    </w:p>
    <w:p w14:paraId="53573EF8">
      <w:pPr>
        <w:rPr>
          <w:rFonts w:hint="eastAsia"/>
          <w:color w:val="FF0000"/>
        </w:rPr>
      </w:pPr>
      <w:r>
        <w:rPr>
          <w:rFonts w:hint="eastAsia"/>
          <w:color w:val="FF0000"/>
        </w:rPr>
        <w:t>}</w:t>
      </w:r>
    </w:p>
    <w:p w14:paraId="1096170E">
      <w:pPr>
        <w:rPr>
          <w:rFonts w:hint="eastAsia"/>
          <w:color w:val="FF0000"/>
        </w:rPr>
      </w:pPr>
    </w:p>
    <w:p w14:paraId="07734645">
      <w:pPr>
        <w:rPr>
          <w:rFonts w:hint="eastAsia"/>
          <w:color w:val="FF0000"/>
        </w:rPr>
      </w:pPr>
      <w:r>
        <w:rPr>
          <w:rFonts w:hint="eastAsia"/>
          <w:color w:val="FF0000"/>
        </w:rPr>
        <w:t>(3) 比较运算符的陷阱</w:t>
      </w:r>
    </w:p>
    <w:p w14:paraId="33A95F58">
      <w:pPr>
        <w:rPr>
          <w:rFonts w:hint="eastAsia"/>
          <w:color w:val="FF0000"/>
        </w:rPr>
      </w:pPr>
    </w:p>
    <w:p w14:paraId="5E84D6C7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- 当一个基础类型与包装类型进行 == 比较时，包装类会自动拆箱为基本类型，然后比较值。</w:t>
      </w:r>
    </w:p>
    <w:p w14:paraId="40E7DA18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- 当两个包装类型进行 == 比较时，比较的是引用地址，不会自动拆箱。</w:t>
      </w:r>
    </w:p>
    <w:p w14:paraId="54B1F74D">
      <w:pPr>
        <w:rPr>
          <w:rFonts w:hint="eastAsia"/>
          <w:color w:val="FF0000"/>
        </w:rPr>
      </w:pPr>
    </w:p>
    <w:p w14:paraId="67F2E425">
      <w:pPr>
        <w:rPr>
          <w:rFonts w:hint="eastAsia"/>
          <w:color w:val="FF0000"/>
        </w:rPr>
      </w:pPr>
      <w:r>
        <w:rPr>
          <w:rFonts w:hint="eastAsia"/>
          <w:color w:val="FF0000"/>
        </w:rPr>
        <w:t>Integer a = 127;</w:t>
      </w:r>
    </w:p>
    <w:p w14:paraId="6E0599C6">
      <w:pPr>
        <w:rPr>
          <w:rFonts w:hint="eastAsia"/>
          <w:color w:val="FF0000"/>
        </w:rPr>
      </w:pPr>
      <w:r>
        <w:rPr>
          <w:rFonts w:hint="eastAsia"/>
          <w:color w:val="FF0000"/>
        </w:rPr>
        <w:t>Integer b = 127;</w:t>
      </w:r>
    </w:p>
    <w:p w14:paraId="2A0F6451">
      <w:pPr>
        <w:rPr>
          <w:rFonts w:hint="eastAsia"/>
          <w:color w:val="FF0000"/>
        </w:rPr>
      </w:pPr>
      <w:r>
        <w:rPr>
          <w:rFonts w:hint="eastAsia"/>
          <w:color w:val="FF0000"/>
        </w:rPr>
        <w:t>System.out.println(a == b); // true (命中缓存)</w:t>
      </w:r>
    </w:p>
    <w:p w14:paraId="77C19F08">
      <w:pPr>
        <w:rPr>
          <w:rFonts w:hint="eastAsia"/>
          <w:color w:val="FF0000"/>
        </w:rPr>
      </w:pPr>
    </w:p>
    <w:p w14:paraId="1489CF9E">
      <w:pPr>
        <w:rPr>
          <w:rFonts w:hint="eastAsia"/>
          <w:color w:val="FF0000"/>
        </w:rPr>
      </w:pPr>
      <w:r>
        <w:rPr>
          <w:rFonts w:hint="eastAsia"/>
          <w:color w:val="FF0000"/>
        </w:rPr>
        <w:t>Integer c = 128;</w:t>
      </w:r>
    </w:p>
    <w:p w14:paraId="51EAF919">
      <w:pPr>
        <w:rPr>
          <w:rFonts w:hint="eastAsia"/>
          <w:color w:val="FF0000"/>
        </w:rPr>
      </w:pPr>
      <w:r>
        <w:rPr>
          <w:rFonts w:hint="eastAsia"/>
          <w:color w:val="FF0000"/>
        </w:rPr>
        <w:t>Integer d = 128;</w:t>
      </w:r>
    </w:p>
    <w:p w14:paraId="04CD19D3">
      <w:pPr>
        <w:rPr>
          <w:rFonts w:hint="eastAsia"/>
          <w:color w:val="FF0000"/>
        </w:rPr>
      </w:pPr>
      <w:r>
        <w:rPr>
          <w:rFonts w:hint="eastAsia"/>
          <w:color w:val="FF0000"/>
        </w:rPr>
        <w:t>System.out.println(c == d); // false (超出缓存，是两个不同对象)</w:t>
      </w:r>
    </w:p>
    <w:p w14:paraId="7AF0C0B3">
      <w:pPr>
        <w:rPr>
          <w:rFonts w:hint="eastAsia"/>
        </w:rPr>
      </w:pPr>
    </w:p>
    <w:p w14:paraId="68534179">
      <w:pPr>
        <w:rPr>
          <w:rFonts w:hint="eastAsia"/>
        </w:rPr>
      </w:pPr>
      <w:r>
        <w:rPr>
          <w:rFonts w:hint="eastAsia"/>
        </w:rPr>
        <w:t>总结</w:t>
      </w:r>
    </w:p>
    <w:p w14:paraId="01A95980">
      <w:pPr>
        <w:rPr>
          <w:rFonts w:hint="eastAsia"/>
        </w:rPr>
      </w:pPr>
    </w:p>
    <w:p w14:paraId="245D211D">
      <w:pPr>
        <w:rPr>
          <w:rFonts w:hint="eastAsia"/>
        </w:rPr>
      </w:pPr>
      <w:r>
        <w:rPr>
          <w:rFonts w:hint="eastAsia"/>
        </w:rPr>
        <w:t>1.  原理：编译器在编译期将其转换成 valueOf()（装箱）和 xxxValue()（拆箱）。</w:t>
      </w:r>
    </w:p>
    <w:p w14:paraId="6129AA97">
      <w:pPr>
        <w:rPr>
          <w:rFonts w:hint="eastAsia"/>
        </w:rPr>
      </w:pPr>
      <w:r>
        <w:rPr>
          <w:rFonts w:hint="eastAsia"/>
        </w:rPr>
        <w:t>2.  目的：简化代码编写，使基本类型能无缝接入集合类和泛型。</w:t>
      </w:r>
    </w:p>
    <w:p w14:paraId="64E41776">
      <w:pPr>
        <w:rPr>
          <w:rFonts w:hint="eastAsia"/>
        </w:rPr>
      </w:pPr>
      <w:r>
        <w:rPr>
          <w:rFonts w:hint="eastAsia"/>
        </w:rPr>
        <w:t>3.  警惕：注意 null 导致的空指针，以及循环内频繁装箱导致的性能问题。</w:t>
      </w:r>
    </w:p>
    <w:p w14:paraId="379DF3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116575D6"/>
    <w:rsid w:val="11B81544"/>
    <w:rsid w:val="123D7C2D"/>
    <w:rsid w:val="190A180D"/>
    <w:rsid w:val="1DFE6131"/>
    <w:rsid w:val="274E2D73"/>
    <w:rsid w:val="29D37553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D146BD1"/>
    <w:rsid w:val="6E692D7D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2026-07-23T18:23:29Z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