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11CE3" w14:textId="77777777" w:rsidR="00000000" w:rsidRDefault="007E164B">
      <w:pPr>
        <w:spacing w:line="500" w:lineRule="atLeast"/>
        <w:jc w:val="center"/>
        <w:divId w:val="368801291"/>
        <w:rPr>
          <w:rFonts w:ascii="黑体" w:eastAsia="黑体" w:hAnsi="黑体"/>
          <w:sz w:val="36"/>
          <w:szCs w:val="36"/>
        </w:rPr>
      </w:pPr>
      <w:r>
        <w:rPr>
          <w:rFonts w:ascii="黑体" w:eastAsia="黑体" w:hAnsi="黑体" w:hint="eastAsia"/>
          <w:sz w:val="36"/>
          <w:szCs w:val="36"/>
        </w:rPr>
        <w:t>安徽省合肥市瑶海区人民法院</w:t>
      </w:r>
    </w:p>
    <w:p w14:paraId="18DE06B6" w14:textId="77777777" w:rsidR="00000000" w:rsidRDefault="007E164B">
      <w:pPr>
        <w:spacing w:line="500" w:lineRule="atLeast"/>
        <w:jc w:val="center"/>
        <w:divId w:val="99237256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18B42A38" w14:textId="77777777" w:rsidR="00000000" w:rsidRDefault="007E164B">
      <w:pPr>
        <w:spacing w:line="500" w:lineRule="atLeast"/>
        <w:jc w:val="right"/>
        <w:divId w:val="1000082488"/>
        <w:rPr>
          <w:rFonts w:hint="eastAsia"/>
          <w:sz w:val="30"/>
          <w:szCs w:val="30"/>
        </w:rPr>
      </w:pPr>
      <w:r>
        <w:rPr>
          <w:rFonts w:hint="eastAsia"/>
          <w:sz w:val="30"/>
          <w:szCs w:val="30"/>
        </w:rPr>
        <w:t>（</w:t>
      </w:r>
      <w:r>
        <w:rPr>
          <w:rFonts w:hint="eastAsia"/>
          <w:sz w:val="30"/>
          <w:szCs w:val="30"/>
        </w:rPr>
        <w:t>2014</w:t>
      </w:r>
      <w:r>
        <w:rPr>
          <w:rFonts w:hint="eastAsia"/>
          <w:sz w:val="30"/>
          <w:szCs w:val="30"/>
        </w:rPr>
        <w:t>）瑶民一初字第</w:t>
      </w:r>
      <w:r>
        <w:rPr>
          <w:rFonts w:hint="eastAsia"/>
          <w:sz w:val="30"/>
          <w:szCs w:val="30"/>
        </w:rPr>
        <w:t>03108</w:t>
      </w:r>
      <w:r>
        <w:rPr>
          <w:rFonts w:hint="eastAsia"/>
          <w:sz w:val="30"/>
          <w:szCs w:val="30"/>
        </w:rPr>
        <w:t>号</w:t>
      </w:r>
    </w:p>
    <w:p w14:paraId="52C45F5D" w14:textId="77777777" w:rsidR="00000000" w:rsidRDefault="007E164B">
      <w:pPr>
        <w:spacing w:line="500" w:lineRule="atLeast"/>
        <w:ind w:firstLine="600"/>
        <w:divId w:val="993143501"/>
        <w:rPr>
          <w:rFonts w:hint="eastAsia"/>
          <w:sz w:val="30"/>
          <w:szCs w:val="30"/>
        </w:rPr>
      </w:pPr>
      <w:r>
        <w:rPr>
          <w:rFonts w:hint="eastAsia"/>
          <w:sz w:val="30"/>
          <w:szCs w:val="30"/>
        </w:rPr>
        <w:t>原告：王瑞超，男，</w:t>
      </w:r>
      <w:r>
        <w:rPr>
          <w:rFonts w:hint="eastAsia"/>
          <w:sz w:val="30"/>
          <w:szCs w:val="30"/>
        </w:rPr>
        <w:t>1946</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日出生，汉族，住安徽省合肥市瑶海区。</w:t>
      </w:r>
    </w:p>
    <w:p w14:paraId="528B5564" w14:textId="77777777" w:rsidR="00000000" w:rsidRDefault="007E164B">
      <w:pPr>
        <w:spacing w:line="500" w:lineRule="atLeast"/>
        <w:ind w:firstLine="600"/>
        <w:divId w:val="561335107"/>
        <w:rPr>
          <w:rFonts w:hint="eastAsia"/>
          <w:sz w:val="30"/>
          <w:szCs w:val="30"/>
        </w:rPr>
      </w:pPr>
      <w:r>
        <w:rPr>
          <w:rFonts w:hint="eastAsia"/>
          <w:sz w:val="30"/>
          <w:szCs w:val="30"/>
        </w:rPr>
        <w:t>委托代理人：孙舒维，安徽金亚太律师事务所律师。</w:t>
      </w:r>
    </w:p>
    <w:p w14:paraId="4657B8AA" w14:textId="77777777" w:rsidR="00000000" w:rsidRDefault="007E164B">
      <w:pPr>
        <w:spacing w:line="500" w:lineRule="atLeast"/>
        <w:ind w:firstLine="600"/>
        <w:divId w:val="1942104288"/>
        <w:rPr>
          <w:rFonts w:hint="eastAsia"/>
          <w:sz w:val="30"/>
          <w:szCs w:val="30"/>
        </w:rPr>
      </w:pPr>
      <w:r>
        <w:rPr>
          <w:rFonts w:hint="eastAsia"/>
          <w:sz w:val="30"/>
          <w:szCs w:val="30"/>
        </w:rPr>
        <w:t>委托代理人：解飞，安徽金亚太律师事务所实习律师。</w:t>
      </w:r>
    </w:p>
    <w:p w14:paraId="2E543BB5" w14:textId="77777777" w:rsidR="00000000" w:rsidRDefault="007E164B">
      <w:pPr>
        <w:spacing w:line="500" w:lineRule="atLeast"/>
        <w:ind w:firstLine="600"/>
        <w:divId w:val="600991977"/>
        <w:rPr>
          <w:rFonts w:hint="eastAsia"/>
          <w:sz w:val="30"/>
          <w:szCs w:val="30"/>
        </w:rPr>
      </w:pPr>
      <w:r>
        <w:rPr>
          <w:rFonts w:hint="eastAsia"/>
          <w:sz w:val="30"/>
          <w:szCs w:val="30"/>
        </w:rPr>
        <w:t>被告：安徽金泰投资集团有限公司。</w:t>
      </w:r>
    </w:p>
    <w:p w14:paraId="70836272" w14:textId="77777777" w:rsidR="00000000" w:rsidRDefault="007E164B">
      <w:pPr>
        <w:spacing w:line="500" w:lineRule="atLeast"/>
        <w:ind w:firstLine="600"/>
        <w:divId w:val="1588920516"/>
        <w:rPr>
          <w:rFonts w:hint="eastAsia"/>
          <w:sz w:val="30"/>
          <w:szCs w:val="30"/>
        </w:rPr>
      </w:pPr>
      <w:r>
        <w:rPr>
          <w:rFonts w:hint="eastAsia"/>
          <w:sz w:val="30"/>
          <w:szCs w:val="30"/>
        </w:rPr>
        <w:t>法定代表人：黄和平，总经理。</w:t>
      </w:r>
    </w:p>
    <w:p w14:paraId="7B64AB7E" w14:textId="77777777" w:rsidR="00000000" w:rsidRDefault="007E164B">
      <w:pPr>
        <w:spacing w:line="500" w:lineRule="atLeast"/>
        <w:ind w:firstLine="600"/>
        <w:divId w:val="1546063644"/>
        <w:rPr>
          <w:rFonts w:hint="eastAsia"/>
          <w:sz w:val="30"/>
          <w:szCs w:val="30"/>
        </w:rPr>
      </w:pPr>
      <w:r>
        <w:rPr>
          <w:rFonts w:hint="eastAsia"/>
          <w:sz w:val="30"/>
          <w:szCs w:val="30"/>
        </w:rPr>
        <w:t>被告：黄和平。</w:t>
      </w:r>
    </w:p>
    <w:p w14:paraId="6013F92E" w14:textId="77777777" w:rsidR="00000000" w:rsidRDefault="007E164B">
      <w:pPr>
        <w:spacing w:line="500" w:lineRule="atLeast"/>
        <w:ind w:firstLine="600"/>
        <w:divId w:val="741607312"/>
        <w:rPr>
          <w:rFonts w:hint="eastAsia"/>
          <w:sz w:val="30"/>
          <w:szCs w:val="30"/>
        </w:rPr>
      </w:pPr>
      <w:r>
        <w:rPr>
          <w:rFonts w:hint="eastAsia"/>
          <w:sz w:val="30"/>
          <w:szCs w:val="30"/>
        </w:rPr>
        <w:t>被告：任毅，女，</w:t>
      </w:r>
      <w:r>
        <w:rPr>
          <w:rFonts w:hint="eastAsia"/>
          <w:sz w:val="30"/>
          <w:szCs w:val="30"/>
        </w:rPr>
        <w:t>1962</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日出生，汉族，住安徽省巢湖市居巢区，</w:t>
      </w:r>
    </w:p>
    <w:p w14:paraId="794B5604" w14:textId="77777777" w:rsidR="00000000" w:rsidRDefault="007E164B">
      <w:pPr>
        <w:spacing w:line="500" w:lineRule="atLeast"/>
        <w:ind w:firstLine="600"/>
        <w:divId w:val="831918196"/>
        <w:rPr>
          <w:rFonts w:hint="eastAsia"/>
          <w:sz w:val="30"/>
          <w:szCs w:val="30"/>
        </w:rPr>
      </w:pPr>
      <w:r>
        <w:rPr>
          <w:rFonts w:hint="eastAsia"/>
          <w:sz w:val="30"/>
          <w:szCs w:val="30"/>
        </w:rPr>
        <w:t>上述三被告共同委托代理人：高远，安徽金泰投资集团有限公司法律顾问。</w:t>
      </w:r>
    </w:p>
    <w:p w14:paraId="5A2FBE67" w14:textId="77777777" w:rsidR="00000000" w:rsidRDefault="007E164B">
      <w:pPr>
        <w:spacing w:line="500" w:lineRule="atLeast"/>
        <w:ind w:firstLine="600"/>
        <w:divId w:val="1123697528"/>
        <w:rPr>
          <w:rFonts w:hint="eastAsia"/>
          <w:sz w:val="30"/>
          <w:szCs w:val="30"/>
        </w:rPr>
      </w:pPr>
      <w:r>
        <w:rPr>
          <w:rFonts w:hint="eastAsia"/>
          <w:sz w:val="30"/>
          <w:szCs w:val="30"/>
        </w:rPr>
        <w:t>本院受理原告王瑞超诉被告安徽金泰投资集团有限公司（以下简称“金泰公司”）、黄和平、任毅民间借贷纠纷一案后，依法由代理审理员方芳适用简易程序，于</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日公开开庭进行了审理，</w:t>
      </w:r>
      <w:r>
        <w:rPr>
          <w:rFonts w:hint="eastAsia"/>
          <w:sz w:val="30"/>
          <w:szCs w:val="30"/>
          <w:highlight w:val="yellow"/>
        </w:rPr>
        <w:t>原告王瑞超的委托代理人孙舒维、被告金泰公司、黄和平、任毅的共同委托代理人高远到庭参加诉讼。</w:t>
      </w:r>
      <w:r>
        <w:rPr>
          <w:rFonts w:hint="eastAsia"/>
          <w:sz w:val="30"/>
          <w:szCs w:val="30"/>
        </w:rPr>
        <w:t>本案现已审理终结。</w:t>
      </w:r>
    </w:p>
    <w:p w14:paraId="74A8656F" w14:textId="77777777" w:rsidR="00000000" w:rsidRDefault="007E164B">
      <w:pPr>
        <w:spacing w:line="500" w:lineRule="atLeast"/>
        <w:ind w:firstLine="600"/>
        <w:divId w:val="1977300626"/>
        <w:rPr>
          <w:rFonts w:hint="eastAsia"/>
          <w:sz w:val="30"/>
          <w:szCs w:val="30"/>
        </w:rPr>
      </w:pPr>
      <w:r>
        <w:rPr>
          <w:rFonts w:hint="eastAsia"/>
          <w:sz w:val="30"/>
          <w:szCs w:val="30"/>
        </w:rPr>
        <w:t>原告王瑞超诉称：</w:t>
      </w:r>
      <w:r>
        <w:rPr>
          <w:rFonts w:hint="eastAsia"/>
          <w:sz w:val="30"/>
          <w:szCs w:val="30"/>
          <w:highlight w:val="yellow"/>
        </w:rPr>
        <w:t>2013</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3</w:t>
      </w:r>
      <w:r>
        <w:rPr>
          <w:rFonts w:hint="eastAsia"/>
          <w:sz w:val="30"/>
          <w:szCs w:val="30"/>
          <w:highlight w:val="yellow"/>
        </w:rPr>
        <w:t>日</w:t>
      </w:r>
      <w:r>
        <w:rPr>
          <w:rFonts w:hint="eastAsia"/>
          <w:sz w:val="30"/>
          <w:szCs w:val="30"/>
        </w:rPr>
        <w:t>，被告金泰公司因</w:t>
      </w:r>
      <w:r>
        <w:rPr>
          <w:rFonts w:hint="eastAsia"/>
          <w:sz w:val="30"/>
          <w:szCs w:val="30"/>
          <w:highlight w:val="yellow"/>
        </w:rPr>
        <w:t>经营需要</w:t>
      </w:r>
      <w:r>
        <w:rPr>
          <w:rFonts w:hint="eastAsia"/>
          <w:sz w:val="30"/>
          <w:szCs w:val="30"/>
        </w:rPr>
        <w:t>向原告</w:t>
      </w:r>
      <w:r>
        <w:rPr>
          <w:rFonts w:hint="eastAsia"/>
          <w:sz w:val="30"/>
          <w:szCs w:val="30"/>
          <w:highlight w:val="yellow"/>
        </w:rPr>
        <w:t>借款</w:t>
      </w:r>
      <w:r>
        <w:rPr>
          <w:rFonts w:hint="eastAsia"/>
          <w:sz w:val="30"/>
          <w:szCs w:val="30"/>
          <w:highlight w:val="yellow"/>
        </w:rPr>
        <w:t>50</w:t>
      </w:r>
      <w:r>
        <w:rPr>
          <w:rFonts w:hint="eastAsia"/>
          <w:sz w:val="30"/>
          <w:szCs w:val="30"/>
          <w:highlight w:val="yellow"/>
        </w:rPr>
        <w:t>万元</w:t>
      </w:r>
      <w:r>
        <w:rPr>
          <w:rFonts w:hint="eastAsia"/>
          <w:sz w:val="30"/>
          <w:szCs w:val="30"/>
        </w:rPr>
        <w:t>，双方签订《</w:t>
      </w:r>
      <w:r>
        <w:rPr>
          <w:rFonts w:hint="eastAsia"/>
          <w:sz w:val="30"/>
          <w:szCs w:val="30"/>
          <w:highlight w:val="yellow"/>
        </w:rPr>
        <w:t>借款合同书</w:t>
      </w:r>
      <w:r>
        <w:rPr>
          <w:rFonts w:hint="eastAsia"/>
          <w:sz w:val="30"/>
          <w:szCs w:val="30"/>
        </w:rPr>
        <w:t>》一份，约定借款金额为</w:t>
      </w:r>
      <w:r>
        <w:rPr>
          <w:rFonts w:hint="eastAsia"/>
          <w:sz w:val="30"/>
          <w:szCs w:val="30"/>
          <w:highlight w:val="yellow"/>
        </w:rPr>
        <w:t>50</w:t>
      </w:r>
      <w:r>
        <w:rPr>
          <w:rFonts w:hint="eastAsia"/>
          <w:sz w:val="30"/>
          <w:szCs w:val="30"/>
          <w:highlight w:val="yellow"/>
        </w:rPr>
        <w:t>万元</w:t>
      </w:r>
      <w:r>
        <w:rPr>
          <w:rFonts w:hint="eastAsia"/>
          <w:sz w:val="30"/>
          <w:szCs w:val="30"/>
        </w:rPr>
        <w:t>，利息按</w:t>
      </w:r>
      <w:r>
        <w:rPr>
          <w:rFonts w:hint="eastAsia"/>
          <w:sz w:val="30"/>
          <w:szCs w:val="30"/>
          <w:highlight w:val="yellow"/>
        </w:rPr>
        <w:t>年利率</w:t>
      </w:r>
      <w:r>
        <w:rPr>
          <w:rFonts w:hint="eastAsia"/>
          <w:sz w:val="30"/>
          <w:szCs w:val="30"/>
          <w:highlight w:val="yellow"/>
        </w:rPr>
        <w:t>25%</w:t>
      </w:r>
      <w:r>
        <w:rPr>
          <w:rFonts w:hint="eastAsia"/>
          <w:sz w:val="30"/>
          <w:szCs w:val="30"/>
        </w:rPr>
        <w:t>计</w:t>
      </w:r>
      <w:r>
        <w:rPr>
          <w:rFonts w:hint="eastAsia"/>
          <w:sz w:val="30"/>
          <w:szCs w:val="30"/>
        </w:rPr>
        <w:t>算，借款</w:t>
      </w:r>
      <w:r>
        <w:rPr>
          <w:rFonts w:hint="eastAsia"/>
          <w:sz w:val="30"/>
          <w:szCs w:val="30"/>
          <w:highlight w:val="yellow"/>
        </w:rPr>
        <w:t>期限一年</w:t>
      </w:r>
      <w:r>
        <w:rPr>
          <w:rFonts w:hint="eastAsia"/>
          <w:sz w:val="30"/>
          <w:szCs w:val="30"/>
        </w:rPr>
        <w:t>，即</w:t>
      </w:r>
      <w:r>
        <w:rPr>
          <w:rFonts w:hint="eastAsia"/>
          <w:sz w:val="30"/>
          <w:szCs w:val="30"/>
          <w:highlight w:val="yellow"/>
        </w:rPr>
        <w:t>自</w:t>
      </w:r>
      <w:r>
        <w:rPr>
          <w:rFonts w:hint="eastAsia"/>
          <w:sz w:val="30"/>
          <w:szCs w:val="30"/>
          <w:highlight w:val="yellow"/>
        </w:rPr>
        <w:t>2013</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3</w:t>
      </w:r>
      <w:r>
        <w:rPr>
          <w:rFonts w:hint="eastAsia"/>
          <w:sz w:val="30"/>
          <w:szCs w:val="30"/>
          <w:highlight w:val="yellow"/>
        </w:rPr>
        <w:t>日至</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w:t>
      </w:r>
      <w:r>
        <w:rPr>
          <w:rFonts w:hint="eastAsia"/>
          <w:sz w:val="30"/>
          <w:szCs w:val="30"/>
          <w:highlight w:val="yellow"/>
        </w:rPr>
        <w:t>日</w:t>
      </w:r>
      <w:r>
        <w:rPr>
          <w:rFonts w:hint="eastAsia"/>
          <w:sz w:val="30"/>
          <w:szCs w:val="30"/>
        </w:rPr>
        <w:t>。</w:t>
      </w:r>
      <w:r>
        <w:rPr>
          <w:rFonts w:hint="eastAsia"/>
          <w:sz w:val="30"/>
          <w:szCs w:val="30"/>
          <w:highlight w:val="yellow"/>
        </w:rPr>
        <w:t>被告黄和平和任毅为担保人</w:t>
      </w:r>
      <w:r>
        <w:rPr>
          <w:rFonts w:hint="eastAsia"/>
          <w:sz w:val="30"/>
          <w:szCs w:val="30"/>
        </w:rPr>
        <w:t>。同日，</w:t>
      </w:r>
      <w:r>
        <w:rPr>
          <w:rFonts w:hint="eastAsia"/>
          <w:sz w:val="30"/>
          <w:szCs w:val="30"/>
          <w:highlight w:val="yellow"/>
        </w:rPr>
        <w:t>原告从工行合肥城东支行取款</w:t>
      </w:r>
      <w:r>
        <w:rPr>
          <w:rFonts w:hint="eastAsia"/>
          <w:sz w:val="30"/>
          <w:szCs w:val="30"/>
          <w:highlight w:val="yellow"/>
        </w:rPr>
        <w:t>50</w:t>
      </w:r>
      <w:r>
        <w:rPr>
          <w:rFonts w:hint="eastAsia"/>
          <w:sz w:val="30"/>
          <w:szCs w:val="30"/>
          <w:highlight w:val="yellow"/>
        </w:rPr>
        <w:t>万元</w:t>
      </w:r>
      <w:r>
        <w:rPr>
          <w:rFonts w:hint="eastAsia"/>
          <w:sz w:val="30"/>
          <w:szCs w:val="30"/>
        </w:rPr>
        <w:t>，按被告金泰公司法定代表人即被告黄和平的要求</w:t>
      </w:r>
      <w:r>
        <w:rPr>
          <w:rFonts w:hint="eastAsia"/>
          <w:sz w:val="30"/>
          <w:szCs w:val="30"/>
          <w:highlight w:val="yellow"/>
        </w:rPr>
        <w:t>将该款存入黄和平工行合肥城东支行的帐户中</w:t>
      </w:r>
      <w:r>
        <w:rPr>
          <w:rFonts w:hint="eastAsia"/>
          <w:sz w:val="30"/>
          <w:szCs w:val="30"/>
        </w:rPr>
        <w:t>。后被告金泰公司</w:t>
      </w:r>
      <w:r>
        <w:rPr>
          <w:rFonts w:hint="eastAsia"/>
          <w:sz w:val="30"/>
          <w:szCs w:val="30"/>
          <w:highlight w:val="yellow"/>
        </w:rPr>
        <w:t>出具收据一张</w:t>
      </w:r>
      <w:r>
        <w:rPr>
          <w:rFonts w:hint="eastAsia"/>
          <w:sz w:val="30"/>
          <w:szCs w:val="30"/>
        </w:rPr>
        <w:t>，</w:t>
      </w:r>
      <w:r>
        <w:rPr>
          <w:rFonts w:hint="eastAsia"/>
          <w:sz w:val="30"/>
          <w:szCs w:val="30"/>
        </w:rPr>
        <w:lastRenderedPageBreak/>
        <w:t>并加盖了被告公司财务专用章。</w:t>
      </w:r>
      <w:r>
        <w:rPr>
          <w:rFonts w:hint="eastAsia"/>
          <w:sz w:val="30"/>
          <w:szCs w:val="30"/>
          <w:highlight w:val="yellow"/>
        </w:rPr>
        <w:t>借款期间，被告金泰公司按约支付了利息</w:t>
      </w:r>
      <w:r>
        <w:rPr>
          <w:rFonts w:hint="eastAsia"/>
          <w:sz w:val="30"/>
          <w:szCs w:val="30"/>
        </w:rPr>
        <w:t>。但</w:t>
      </w:r>
      <w:r>
        <w:rPr>
          <w:rFonts w:hint="eastAsia"/>
          <w:sz w:val="30"/>
          <w:szCs w:val="30"/>
          <w:highlight w:val="yellow"/>
        </w:rPr>
        <w:t>借款到期后，经原告多次催讨，被告未能归还借款</w:t>
      </w:r>
      <w:r>
        <w:rPr>
          <w:rFonts w:hint="eastAsia"/>
          <w:sz w:val="30"/>
          <w:szCs w:val="30"/>
        </w:rPr>
        <w:t>，原告现起诉至法院要求判令：</w:t>
      </w:r>
      <w:r>
        <w:rPr>
          <w:rFonts w:hint="eastAsia"/>
          <w:sz w:val="30"/>
          <w:szCs w:val="30"/>
        </w:rPr>
        <w:t>1</w:t>
      </w:r>
      <w:r>
        <w:rPr>
          <w:rFonts w:hint="eastAsia"/>
          <w:sz w:val="30"/>
          <w:szCs w:val="30"/>
        </w:rPr>
        <w:t>、被告金泰公司立即</w:t>
      </w:r>
      <w:r>
        <w:rPr>
          <w:rFonts w:hint="eastAsia"/>
          <w:sz w:val="30"/>
          <w:szCs w:val="30"/>
          <w:highlight w:val="yellow"/>
        </w:rPr>
        <w:t>归还借款</w:t>
      </w:r>
      <w:r>
        <w:rPr>
          <w:rFonts w:hint="eastAsia"/>
          <w:sz w:val="30"/>
          <w:szCs w:val="30"/>
          <w:highlight w:val="yellow"/>
        </w:rPr>
        <w:t>50</w:t>
      </w:r>
      <w:r>
        <w:rPr>
          <w:rFonts w:hint="eastAsia"/>
          <w:sz w:val="30"/>
          <w:szCs w:val="30"/>
          <w:highlight w:val="yellow"/>
        </w:rPr>
        <w:t>万元</w:t>
      </w:r>
      <w:r>
        <w:rPr>
          <w:rFonts w:hint="eastAsia"/>
          <w:sz w:val="30"/>
          <w:szCs w:val="30"/>
        </w:rPr>
        <w:t>，并</w:t>
      </w:r>
      <w:r>
        <w:rPr>
          <w:rFonts w:hint="eastAsia"/>
          <w:sz w:val="30"/>
          <w:szCs w:val="30"/>
          <w:highlight w:val="yellow"/>
        </w:rPr>
        <w:t>支付利息（自</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4</w:t>
      </w:r>
      <w:r>
        <w:rPr>
          <w:rFonts w:hint="eastAsia"/>
          <w:sz w:val="30"/>
          <w:szCs w:val="30"/>
          <w:highlight w:val="yellow"/>
        </w:rPr>
        <w:t>日起至</w:t>
      </w: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3</w:t>
      </w:r>
      <w:r>
        <w:rPr>
          <w:rFonts w:hint="eastAsia"/>
          <w:sz w:val="30"/>
          <w:szCs w:val="30"/>
          <w:highlight w:val="yellow"/>
        </w:rPr>
        <w:t>日期间利息为</w:t>
      </w:r>
      <w:r>
        <w:rPr>
          <w:rFonts w:hint="eastAsia"/>
          <w:sz w:val="30"/>
          <w:szCs w:val="30"/>
          <w:highlight w:val="yellow"/>
        </w:rPr>
        <w:t>3</w:t>
      </w:r>
      <w:r>
        <w:rPr>
          <w:rFonts w:hint="eastAsia"/>
          <w:sz w:val="30"/>
          <w:szCs w:val="30"/>
          <w:highlight w:val="yellow"/>
        </w:rPr>
        <w:t>万元，自</w:t>
      </w: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4</w:t>
      </w:r>
      <w:r>
        <w:rPr>
          <w:rFonts w:hint="eastAsia"/>
          <w:sz w:val="30"/>
          <w:szCs w:val="30"/>
          <w:highlight w:val="yellow"/>
        </w:rPr>
        <w:t>日</w:t>
      </w:r>
      <w:r>
        <w:rPr>
          <w:rFonts w:hint="eastAsia"/>
          <w:sz w:val="30"/>
          <w:szCs w:val="30"/>
          <w:highlight w:val="yellow"/>
        </w:rPr>
        <w:t>以后利息均以</w:t>
      </w:r>
      <w:r>
        <w:rPr>
          <w:rFonts w:hint="eastAsia"/>
          <w:sz w:val="30"/>
          <w:szCs w:val="30"/>
          <w:highlight w:val="yellow"/>
        </w:rPr>
        <w:t>50</w:t>
      </w:r>
      <w:r>
        <w:rPr>
          <w:rFonts w:hint="eastAsia"/>
          <w:sz w:val="30"/>
          <w:szCs w:val="30"/>
          <w:highlight w:val="yellow"/>
        </w:rPr>
        <w:t>万元为基数，按银行同期贷款利率的</w:t>
      </w:r>
      <w:r>
        <w:rPr>
          <w:rFonts w:hint="eastAsia"/>
          <w:sz w:val="30"/>
          <w:szCs w:val="30"/>
          <w:highlight w:val="yellow"/>
        </w:rPr>
        <w:t>4</w:t>
      </w:r>
      <w:r>
        <w:rPr>
          <w:rFonts w:hint="eastAsia"/>
          <w:sz w:val="30"/>
          <w:szCs w:val="30"/>
          <w:highlight w:val="yellow"/>
        </w:rPr>
        <w:t>倍计算至款清之日止</w:t>
      </w:r>
      <w:r>
        <w:rPr>
          <w:rFonts w:hint="eastAsia"/>
          <w:sz w:val="30"/>
          <w:szCs w:val="30"/>
        </w:rPr>
        <w:t>）；</w:t>
      </w:r>
      <w:r>
        <w:rPr>
          <w:rFonts w:hint="eastAsia"/>
          <w:sz w:val="30"/>
          <w:szCs w:val="30"/>
        </w:rPr>
        <w:t>2</w:t>
      </w:r>
      <w:r>
        <w:rPr>
          <w:rFonts w:hint="eastAsia"/>
          <w:sz w:val="30"/>
          <w:szCs w:val="30"/>
        </w:rPr>
        <w:t>、被告承担本案诉讼费、保全费等全部诉讼费用。</w:t>
      </w:r>
    </w:p>
    <w:p w14:paraId="7B48425D" w14:textId="77777777" w:rsidR="00000000" w:rsidRDefault="007E164B">
      <w:pPr>
        <w:spacing w:line="500" w:lineRule="atLeast"/>
        <w:ind w:firstLine="600"/>
        <w:divId w:val="220945132"/>
        <w:rPr>
          <w:rFonts w:hint="eastAsia"/>
          <w:sz w:val="30"/>
          <w:szCs w:val="30"/>
        </w:rPr>
      </w:pPr>
      <w:r>
        <w:rPr>
          <w:rFonts w:hint="eastAsia"/>
          <w:sz w:val="30"/>
          <w:szCs w:val="30"/>
        </w:rPr>
        <w:t>被告金泰公司、黄和平辩称：借款</w:t>
      </w:r>
      <w:r>
        <w:rPr>
          <w:rFonts w:hint="eastAsia"/>
          <w:sz w:val="30"/>
          <w:szCs w:val="30"/>
        </w:rPr>
        <w:t>50</w:t>
      </w:r>
      <w:r>
        <w:rPr>
          <w:rFonts w:hint="eastAsia"/>
          <w:sz w:val="30"/>
          <w:szCs w:val="30"/>
        </w:rPr>
        <w:t>万元属实，利息约定超过国家标准，对超出部分不应支持；被告金泰公司已</w:t>
      </w:r>
      <w:r>
        <w:rPr>
          <w:rFonts w:hint="eastAsia"/>
          <w:sz w:val="30"/>
          <w:szCs w:val="30"/>
          <w:highlight w:val="yellow"/>
        </w:rPr>
        <w:t>于</w:t>
      </w:r>
      <w:r>
        <w:rPr>
          <w:rFonts w:hint="eastAsia"/>
          <w:sz w:val="30"/>
          <w:szCs w:val="30"/>
          <w:highlight w:val="yellow"/>
        </w:rPr>
        <w:t>2013</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23</w:t>
      </w:r>
      <w:r>
        <w:rPr>
          <w:rFonts w:hint="eastAsia"/>
          <w:sz w:val="30"/>
          <w:szCs w:val="30"/>
          <w:highlight w:val="yellow"/>
        </w:rPr>
        <w:t>日支付原告</w:t>
      </w:r>
      <w:r>
        <w:rPr>
          <w:rFonts w:hint="eastAsia"/>
          <w:sz w:val="30"/>
          <w:szCs w:val="30"/>
          <w:highlight w:val="yellow"/>
        </w:rPr>
        <w:t>88500</w:t>
      </w:r>
      <w:r>
        <w:rPr>
          <w:rFonts w:hint="eastAsia"/>
          <w:sz w:val="30"/>
          <w:szCs w:val="30"/>
          <w:highlight w:val="yellow"/>
        </w:rPr>
        <w:t>元</w:t>
      </w:r>
      <w:r>
        <w:rPr>
          <w:rFonts w:hint="eastAsia"/>
          <w:sz w:val="30"/>
          <w:szCs w:val="30"/>
        </w:rPr>
        <w:t>，</w:t>
      </w:r>
      <w:r>
        <w:rPr>
          <w:rFonts w:hint="eastAsia"/>
          <w:sz w:val="30"/>
          <w:szCs w:val="30"/>
          <w:highlight w:val="yellow"/>
        </w:rPr>
        <w:t>于</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10</w:t>
      </w:r>
      <w:r>
        <w:rPr>
          <w:rFonts w:hint="eastAsia"/>
          <w:sz w:val="30"/>
          <w:szCs w:val="30"/>
          <w:highlight w:val="yellow"/>
        </w:rPr>
        <w:t>日支付原告</w:t>
      </w:r>
      <w:r>
        <w:rPr>
          <w:rFonts w:hint="eastAsia"/>
          <w:sz w:val="30"/>
          <w:szCs w:val="30"/>
          <w:highlight w:val="yellow"/>
        </w:rPr>
        <w:t>100000</w:t>
      </w:r>
      <w:r>
        <w:rPr>
          <w:rFonts w:hint="eastAsia"/>
          <w:sz w:val="30"/>
          <w:szCs w:val="30"/>
          <w:highlight w:val="yellow"/>
        </w:rPr>
        <w:t>元</w:t>
      </w:r>
      <w:r>
        <w:rPr>
          <w:rFonts w:hint="eastAsia"/>
          <w:sz w:val="30"/>
          <w:szCs w:val="30"/>
        </w:rPr>
        <w:t>，</w:t>
      </w:r>
      <w:r>
        <w:rPr>
          <w:rFonts w:hint="eastAsia"/>
          <w:sz w:val="30"/>
          <w:szCs w:val="30"/>
          <w:highlight w:val="yellow"/>
        </w:rPr>
        <w:t>合计已向原告支付</w:t>
      </w:r>
      <w:r>
        <w:rPr>
          <w:rFonts w:hint="eastAsia"/>
          <w:sz w:val="30"/>
          <w:szCs w:val="30"/>
          <w:highlight w:val="yellow"/>
        </w:rPr>
        <w:t>188500</w:t>
      </w:r>
      <w:r>
        <w:rPr>
          <w:rFonts w:hint="eastAsia"/>
          <w:sz w:val="30"/>
          <w:szCs w:val="30"/>
          <w:highlight w:val="yellow"/>
        </w:rPr>
        <w:t>元</w:t>
      </w:r>
      <w:r>
        <w:rPr>
          <w:rFonts w:hint="eastAsia"/>
          <w:sz w:val="30"/>
          <w:szCs w:val="30"/>
        </w:rPr>
        <w:t>，其中</w:t>
      </w:r>
      <w:r>
        <w:rPr>
          <w:rFonts w:hint="eastAsia"/>
          <w:sz w:val="30"/>
          <w:szCs w:val="30"/>
          <w:highlight w:val="yellow"/>
        </w:rPr>
        <w:t>2013</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23</w:t>
      </w:r>
      <w:r>
        <w:rPr>
          <w:rFonts w:hint="eastAsia"/>
          <w:sz w:val="30"/>
          <w:szCs w:val="30"/>
          <w:highlight w:val="yellow"/>
        </w:rPr>
        <w:t>日</w:t>
      </w:r>
      <w:r>
        <w:rPr>
          <w:rFonts w:hint="eastAsia"/>
          <w:sz w:val="30"/>
          <w:szCs w:val="30"/>
        </w:rPr>
        <w:t>付款的</w:t>
      </w:r>
      <w:r>
        <w:rPr>
          <w:rFonts w:hint="eastAsia"/>
          <w:sz w:val="30"/>
          <w:szCs w:val="30"/>
          <w:highlight w:val="yellow"/>
        </w:rPr>
        <w:t>88500</w:t>
      </w:r>
      <w:r>
        <w:rPr>
          <w:rFonts w:hint="eastAsia"/>
          <w:sz w:val="30"/>
          <w:szCs w:val="30"/>
          <w:highlight w:val="yellow"/>
        </w:rPr>
        <w:t>元</w:t>
      </w:r>
      <w:r>
        <w:rPr>
          <w:rFonts w:hint="eastAsia"/>
          <w:sz w:val="30"/>
          <w:szCs w:val="30"/>
        </w:rPr>
        <w:t>中，</w:t>
      </w:r>
      <w:r>
        <w:rPr>
          <w:rFonts w:hint="eastAsia"/>
          <w:sz w:val="30"/>
          <w:szCs w:val="30"/>
          <w:highlight w:val="yellow"/>
        </w:rPr>
        <w:t>3</w:t>
      </w:r>
      <w:r>
        <w:rPr>
          <w:rFonts w:hint="eastAsia"/>
          <w:sz w:val="30"/>
          <w:szCs w:val="30"/>
          <w:highlight w:val="yellow"/>
        </w:rPr>
        <w:t>万元系支付利息（</w:t>
      </w:r>
      <w:r>
        <w:rPr>
          <w:rFonts w:hint="eastAsia"/>
          <w:sz w:val="30"/>
          <w:szCs w:val="30"/>
          <w:highlight w:val="yellow"/>
        </w:rPr>
        <w:t>50</w:t>
      </w:r>
      <w:r>
        <w:rPr>
          <w:rFonts w:hint="eastAsia"/>
          <w:sz w:val="30"/>
          <w:szCs w:val="30"/>
          <w:highlight w:val="yellow"/>
        </w:rPr>
        <w:t>万元×</w:t>
      </w:r>
      <w:r>
        <w:rPr>
          <w:rFonts w:hint="eastAsia"/>
          <w:sz w:val="30"/>
          <w:szCs w:val="30"/>
          <w:highlight w:val="yellow"/>
        </w:rPr>
        <w:t>2%</w:t>
      </w:r>
      <w:r>
        <w:rPr>
          <w:rFonts w:hint="eastAsia"/>
          <w:sz w:val="30"/>
          <w:szCs w:val="30"/>
          <w:highlight w:val="yellow"/>
        </w:rPr>
        <w:t>×</w:t>
      </w:r>
      <w:r>
        <w:rPr>
          <w:rFonts w:hint="eastAsia"/>
          <w:sz w:val="30"/>
          <w:szCs w:val="30"/>
          <w:highlight w:val="yellow"/>
        </w:rPr>
        <w:t>3</w:t>
      </w:r>
      <w:r>
        <w:rPr>
          <w:rFonts w:hint="eastAsia"/>
          <w:sz w:val="30"/>
          <w:szCs w:val="30"/>
          <w:highlight w:val="yellow"/>
        </w:rPr>
        <w:t>个月）</w:t>
      </w:r>
      <w:r>
        <w:rPr>
          <w:rFonts w:hint="eastAsia"/>
          <w:sz w:val="30"/>
          <w:szCs w:val="30"/>
        </w:rPr>
        <w:t>，</w:t>
      </w:r>
      <w:r>
        <w:rPr>
          <w:rFonts w:hint="eastAsia"/>
          <w:sz w:val="30"/>
          <w:szCs w:val="30"/>
          <w:highlight w:val="yellow"/>
        </w:rPr>
        <w:t>其余</w:t>
      </w:r>
      <w:r>
        <w:rPr>
          <w:rFonts w:hint="eastAsia"/>
          <w:sz w:val="30"/>
          <w:szCs w:val="30"/>
          <w:highlight w:val="yellow"/>
        </w:rPr>
        <w:t>58500</w:t>
      </w:r>
      <w:r>
        <w:rPr>
          <w:rFonts w:hint="eastAsia"/>
          <w:sz w:val="30"/>
          <w:szCs w:val="30"/>
          <w:highlight w:val="yellow"/>
        </w:rPr>
        <w:t>元系支付借款本金</w:t>
      </w:r>
      <w:r>
        <w:rPr>
          <w:rFonts w:hint="eastAsia"/>
          <w:sz w:val="30"/>
          <w:szCs w:val="30"/>
        </w:rPr>
        <w:t>；</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10</w:t>
      </w:r>
      <w:r>
        <w:rPr>
          <w:rFonts w:hint="eastAsia"/>
          <w:sz w:val="30"/>
          <w:szCs w:val="30"/>
          <w:highlight w:val="yellow"/>
        </w:rPr>
        <w:t>日</w:t>
      </w:r>
      <w:r>
        <w:rPr>
          <w:rFonts w:hint="eastAsia"/>
          <w:sz w:val="30"/>
          <w:szCs w:val="30"/>
        </w:rPr>
        <w:t>支付的</w:t>
      </w:r>
      <w:r>
        <w:rPr>
          <w:rFonts w:hint="eastAsia"/>
          <w:sz w:val="30"/>
          <w:szCs w:val="30"/>
          <w:highlight w:val="yellow"/>
        </w:rPr>
        <w:t>100000</w:t>
      </w:r>
      <w:r>
        <w:rPr>
          <w:rFonts w:hint="eastAsia"/>
          <w:sz w:val="30"/>
          <w:szCs w:val="30"/>
          <w:highlight w:val="yellow"/>
        </w:rPr>
        <w:t>元</w:t>
      </w:r>
      <w:r>
        <w:rPr>
          <w:rFonts w:hint="eastAsia"/>
          <w:sz w:val="30"/>
          <w:szCs w:val="30"/>
        </w:rPr>
        <w:t>中，</w:t>
      </w:r>
      <w:r>
        <w:rPr>
          <w:rFonts w:hint="eastAsia"/>
          <w:sz w:val="30"/>
          <w:szCs w:val="30"/>
          <w:highlight w:val="yellow"/>
        </w:rPr>
        <w:t>79</w:t>
      </w:r>
      <w:r>
        <w:rPr>
          <w:rFonts w:hint="eastAsia"/>
          <w:sz w:val="30"/>
          <w:szCs w:val="30"/>
          <w:highlight w:val="yellow"/>
        </w:rPr>
        <w:t>470</w:t>
      </w:r>
      <w:r>
        <w:rPr>
          <w:rFonts w:hint="eastAsia"/>
          <w:sz w:val="30"/>
          <w:szCs w:val="30"/>
          <w:highlight w:val="yellow"/>
        </w:rPr>
        <w:t>元系支付利息（</w:t>
      </w:r>
      <w:r>
        <w:rPr>
          <w:rFonts w:hint="eastAsia"/>
          <w:sz w:val="30"/>
          <w:szCs w:val="30"/>
          <w:highlight w:val="yellow"/>
        </w:rPr>
        <w:t>441500</w:t>
      </w:r>
      <w:r>
        <w:rPr>
          <w:rFonts w:hint="eastAsia"/>
          <w:sz w:val="30"/>
          <w:szCs w:val="30"/>
          <w:highlight w:val="yellow"/>
        </w:rPr>
        <w:t>×</w:t>
      </w:r>
      <w:r>
        <w:rPr>
          <w:rFonts w:hint="eastAsia"/>
          <w:sz w:val="30"/>
          <w:szCs w:val="30"/>
          <w:highlight w:val="yellow"/>
        </w:rPr>
        <w:t>2%</w:t>
      </w:r>
      <w:r>
        <w:rPr>
          <w:rFonts w:hint="eastAsia"/>
          <w:sz w:val="30"/>
          <w:szCs w:val="30"/>
          <w:highlight w:val="yellow"/>
        </w:rPr>
        <w:t>×</w:t>
      </w:r>
      <w:r>
        <w:rPr>
          <w:rFonts w:hint="eastAsia"/>
          <w:sz w:val="30"/>
          <w:szCs w:val="30"/>
          <w:highlight w:val="yellow"/>
        </w:rPr>
        <w:t>9</w:t>
      </w:r>
      <w:r>
        <w:rPr>
          <w:rFonts w:hint="eastAsia"/>
          <w:sz w:val="30"/>
          <w:szCs w:val="30"/>
          <w:highlight w:val="yellow"/>
        </w:rPr>
        <w:t>个月），其余</w:t>
      </w:r>
      <w:r>
        <w:rPr>
          <w:rFonts w:hint="eastAsia"/>
          <w:sz w:val="30"/>
          <w:szCs w:val="30"/>
          <w:highlight w:val="yellow"/>
        </w:rPr>
        <w:t>20530</w:t>
      </w:r>
      <w:r>
        <w:rPr>
          <w:rFonts w:hint="eastAsia"/>
          <w:sz w:val="30"/>
          <w:szCs w:val="30"/>
          <w:highlight w:val="yellow"/>
        </w:rPr>
        <w:t>元系支付本金</w:t>
      </w:r>
      <w:r>
        <w:rPr>
          <w:rFonts w:hint="eastAsia"/>
          <w:sz w:val="30"/>
          <w:szCs w:val="30"/>
        </w:rPr>
        <w:t>。故被告金泰公司还欠原告本金</w:t>
      </w:r>
      <w:r>
        <w:rPr>
          <w:rFonts w:hint="eastAsia"/>
          <w:sz w:val="30"/>
          <w:szCs w:val="30"/>
          <w:highlight w:val="yellow"/>
        </w:rPr>
        <w:t>420970</w:t>
      </w:r>
      <w:r>
        <w:rPr>
          <w:rFonts w:hint="eastAsia"/>
          <w:sz w:val="30"/>
          <w:szCs w:val="30"/>
          <w:highlight w:val="yellow"/>
        </w:rPr>
        <w:t>元</w:t>
      </w:r>
      <w:r>
        <w:rPr>
          <w:rFonts w:hint="eastAsia"/>
          <w:sz w:val="30"/>
          <w:szCs w:val="30"/>
        </w:rPr>
        <w:t>，现被告金泰公司愿意归还原告借款</w:t>
      </w:r>
      <w:r>
        <w:rPr>
          <w:rFonts w:hint="eastAsia"/>
          <w:sz w:val="30"/>
          <w:szCs w:val="30"/>
          <w:highlight w:val="yellow"/>
        </w:rPr>
        <w:t>本金</w:t>
      </w:r>
      <w:r>
        <w:rPr>
          <w:rFonts w:hint="eastAsia"/>
          <w:sz w:val="30"/>
          <w:szCs w:val="30"/>
          <w:highlight w:val="yellow"/>
        </w:rPr>
        <w:t>420970</w:t>
      </w:r>
      <w:r>
        <w:rPr>
          <w:rFonts w:hint="eastAsia"/>
          <w:sz w:val="30"/>
          <w:szCs w:val="30"/>
          <w:highlight w:val="yellow"/>
        </w:rPr>
        <w:t>元</w:t>
      </w:r>
      <w:r>
        <w:rPr>
          <w:rFonts w:hint="eastAsia"/>
          <w:sz w:val="30"/>
          <w:szCs w:val="30"/>
        </w:rPr>
        <w:t>，</w:t>
      </w:r>
      <w:r>
        <w:rPr>
          <w:rFonts w:hint="eastAsia"/>
          <w:sz w:val="30"/>
          <w:szCs w:val="30"/>
          <w:highlight w:val="yellow"/>
        </w:rPr>
        <w:t>利息从</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11</w:t>
      </w:r>
      <w:r>
        <w:rPr>
          <w:rFonts w:hint="eastAsia"/>
          <w:sz w:val="30"/>
          <w:szCs w:val="30"/>
          <w:highlight w:val="yellow"/>
        </w:rPr>
        <w:t>日开始按照银行同期贷款利率的</w:t>
      </w:r>
      <w:r>
        <w:rPr>
          <w:rFonts w:hint="eastAsia"/>
          <w:sz w:val="30"/>
          <w:szCs w:val="30"/>
          <w:highlight w:val="yellow"/>
        </w:rPr>
        <w:t>4</w:t>
      </w:r>
      <w:r>
        <w:rPr>
          <w:rFonts w:hint="eastAsia"/>
          <w:sz w:val="30"/>
          <w:szCs w:val="30"/>
          <w:highlight w:val="yellow"/>
        </w:rPr>
        <w:t>倍计算</w:t>
      </w:r>
      <w:r>
        <w:rPr>
          <w:rFonts w:hint="eastAsia"/>
          <w:sz w:val="30"/>
          <w:szCs w:val="30"/>
        </w:rPr>
        <w:t>，但由于被告金泰公司经营严重困难，只能尽最大努力清偿，向原告表示歉意。被告黄和平对保证责任无异议。</w:t>
      </w:r>
    </w:p>
    <w:p w14:paraId="1E26F17C" w14:textId="77777777" w:rsidR="00000000" w:rsidRDefault="007E164B">
      <w:pPr>
        <w:spacing w:line="500" w:lineRule="atLeast"/>
        <w:ind w:firstLine="600"/>
        <w:divId w:val="878208118"/>
        <w:rPr>
          <w:rFonts w:hint="eastAsia"/>
          <w:sz w:val="30"/>
          <w:szCs w:val="30"/>
        </w:rPr>
      </w:pPr>
      <w:r>
        <w:rPr>
          <w:rFonts w:hint="eastAsia"/>
          <w:sz w:val="30"/>
          <w:szCs w:val="30"/>
        </w:rPr>
        <w:t>被告任毅辩称：我方的</w:t>
      </w:r>
      <w:r>
        <w:rPr>
          <w:rFonts w:hint="eastAsia"/>
          <w:sz w:val="30"/>
          <w:szCs w:val="30"/>
          <w:highlight w:val="yellow"/>
        </w:rPr>
        <w:t>担保行为不是本人真实意思表示</w:t>
      </w:r>
      <w:r>
        <w:rPr>
          <w:rFonts w:hint="eastAsia"/>
          <w:sz w:val="30"/>
          <w:szCs w:val="30"/>
        </w:rPr>
        <w:t>，本人只是被告金泰公司的工作人员，当时在原告及被告黄和平的一再劝说下，并保证不让本人承担实际责任，才勉强在担保人栏签名。本人只是普通员</w:t>
      </w:r>
      <w:r>
        <w:rPr>
          <w:rFonts w:hint="eastAsia"/>
          <w:sz w:val="30"/>
          <w:szCs w:val="30"/>
        </w:rPr>
        <w:t>工，月收入</w:t>
      </w:r>
      <w:r>
        <w:rPr>
          <w:rFonts w:hint="eastAsia"/>
          <w:sz w:val="30"/>
          <w:szCs w:val="30"/>
        </w:rPr>
        <w:t>2000</w:t>
      </w:r>
      <w:r>
        <w:rPr>
          <w:rFonts w:hint="eastAsia"/>
          <w:sz w:val="30"/>
          <w:szCs w:val="30"/>
        </w:rPr>
        <w:t>元，即使不吃不喝，也无法清偿债务，根本不具有代偿能力。原告在对本人的代偿能力未做考察、核实的情况，现场要求本人签担保人，本意也不是想实际追究本人的代偿责任。</w:t>
      </w:r>
    </w:p>
    <w:p w14:paraId="570AD3B9" w14:textId="77777777" w:rsidR="00000000" w:rsidRDefault="007E164B">
      <w:pPr>
        <w:spacing w:line="500" w:lineRule="atLeast"/>
        <w:ind w:firstLine="600"/>
        <w:divId w:val="790171295"/>
        <w:rPr>
          <w:rFonts w:hint="eastAsia"/>
          <w:sz w:val="30"/>
          <w:szCs w:val="30"/>
        </w:rPr>
      </w:pPr>
      <w:r>
        <w:rPr>
          <w:rFonts w:hint="eastAsia"/>
          <w:sz w:val="30"/>
          <w:szCs w:val="30"/>
        </w:rPr>
        <w:t>经审理查明：</w:t>
      </w:r>
      <w:r>
        <w:rPr>
          <w:rFonts w:hint="eastAsia"/>
          <w:sz w:val="30"/>
          <w:szCs w:val="30"/>
          <w:highlight w:val="yellow"/>
        </w:rPr>
        <w:t>2013</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3</w:t>
      </w:r>
      <w:r>
        <w:rPr>
          <w:rFonts w:hint="eastAsia"/>
          <w:sz w:val="30"/>
          <w:szCs w:val="30"/>
          <w:highlight w:val="yellow"/>
        </w:rPr>
        <w:t>日</w:t>
      </w:r>
      <w:r>
        <w:rPr>
          <w:rFonts w:hint="eastAsia"/>
          <w:sz w:val="30"/>
          <w:szCs w:val="30"/>
        </w:rPr>
        <w:t>，被告金泰公司因</w:t>
      </w:r>
      <w:r>
        <w:rPr>
          <w:rFonts w:hint="eastAsia"/>
          <w:sz w:val="30"/>
          <w:szCs w:val="30"/>
          <w:highlight w:val="yellow"/>
        </w:rPr>
        <w:t>经营需要</w:t>
      </w:r>
      <w:r>
        <w:rPr>
          <w:rFonts w:hint="eastAsia"/>
          <w:sz w:val="30"/>
          <w:szCs w:val="30"/>
        </w:rPr>
        <w:t>向原告王瑞超</w:t>
      </w:r>
      <w:r>
        <w:rPr>
          <w:rFonts w:hint="eastAsia"/>
          <w:sz w:val="30"/>
          <w:szCs w:val="30"/>
          <w:highlight w:val="yellow"/>
        </w:rPr>
        <w:t>借款</w:t>
      </w:r>
      <w:r>
        <w:rPr>
          <w:rFonts w:hint="eastAsia"/>
          <w:sz w:val="30"/>
          <w:szCs w:val="30"/>
          <w:highlight w:val="yellow"/>
        </w:rPr>
        <w:t>50</w:t>
      </w:r>
      <w:r>
        <w:rPr>
          <w:rFonts w:hint="eastAsia"/>
          <w:sz w:val="30"/>
          <w:szCs w:val="30"/>
          <w:highlight w:val="yellow"/>
        </w:rPr>
        <w:t>万元</w:t>
      </w:r>
      <w:r>
        <w:rPr>
          <w:rFonts w:hint="eastAsia"/>
          <w:sz w:val="30"/>
          <w:szCs w:val="30"/>
        </w:rPr>
        <w:t>，双方签订</w:t>
      </w:r>
      <w:r>
        <w:rPr>
          <w:rFonts w:hint="eastAsia"/>
          <w:sz w:val="30"/>
          <w:szCs w:val="30"/>
          <w:highlight w:val="yellow"/>
        </w:rPr>
        <w:t>《借款合同书》</w:t>
      </w:r>
      <w:r>
        <w:rPr>
          <w:rFonts w:hint="eastAsia"/>
          <w:sz w:val="30"/>
          <w:szCs w:val="30"/>
        </w:rPr>
        <w:t>一份，约定借款金额为</w:t>
      </w:r>
      <w:r>
        <w:rPr>
          <w:rFonts w:hint="eastAsia"/>
          <w:sz w:val="30"/>
          <w:szCs w:val="30"/>
          <w:highlight w:val="yellow"/>
        </w:rPr>
        <w:t>50</w:t>
      </w:r>
      <w:r>
        <w:rPr>
          <w:rFonts w:hint="eastAsia"/>
          <w:sz w:val="30"/>
          <w:szCs w:val="30"/>
          <w:highlight w:val="yellow"/>
        </w:rPr>
        <w:t>万元</w:t>
      </w:r>
      <w:r>
        <w:rPr>
          <w:rFonts w:hint="eastAsia"/>
          <w:sz w:val="30"/>
          <w:szCs w:val="30"/>
        </w:rPr>
        <w:t>，于</w:t>
      </w:r>
      <w:r>
        <w:rPr>
          <w:rFonts w:hint="eastAsia"/>
          <w:sz w:val="30"/>
          <w:szCs w:val="30"/>
          <w:highlight w:val="yellow"/>
        </w:rPr>
        <w:t>2013</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3</w:t>
      </w:r>
      <w:r>
        <w:rPr>
          <w:rFonts w:hint="eastAsia"/>
          <w:sz w:val="30"/>
          <w:szCs w:val="30"/>
          <w:highlight w:val="yellow"/>
        </w:rPr>
        <w:t>日交付</w:t>
      </w:r>
      <w:r>
        <w:rPr>
          <w:rFonts w:hint="eastAsia"/>
          <w:sz w:val="30"/>
          <w:szCs w:val="30"/>
        </w:rPr>
        <w:t>，</w:t>
      </w:r>
      <w:r>
        <w:rPr>
          <w:rFonts w:hint="eastAsia"/>
          <w:sz w:val="30"/>
          <w:szCs w:val="30"/>
          <w:highlight w:val="yellow"/>
        </w:rPr>
        <w:t>收据号</w:t>
      </w:r>
      <w:r>
        <w:rPr>
          <w:rFonts w:hint="eastAsia"/>
          <w:sz w:val="30"/>
          <w:szCs w:val="30"/>
          <w:highlight w:val="yellow"/>
        </w:rPr>
        <w:t>0013437</w:t>
      </w:r>
      <w:r>
        <w:rPr>
          <w:rFonts w:hint="eastAsia"/>
          <w:sz w:val="30"/>
          <w:szCs w:val="30"/>
          <w:highlight w:val="yellow"/>
        </w:rPr>
        <w:t>号</w:t>
      </w:r>
      <w:r>
        <w:rPr>
          <w:rFonts w:hint="eastAsia"/>
          <w:sz w:val="30"/>
          <w:szCs w:val="30"/>
        </w:rPr>
        <w:t>；</w:t>
      </w:r>
      <w:r>
        <w:rPr>
          <w:rFonts w:hint="eastAsia"/>
          <w:sz w:val="30"/>
          <w:szCs w:val="30"/>
          <w:highlight w:val="yellow"/>
        </w:rPr>
        <w:t>利息（单利）满一年按年利率</w:t>
      </w:r>
      <w:r>
        <w:rPr>
          <w:rFonts w:hint="eastAsia"/>
          <w:sz w:val="30"/>
          <w:szCs w:val="30"/>
          <w:highlight w:val="yellow"/>
        </w:rPr>
        <w:t>25%</w:t>
      </w:r>
      <w:r>
        <w:rPr>
          <w:rFonts w:hint="eastAsia"/>
          <w:sz w:val="30"/>
          <w:szCs w:val="30"/>
          <w:highlight w:val="yellow"/>
        </w:rPr>
        <w:t>计算，半年结息一次</w:t>
      </w:r>
      <w:r>
        <w:rPr>
          <w:rFonts w:hint="eastAsia"/>
          <w:sz w:val="30"/>
          <w:szCs w:val="30"/>
        </w:rPr>
        <w:t>（利息汇入王瑞超个人帐户：</w:t>
      </w:r>
      <w:r>
        <w:rPr>
          <w:rFonts w:hint="eastAsia"/>
          <w:sz w:val="30"/>
          <w:szCs w:val="30"/>
        </w:rPr>
        <w:t>13</w:t>
      </w:r>
      <w:r>
        <w:rPr>
          <w:rFonts w:hint="eastAsia"/>
          <w:sz w:val="30"/>
          <w:szCs w:val="30"/>
        </w:rPr>
        <w:t>×××</w:t>
      </w:r>
      <w:r>
        <w:rPr>
          <w:rFonts w:hint="eastAsia"/>
          <w:sz w:val="30"/>
          <w:szCs w:val="30"/>
        </w:rPr>
        <w:t>81</w:t>
      </w:r>
      <w:r>
        <w:rPr>
          <w:rFonts w:hint="eastAsia"/>
          <w:sz w:val="30"/>
          <w:szCs w:val="30"/>
        </w:rPr>
        <w:t>，工行合肥双岗支行）；</w:t>
      </w:r>
      <w:r>
        <w:rPr>
          <w:rFonts w:hint="eastAsia"/>
          <w:sz w:val="30"/>
          <w:szCs w:val="30"/>
          <w:highlight w:val="yellow"/>
        </w:rPr>
        <w:t>借款期限为一年</w:t>
      </w:r>
      <w:r>
        <w:rPr>
          <w:rFonts w:hint="eastAsia"/>
          <w:sz w:val="30"/>
          <w:szCs w:val="30"/>
        </w:rPr>
        <w:t>，即</w:t>
      </w:r>
      <w:r>
        <w:rPr>
          <w:rFonts w:hint="eastAsia"/>
          <w:sz w:val="30"/>
          <w:szCs w:val="30"/>
          <w:highlight w:val="yellow"/>
        </w:rPr>
        <w:t>自</w:t>
      </w:r>
      <w:r>
        <w:rPr>
          <w:rFonts w:hint="eastAsia"/>
          <w:sz w:val="30"/>
          <w:szCs w:val="30"/>
          <w:highlight w:val="yellow"/>
        </w:rPr>
        <w:t>2013</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3</w:t>
      </w:r>
      <w:r>
        <w:rPr>
          <w:rFonts w:hint="eastAsia"/>
          <w:sz w:val="30"/>
          <w:szCs w:val="30"/>
          <w:highlight w:val="yellow"/>
        </w:rPr>
        <w:t>日至</w:t>
      </w:r>
      <w:r>
        <w:rPr>
          <w:rFonts w:hint="eastAsia"/>
          <w:sz w:val="30"/>
          <w:szCs w:val="30"/>
          <w:highlight w:val="yellow"/>
        </w:rPr>
        <w:t>2</w:t>
      </w:r>
      <w:r>
        <w:rPr>
          <w:rFonts w:hint="eastAsia"/>
          <w:sz w:val="30"/>
          <w:szCs w:val="30"/>
          <w:highlight w:val="yellow"/>
        </w:rPr>
        <w:t>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w:t>
      </w:r>
      <w:r>
        <w:rPr>
          <w:rFonts w:hint="eastAsia"/>
          <w:sz w:val="30"/>
          <w:szCs w:val="30"/>
          <w:highlight w:val="yellow"/>
        </w:rPr>
        <w:t>日</w:t>
      </w:r>
      <w:r>
        <w:rPr>
          <w:rFonts w:hint="eastAsia"/>
          <w:sz w:val="30"/>
          <w:szCs w:val="30"/>
        </w:rPr>
        <w:t>；合同期内一般不得提前支取，特别情况需要退款，乙方应提前</w:t>
      </w:r>
      <w:r>
        <w:rPr>
          <w:rFonts w:hint="eastAsia"/>
          <w:sz w:val="30"/>
          <w:szCs w:val="30"/>
        </w:rPr>
        <w:t>1</w:t>
      </w:r>
      <w:r>
        <w:rPr>
          <w:rFonts w:hint="eastAsia"/>
          <w:sz w:val="30"/>
          <w:szCs w:val="30"/>
        </w:rPr>
        <w:t>个月通知甲方并经董事长批准。被告黄和平和任毅在担保人处签名。同日，原告王瑞超</w:t>
      </w:r>
      <w:r>
        <w:rPr>
          <w:rFonts w:hint="eastAsia"/>
          <w:sz w:val="30"/>
          <w:szCs w:val="30"/>
          <w:highlight w:val="yellow"/>
        </w:rPr>
        <w:t>从工行合肥城东支行取款</w:t>
      </w:r>
      <w:r>
        <w:rPr>
          <w:rFonts w:hint="eastAsia"/>
          <w:sz w:val="30"/>
          <w:szCs w:val="30"/>
          <w:highlight w:val="yellow"/>
        </w:rPr>
        <w:t>50</w:t>
      </w:r>
      <w:r>
        <w:rPr>
          <w:rFonts w:hint="eastAsia"/>
          <w:sz w:val="30"/>
          <w:szCs w:val="30"/>
          <w:highlight w:val="yellow"/>
        </w:rPr>
        <w:t>万元</w:t>
      </w:r>
      <w:r>
        <w:rPr>
          <w:rFonts w:hint="eastAsia"/>
          <w:sz w:val="30"/>
          <w:szCs w:val="30"/>
        </w:rPr>
        <w:t>，</w:t>
      </w:r>
      <w:r>
        <w:rPr>
          <w:rFonts w:hint="eastAsia"/>
          <w:sz w:val="30"/>
          <w:szCs w:val="30"/>
          <w:highlight w:val="yellow"/>
        </w:rPr>
        <w:t>存入被告黄和平工行合肥城东支行</w:t>
      </w:r>
      <w:r>
        <w:rPr>
          <w:rFonts w:hint="eastAsia"/>
          <w:sz w:val="30"/>
          <w:szCs w:val="30"/>
          <w:highlight w:val="yellow"/>
        </w:rPr>
        <w:t>62</w:t>
      </w:r>
      <w:r>
        <w:rPr>
          <w:rFonts w:hint="eastAsia"/>
          <w:sz w:val="30"/>
          <w:szCs w:val="30"/>
          <w:highlight w:val="yellow"/>
        </w:rPr>
        <w:t>×××</w:t>
      </w:r>
      <w:r>
        <w:rPr>
          <w:rFonts w:hint="eastAsia"/>
          <w:sz w:val="30"/>
          <w:szCs w:val="30"/>
          <w:highlight w:val="yellow"/>
        </w:rPr>
        <w:t>04</w:t>
      </w:r>
      <w:r>
        <w:rPr>
          <w:rFonts w:hint="eastAsia"/>
          <w:sz w:val="30"/>
          <w:szCs w:val="30"/>
          <w:highlight w:val="yellow"/>
        </w:rPr>
        <w:t>帐户中</w:t>
      </w:r>
      <w:r>
        <w:rPr>
          <w:rFonts w:hint="eastAsia"/>
          <w:sz w:val="30"/>
          <w:szCs w:val="30"/>
        </w:rPr>
        <w:t>。被告金泰公司出具</w:t>
      </w:r>
      <w:r>
        <w:rPr>
          <w:rFonts w:hint="eastAsia"/>
          <w:sz w:val="30"/>
          <w:szCs w:val="30"/>
          <w:highlight w:val="yellow"/>
        </w:rPr>
        <w:t>收据</w:t>
      </w:r>
      <w:r>
        <w:rPr>
          <w:rFonts w:hint="eastAsia"/>
          <w:sz w:val="30"/>
          <w:szCs w:val="30"/>
        </w:rPr>
        <w:t>一张，载明</w:t>
      </w:r>
      <w:r>
        <w:rPr>
          <w:rFonts w:hint="eastAsia"/>
          <w:sz w:val="30"/>
          <w:szCs w:val="30"/>
          <w:highlight w:val="yellow"/>
        </w:rPr>
        <w:t>借款</w:t>
      </w:r>
      <w:r>
        <w:rPr>
          <w:rFonts w:hint="eastAsia"/>
          <w:sz w:val="30"/>
          <w:szCs w:val="30"/>
          <w:highlight w:val="yellow"/>
        </w:rPr>
        <w:t>50</w:t>
      </w:r>
      <w:r>
        <w:rPr>
          <w:rFonts w:hint="eastAsia"/>
          <w:sz w:val="30"/>
          <w:szCs w:val="30"/>
          <w:highlight w:val="yellow"/>
        </w:rPr>
        <w:t>万元</w:t>
      </w:r>
      <w:r>
        <w:rPr>
          <w:rFonts w:hint="eastAsia"/>
          <w:sz w:val="30"/>
          <w:szCs w:val="30"/>
        </w:rPr>
        <w:t>，并加盖了被告公司财务专用章。</w:t>
      </w:r>
      <w:r>
        <w:rPr>
          <w:rFonts w:hint="eastAsia"/>
          <w:sz w:val="30"/>
          <w:szCs w:val="30"/>
          <w:highlight w:val="yellow"/>
        </w:rPr>
        <w:t>2013</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23</w:t>
      </w:r>
      <w:r>
        <w:rPr>
          <w:rFonts w:hint="eastAsia"/>
          <w:sz w:val="30"/>
          <w:szCs w:val="30"/>
          <w:highlight w:val="yellow"/>
        </w:rPr>
        <w:t>日</w:t>
      </w:r>
      <w:r>
        <w:rPr>
          <w:rFonts w:hint="eastAsia"/>
          <w:sz w:val="30"/>
          <w:szCs w:val="30"/>
        </w:rPr>
        <w:t>，</w:t>
      </w:r>
      <w:r>
        <w:rPr>
          <w:rFonts w:hint="eastAsia"/>
          <w:sz w:val="30"/>
          <w:szCs w:val="30"/>
          <w:highlight w:val="yellow"/>
        </w:rPr>
        <w:t>案外人</w:t>
      </w:r>
      <w:r>
        <w:rPr>
          <w:rFonts w:hint="eastAsia"/>
          <w:sz w:val="30"/>
          <w:szCs w:val="30"/>
        </w:rPr>
        <w:t>安徽泰金建材有限责任公司</w:t>
      </w:r>
      <w:r>
        <w:rPr>
          <w:rFonts w:hint="eastAsia"/>
          <w:sz w:val="30"/>
          <w:szCs w:val="30"/>
          <w:highlight w:val="yellow"/>
        </w:rPr>
        <w:t>向原告王瑞超工行合肥双岗支行帐户（</w:t>
      </w:r>
      <w:r>
        <w:rPr>
          <w:rFonts w:hint="eastAsia"/>
          <w:sz w:val="30"/>
          <w:szCs w:val="30"/>
          <w:highlight w:val="yellow"/>
        </w:rPr>
        <w:t>13</w:t>
      </w:r>
      <w:r>
        <w:rPr>
          <w:rFonts w:hint="eastAsia"/>
          <w:sz w:val="30"/>
          <w:szCs w:val="30"/>
          <w:highlight w:val="yellow"/>
        </w:rPr>
        <w:t>×××</w:t>
      </w:r>
      <w:r>
        <w:rPr>
          <w:rFonts w:hint="eastAsia"/>
          <w:sz w:val="30"/>
          <w:szCs w:val="30"/>
          <w:highlight w:val="yellow"/>
        </w:rPr>
        <w:t>81</w:t>
      </w:r>
      <w:r>
        <w:rPr>
          <w:rFonts w:hint="eastAsia"/>
          <w:sz w:val="30"/>
          <w:szCs w:val="30"/>
          <w:highlight w:val="yellow"/>
        </w:rPr>
        <w:t>）汇款</w:t>
      </w:r>
      <w:r>
        <w:rPr>
          <w:rFonts w:hint="eastAsia"/>
          <w:sz w:val="30"/>
          <w:szCs w:val="30"/>
          <w:highlight w:val="yellow"/>
        </w:rPr>
        <w:t>88500</w:t>
      </w:r>
      <w:r>
        <w:rPr>
          <w:rFonts w:hint="eastAsia"/>
          <w:sz w:val="30"/>
          <w:szCs w:val="30"/>
          <w:highlight w:val="yellow"/>
        </w:rPr>
        <w:t>元</w:t>
      </w:r>
      <w:r>
        <w:rPr>
          <w:rFonts w:hint="eastAsia"/>
          <w:sz w:val="30"/>
          <w:szCs w:val="30"/>
        </w:rPr>
        <w:t>，被告金泰公司主张该款是其委托关联公司安徽泰金建材有限责任公司向原告王瑞超还款的，原告王瑞超对收到原告金泰公司支付的该</w:t>
      </w:r>
      <w:r>
        <w:rPr>
          <w:rFonts w:hint="eastAsia"/>
          <w:sz w:val="30"/>
          <w:szCs w:val="30"/>
        </w:rPr>
        <w:t>88500</w:t>
      </w:r>
      <w:r>
        <w:rPr>
          <w:rFonts w:hint="eastAsia"/>
          <w:sz w:val="30"/>
          <w:szCs w:val="30"/>
        </w:rPr>
        <w:t>元款项当庭予以认可。</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10</w:t>
      </w:r>
      <w:r>
        <w:rPr>
          <w:rFonts w:hint="eastAsia"/>
          <w:sz w:val="30"/>
          <w:szCs w:val="30"/>
          <w:highlight w:val="yellow"/>
        </w:rPr>
        <w:t>日</w:t>
      </w:r>
      <w:r>
        <w:rPr>
          <w:rFonts w:hint="eastAsia"/>
          <w:sz w:val="30"/>
          <w:szCs w:val="30"/>
        </w:rPr>
        <w:t>，被告黄和平</w:t>
      </w:r>
      <w:r>
        <w:rPr>
          <w:rFonts w:hint="eastAsia"/>
          <w:sz w:val="30"/>
          <w:szCs w:val="30"/>
          <w:highlight w:val="yellow"/>
        </w:rPr>
        <w:t>通过安徽肥东农村合作银行龙岗支行帐户向原告王瑞超工行合肥双岗支行帐户（</w:t>
      </w:r>
      <w:r>
        <w:rPr>
          <w:rFonts w:hint="eastAsia"/>
          <w:sz w:val="30"/>
          <w:szCs w:val="30"/>
          <w:highlight w:val="yellow"/>
        </w:rPr>
        <w:t>13</w:t>
      </w:r>
      <w:r>
        <w:rPr>
          <w:rFonts w:hint="eastAsia"/>
          <w:sz w:val="30"/>
          <w:szCs w:val="30"/>
          <w:highlight w:val="yellow"/>
        </w:rPr>
        <w:t>×××</w:t>
      </w:r>
      <w:r>
        <w:rPr>
          <w:rFonts w:hint="eastAsia"/>
          <w:sz w:val="30"/>
          <w:szCs w:val="30"/>
          <w:highlight w:val="yellow"/>
        </w:rPr>
        <w:t>81</w:t>
      </w:r>
      <w:r>
        <w:rPr>
          <w:rFonts w:hint="eastAsia"/>
          <w:sz w:val="30"/>
          <w:szCs w:val="30"/>
          <w:highlight w:val="yellow"/>
        </w:rPr>
        <w:t>）汇款</w:t>
      </w:r>
      <w:r>
        <w:rPr>
          <w:rFonts w:hint="eastAsia"/>
          <w:sz w:val="30"/>
          <w:szCs w:val="30"/>
          <w:highlight w:val="yellow"/>
        </w:rPr>
        <w:t>100000</w:t>
      </w:r>
      <w:r>
        <w:rPr>
          <w:rFonts w:hint="eastAsia"/>
          <w:sz w:val="30"/>
          <w:szCs w:val="30"/>
          <w:highlight w:val="yellow"/>
        </w:rPr>
        <w:t>元</w:t>
      </w:r>
      <w:r>
        <w:rPr>
          <w:rFonts w:hint="eastAsia"/>
          <w:sz w:val="30"/>
          <w:szCs w:val="30"/>
        </w:rPr>
        <w:t>。</w:t>
      </w:r>
    </w:p>
    <w:p w14:paraId="55694A74" w14:textId="77777777" w:rsidR="00000000" w:rsidRDefault="007E164B">
      <w:pPr>
        <w:spacing w:line="500" w:lineRule="atLeast"/>
        <w:ind w:firstLine="600"/>
        <w:divId w:val="2021466534"/>
        <w:rPr>
          <w:rFonts w:hint="eastAsia"/>
          <w:sz w:val="30"/>
          <w:szCs w:val="30"/>
        </w:rPr>
      </w:pPr>
      <w:r>
        <w:rPr>
          <w:rFonts w:hint="eastAsia"/>
          <w:sz w:val="30"/>
          <w:szCs w:val="30"/>
        </w:rPr>
        <w:t>另查明：被告黄和平系被告金泰公司的法定代表人。</w:t>
      </w:r>
    </w:p>
    <w:p w14:paraId="435A33B5" w14:textId="77777777" w:rsidR="00000000" w:rsidRDefault="007E164B">
      <w:pPr>
        <w:spacing w:line="500" w:lineRule="atLeast"/>
        <w:ind w:firstLine="600"/>
        <w:divId w:val="2067491577"/>
        <w:rPr>
          <w:rFonts w:hint="eastAsia"/>
          <w:sz w:val="30"/>
          <w:szCs w:val="30"/>
        </w:rPr>
      </w:pPr>
      <w:r>
        <w:rPr>
          <w:rFonts w:hint="eastAsia"/>
          <w:sz w:val="30"/>
          <w:szCs w:val="30"/>
        </w:rPr>
        <w:t>本院认为：合法的借贷关系受法律保护。对于被告金泰公司向原告王瑞超</w:t>
      </w:r>
      <w:r>
        <w:rPr>
          <w:rFonts w:hint="eastAsia"/>
          <w:sz w:val="30"/>
          <w:szCs w:val="30"/>
          <w:highlight w:val="yellow"/>
        </w:rPr>
        <w:t>借款</w:t>
      </w:r>
      <w:r>
        <w:rPr>
          <w:rFonts w:hint="eastAsia"/>
          <w:sz w:val="30"/>
          <w:szCs w:val="30"/>
          <w:highlight w:val="yellow"/>
        </w:rPr>
        <w:t>50</w:t>
      </w:r>
      <w:r>
        <w:rPr>
          <w:rFonts w:hint="eastAsia"/>
          <w:sz w:val="30"/>
          <w:szCs w:val="30"/>
          <w:highlight w:val="yellow"/>
        </w:rPr>
        <w:t>万元</w:t>
      </w:r>
      <w:r>
        <w:rPr>
          <w:rFonts w:hint="eastAsia"/>
          <w:sz w:val="30"/>
          <w:szCs w:val="30"/>
        </w:rPr>
        <w:t>的事实，双方均无异议，本院予以确认。对于本案的借款本金，根据被告金泰公司提供的证据证明其在借款后共向</w:t>
      </w:r>
      <w:r>
        <w:rPr>
          <w:rFonts w:hint="eastAsia"/>
          <w:sz w:val="30"/>
          <w:szCs w:val="30"/>
        </w:rPr>
        <w:t>原告王瑞超</w:t>
      </w:r>
      <w:r>
        <w:rPr>
          <w:rFonts w:hint="eastAsia"/>
          <w:sz w:val="30"/>
          <w:szCs w:val="30"/>
          <w:highlight w:val="yellow"/>
        </w:rPr>
        <w:t>支付款项</w:t>
      </w:r>
      <w:r>
        <w:rPr>
          <w:rFonts w:hint="eastAsia"/>
          <w:sz w:val="30"/>
          <w:szCs w:val="30"/>
          <w:highlight w:val="yellow"/>
        </w:rPr>
        <w:t>188500</w:t>
      </w:r>
      <w:r>
        <w:rPr>
          <w:rFonts w:hint="eastAsia"/>
          <w:sz w:val="30"/>
          <w:szCs w:val="30"/>
          <w:highlight w:val="yellow"/>
        </w:rPr>
        <w:t>元</w:t>
      </w:r>
      <w:r>
        <w:rPr>
          <w:rFonts w:hint="eastAsia"/>
          <w:sz w:val="30"/>
          <w:szCs w:val="30"/>
        </w:rPr>
        <w:t>，对于该款项是归还利息还是本金双方发生争议，因双方在《借款合同书》第五条明确约定合同期内一般不得提前支取，特别情况需要退款，乙方应提前</w:t>
      </w:r>
      <w:r>
        <w:rPr>
          <w:rFonts w:hint="eastAsia"/>
          <w:sz w:val="30"/>
          <w:szCs w:val="30"/>
        </w:rPr>
        <w:t>1</w:t>
      </w:r>
      <w:r>
        <w:rPr>
          <w:rFonts w:hint="eastAsia"/>
          <w:sz w:val="30"/>
          <w:szCs w:val="30"/>
        </w:rPr>
        <w:t>个月通知甲方并经董事长批准，现被告金泰公司抗辩称其于</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23</w:t>
      </w:r>
      <w:r>
        <w:rPr>
          <w:rFonts w:hint="eastAsia"/>
          <w:sz w:val="30"/>
          <w:szCs w:val="30"/>
        </w:rPr>
        <w:t>日支付的</w:t>
      </w:r>
      <w:r>
        <w:rPr>
          <w:rFonts w:hint="eastAsia"/>
          <w:sz w:val="30"/>
          <w:szCs w:val="30"/>
        </w:rPr>
        <w:t>88500</w:t>
      </w:r>
      <w:r>
        <w:rPr>
          <w:rFonts w:hint="eastAsia"/>
          <w:sz w:val="30"/>
          <w:szCs w:val="30"/>
        </w:rPr>
        <w:t>元中部分为归还本金，其未能提供证据证明在借款合同期内，原告王瑞超曾通知其归还本金的证据，故该</w:t>
      </w:r>
      <w:r>
        <w:rPr>
          <w:rFonts w:hint="eastAsia"/>
          <w:sz w:val="30"/>
          <w:szCs w:val="30"/>
          <w:highlight w:val="yellow"/>
        </w:rPr>
        <w:t>88500</w:t>
      </w:r>
      <w:r>
        <w:rPr>
          <w:rFonts w:hint="eastAsia"/>
          <w:sz w:val="30"/>
          <w:szCs w:val="30"/>
          <w:highlight w:val="yellow"/>
        </w:rPr>
        <w:t>元应视为归还借款合同期间的利息</w:t>
      </w:r>
      <w:r>
        <w:rPr>
          <w:rFonts w:hint="eastAsia"/>
          <w:sz w:val="30"/>
          <w:szCs w:val="30"/>
        </w:rPr>
        <w:t>；对于</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11</w:t>
      </w:r>
      <w:r>
        <w:rPr>
          <w:rFonts w:hint="eastAsia"/>
          <w:sz w:val="30"/>
          <w:szCs w:val="30"/>
          <w:highlight w:val="yellow"/>
        </w:rPr>
        <w:t>日</w:t>
      </w:r>
      <w:r>
        <w:rPr>
          <w:rFonts w:hint="eastAsia"/>
          <w:sz w:val="30"/>
          <w:szCs w:val="30"/>
        </w:rPr>
        <w:t>借款到期后归还的</w:t>
      </w:r>
      <w:r>
        <w:rPr>
          <w:rFonts w:hint="eastAsia"/>
          <w:sz w:val="30"/>
          <w:szCs w:val="30"/>
          <w:highlight w:val="yellow"/>
        </w:rPr>
        <w:t>100000</w:t>
      </w:r>
      <w:r>
        <w:rPr>
          <w:rFonts w:hint="eastAsia"/>
          <w:sz w:val="30"/>
          <w:szCs w:val="30"/>
          <w:highlight w:val="yellow"/>
        </w:rPr>
        <w:t>元</w:t>
      </w:r>
      <w:r>
        <w:rPr>
          <w:rFonts w:hint="eastAsia"/>
          <w:sz w:val="30"/>
          <w:szCs w:val="30"/>
        </w:rPr>
        <w:t>，扣除相应利息后，剩余部分应为归还本金，因双方在借款合同中约定的利息</w:t>
      </w:r>
      <w:r>
        <w:rPr>
          <w:rFonts w:hint="eastAsia"/>
          <w:sz w:val="30"/>
          <w:szCs w:val="30"/>
        </w:rPr>
        <w:t>标准高于中国人民银行同期同类贷款利率的四倍，对超出部分本院依法不予保护。被告金泰公司</w:t>
      </w:r>
      <w:r>
        <w:rPr>
          <w:rFonts w:hint="eastAsia"/>
          <w:sz w:val="30"/>
          <w:szCs w:val="30"/>
          <w:highlight w:val="yellow"/>
        </w:rPr>
        <w:t>已归还的</w:t>
      </w:r>
      <w:r>
        <w:rPr>
          <w:rFonts w:hint="eastAsia"/>
          <w:sz w:val="30"/>
          <w:szCs w:val="30"/>
          <w:highlight w:val="yellow"/>
        </w:rPr>
        <w:t>188500</w:t>
      </w:r>
      <w:r>
        <w:rPr>
          <w:rFonts w:hint="eastAsia"/>
          <w:sz w:val="30"/>
          <w:szCs w:val="30"/>
          <w:highlight w:val="yellow"/>
        </w:rPr>
        <w:t>元</w:t>
      </w:r>
      <w:r>
        <w:rPr>
          <w:rFonts w:hint="eastAsia"/>
          <w:sz w:val="30"/>
          <w:szCs w:val="30"/>
        </w:rPr>
        <w:t>，</w:t>
      </w:r>
      <w:r>
        <w:rPr>
          <w:rFonts w:hint="eastAsia"/>
          <w:sz w:val="30"/>
          <w:szCs w:val="30"/>
          <w:highlight w:val="yellow"/>
        </w:rPr>
        <w:t>扣除截止</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11</w:t>
      </w:r>
      <w:r>
        <w:rPr>
          <w:rFonts w:hint="eastAsia"/>
          <w:sz w:val="30"/>
          <w:szCs w:val="30"/>
          <w:highlight w:val="yellow"/>
        </w:rPr>
        <w:t>日，以</w:t>
      </w:r>
      <w:r>
        <w:rPr>
          <w:rFonts w:hint="eastAsia"/>
          <w:sz w:val="30"/>
          <w:szCs w:val="30"/>
          <w:highlight w:val="yellow"/>
        </w:rPr>
        <w:t>50</w:t>
      </w:r>
      <w:r>
        <w:rPr>
          <w:rFonts w:hint="eastAsia"/>
          <w:sz w:val="30"/>
          <w:szCs w:val="30"/>
          <w:highlight w:val="yellow"/>
        </w:rPr>
        <w:t>万元为本金</w:t>
      </w:r>
      <w:r>
        <w:rPr>
          <w:rFonts w:hint="eastAsia"/>
          <w:sz w:val="30"/>
          <w:szCs w:val="30"/>
        </w:rPr>
        <w:t>，</w:t>
      </w:r>
      <w:r>
        <w:rPr>
          <w:rFonts w:hint="eastAsia"/>
          <w:sz w:val="30"/>
          <w:szCs w:val="30"/>
          <w:highlight w:val="yellow"/>
        </w:rPr>
        <w:t>按照中国人民银行同期同类贷款基准利率的</w:t>
      </w:r>
      <w:r>
        <w:rPr>
          <w:rFonts w:hint="eastAsia"/>
          <w:sz w:val="30"/>
          <w:szCs w:val="30"/>
          <w:highlight w:val="yellow"/>
        </w:rPr>
        <w:t>4</w:t>
      </w:r>
      <w:r>
        <w:rPr>
          <w:rFonts w:hint="eastAsia"/>
          <w:sz w:val="30"/>
          <w:szCs w:val="30"/>
          <w:highlight w:val="yellow"/>
        </w:rPr>
        <w:t>倍，自</w:t>
      </w:r>
      <w:r>
        <w:rPr>
          <w:rFonts w:hint="eastAsia"/>
          <w:sz w:val="30"/>
          <w:szCs w:val="30"/>
          <w:highlight w:val="yellow"/>
        </w:rPr>
        <w:t>2013</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3</w:t>
      </w:r>
      <w:r>
        <w:rPr>
          <w:rFonts w:hint="eastAsia"/>
          <w:sz w:val="30"/>
          <w:szCs w:val="30"/>
          <w:highlight w:val="yellow"/>
        </w:rPr>
        <w:t>日计算至</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11</w:t>
      </w:r>
      <w:r>
        <w:rPr>
          <w:rFonts w:hint="eastAsia"/>
          <w:sz w:val="30"/>
          <w:szCs w:val="30"/>
          <w:highlight w:val="yellow"/>
        </w:rPr>
        <w:t>日的利息</w:t>
      </w:r>
      <w:r>
        <w:rPr>
          <w:rFonts w:hint="eastAsia"/>
          <w:sz w:val="30"/>
          <w:szCs w:val="30"/>
          <w:highlight w:val="yellow"/>
        </w:rPr>
        <w:t>125733.32</w:t>
      </w:r>
      <w:r>
        <w:rPr>
          <w:rFonts w:hint="eastAsia"/>
          <w:sz w:val="30"/>
          <w:szCs w:val="30"/>
          <w:highlight w:val="yellow"/>
        </w:rPr>
        <w:t>元（</w:t>
      </w:r>
      <w:r>
        <w:rPr>
          <w:rFonts w:hint="eastAsia"/>
          <w:sz w:val="30"/>
          <w:szCs w:val="30"/>
          <w:highlight w:val="yellow"/>
        </w:rPr>
        <w:t>50</w:t>
      </w:r>
      <w:r>
        <w:rPr>
          <w:rFonts w:hint="eastAsia"/>
          <w:sz w:val="30"/>
          <w:szCs w:val="30"/>
          <w:highlight w:val="yellow"/>
        </w:rPr>
        <w:t>万元×年</w:t>
      </w:r>
      <w:r>
        <w:rPr>
          <w:rFonts w:hint="eastAsia"/>
          <w:sz w:val="30"/>
          <w:szCs w:val="30"/>
          <w:highlight w:val="yellow"/>
        </w:rPr>
        <w:t>6.15%</w:t>
      </w:r>
      <w:r>
        <w:rPr>
          <w:rFonts w:hint="eastAsia"/>
          <w:sz w:val="30"/>
          <w:szCs w:val="30"/>
          <w:highlight w:val="yellow"/>
        </w:rPr>
        <w:t>×</w:t>
      </w:r>
      <w:r>
        <w:rPr>
          <w:rFonts w:hint="eastAsia"/>
          <w:sz w:val="30"/>
          <w:szCs w:val="30"/>
          <w:highlight w:val="yellow"/>
        </w:rPr>
        <w:t>1</w:t>
      </w:r>
      <w:r>
        <w:rPr>
          <w:rFonts w:hint="eastAsia"/>
          <w:sz w:val="30"/>
          <w:szCs w:val="30"/>
          <w:highlight w:val="yellow"/>
        </w:rPr>
        <w:t>年零</w:t>
      </w:r>
      <w:r>
        <w:rPr>
          <w:rFonts w:hint="eastAsia"/>
          <w:sz w:val="30"/>
          <w:szCs w:val="30"/>
          <w:highlight w:val="yellow"/>
        </w:rPr>
        <w:t>8</w:t>
      </w:r>
      <w:r>
        <w:rPr>
          <w:rFonts w:hint="eastAsia"/>
          <w:sz w:val="30"/>
          <w:szCs w:val="30"/>
          <w:highlight w:val="yellow"/>
        </w:rPr>
        <w:t>天×</w:t>
      </w:r>
      <w:r>
        <w:rPr>
          <w:rFonts w:hint="eastAsia"/>
          <w:sz w:val="30"/>
          <w:szCs w:val="30"/>
          <w:highlight w:val="yellow"/>
        </w:rPr>
        <w:t>4</w:t>
      </w:r>
      <w:r>
        <w:rPr>
          <w:rFonts w:hint="eastAsia"/>
          <w:sz w:val="30"/>
          <w:szCs w:val="30"/>
          <w:highlight w:val="yellow"/>
        </w:rPr>
        <w:t>倍），剩余</w:t>
      </w:r>
      <w:r>
        <w:rPr>
          <w:rFonts w:hint="eastAsia"/>
          <w:sz w:val="30"/>
          <w:szCs w:val="30"/>
          <w:highlight w:val="yellow"/>
        </w:rPr>
        <w:t>62766.68</w:t>
      </w:r>
      <w:r>
        <w:rPr>
          <w:rFonts w:hint="eastAsia"/>
          <w:sz w:val="30"/>
          <w:szCs w:val="30"/>
          <w:highlight w:val="yellow"/>
        </w:rPr>
        <w:t>元为归还本金。</w:t>
      </w:r>
      <w:r>
        <w:rPr>
          <w:rFonts w:hint="eastAsia"/>
          <w:sz w:val="30"/>
          <w:szCs w:val="30"/>
        </w:rPr>
        <w:t>综上，对原告王瑞超的诉讼请求，本院予以部分支持，即被告金泰公司归还原告王瑞超</w:t>
      </w:r>
      <w:r>
        <w:rPr>
          <w:rFonts w:hint="eastAsia"/>
          <w:sz w:val="30"/>
          <w:szCs w:val="30"/>
          <w:highlight w:val="yellow"/>
        </w:rPr>
        <w:t>本金</w:t>
      </w:r>
      <w:r>
        <w:rPr>
          <w:rFonts w:hint="eastAsia"/>
          <w:sz w:val="30"/>
          <w:szCs w:val="30"/>
          <w:highlight w:val="yellow"/>
        </w:rPr>
        <w:t>437233.32</w:t>
      </w:r>
      <w:r>
        <w:rPr>
          <w:rFonts w:hint="eastAsia"/>
          <w:sz w:val="30"/>
          <w:szCs w:val="30"/>
          <w:highlight w:val="yellow"/>
        </w:rPr>
        <w:t>元</w:t>
      </w:r>
      <w:r>
        <w:rPr>
          <w:rFonts w:hint="eastAsia"/>
          <w:sz w:val="30"/>
          <w:szCs w:val="30"/>
        </w:rPr>
        <w:t>，并</w:t>
      </w:r>
      <w:r>
        <w:rPr>
          <w:rFonts w:hint="eastAsia"/>
          <w:sz w:val="30"/>
          <w:szCs w:val="30"/>
          <w:highlight w:val="yellow"/>
        </w:rPr>
        <w:t>支付逾期利息（以</w:t>
      </w:r>
      <w:r>
        <w:rPr>
          <w:rFonts w:hint="eastAsia"/>
          <w:sz w:val="30"/>
          <w:szCs w:val="30"/>
          <w:highlight w:val="yellow"/>
        </w:rPr>
        <w:t>437233.32</w:t>
      </w:r>
      <w:r>
        <w:rPr>
          <w:rFonts w:hint="eastAsia"/>
          <w:sz w:val="30"/>
          <w:szCs w:val="30"/>
          <w:highlight w:val="yellow"/>
        </w:rPr>
        <w:t>元为基数，按照中国人民</w:t>
      </w:r>
      <w:r>
        <w:rPr>
          <w:rFonts w:hint="eastAsia"/>
          <w:sz w:val="30"/>
          <w:szCs w:val="30"/>
          <w:highlight w:val="yellow"/>
        </w:rPr>
        <w:t>银行同期同类贷款基准利率的</w:t>
      </w:r>
      <w:r>
        <w:rPr>
          <w:rFonts w:hint="eastAsia"/>
          <w:sz w:val="30"/>
          <w:szCs w:val="30"/>
          <w:highlight w:val="yellow"/>
        </w:rPr>
        <w:t>4</w:t>
      </w:r>
      <w:r>
        <w:rPr>
          <w:rFonts w:hint="eastAsia"/>
          <w:sz w:val="30"/>
          <w:szCs w:val="30"/>
          <w:highlight w:val="yellow"/>
        </w:rPr>
        <w:t>倍标准，自</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12</w:t>
      </w:r>
      <w:r>
        <w:rPr>
          <w:rFonts w:hint="eastAsia"/>
          <w:sz w:val="30"/>
          <w:szCs w:val="30"/>
          <w:highlight w:val="yellow"/>
        </w:rPr>
        <w:t>日计算至款清之日止）</w:t>
      </w:r>
      <w:r>
        <w:rPr>
          <w:rFonts w:hint="eastAsia"/>
          <w:sz w:val="30"/>
          <w:szCs w:val="30"/>
        </w:rPr>
        <w:t>。对于原告王瑞超要求被告黄和平、任毅承担连带保证责任的诉讼请求，因被告黄和平、任毅在《借款合同书》上以担保人身份签字，且</w:t>
      </w:r>
      <w:r>
        <w:rPr>
          <w:rFonts w:hint="eastAsia"/>
          <w:sz w:val="30"/>
          <w:szCs w:val="30"/>
          <w:highlight w:val="yellow"/>
        </w:rPr>
        <w:t>双方对保证方式没有明确约定</w:t>
      </w:r>
      <w:r>
        <w:rPr>
          <w:rFonts w:hint="eastAsia"/>
          <w:sz w:val="30"/>
          <w:szCs w:val="30"/>
        </w:rPr>
        <w:t>，根据《中华人民共和国担保法》第十九条的规定，应按照</w:t>
      </w:r>
      <w:r>
        <w:rPr>
          <w:rFonts w:hint="eastAsia"/>
          <w:sz w:val="30"/>
          <w:szCs w:val="30"/>
          <w:highlight w:val="yellow"/>
        </w:rPr>
        <w:t>连带责任保证</w:t>
      </w:r>
      <w:r>
        <w:rPr>
          <w:rFonts w:hint="eastAsia"/>
          <w:sz w:val="30"/>
          <w:szCs w:val="30"/>
        </w:rPr>
        <w:t>承担保证责任，被告黄和平、任毅对被告安徽金泰投资集团有限公司应承担的还款义务承担连带保证责任，故对原告王瑞超的该项诉讼请求，本院予以支持。</w:t>
      </w:r>
    </w:p>
    <w:p w14:paraId="767E9259" w14:textId="77777777" w:rsidR="00000000" w:rsidRDefault="007E164B">
      <w:pPr>
        <w:spacing w:line="500" w:lineRule="atLeast"/>
        <w:ind w:firstLine="600"/>
        <w:divId w:val="1820491202"/>
        <w:rPr>
          <w:rFonts w:hint="eastAsia"/>
          <w:sz w:val="30"/>
          <w:szCs w:val="30"/>
        </w:rPr>
      </w:pPr>
      <w:r>
        <w:rPr>
          <w:rFonts w:hint="eastAsia"/>
          <w:sz w:val="30"/>
          <w:szCs w:val="30"/>
        </w:rPr>
        <w:t>被告任毅辩称其在借款合同中担保人处签名并非其真实意思表示，但其未能就该主张提供证据证明</w:t>
      </w:r>
      <w:r>
        <w:rPr>
          <w:rFonts w:hint="eastAsia"/>
          <w:sz w:val="30"/>
          <w:szCs w:val="30"/>
        </w:rPr>
        <w:t>；同时，本院认为，被告任毅作为具备完全民事行为能力的成年人，能够对其签字行为应承担的相应法律后果作出正确判断，对其不应承担保证责任的抗辩主张，本院不予采纳。</w:t>
      </w:r>
    </w:p>
    <w:p w14:paraId="70C15A3D" w14:textId="77777777" w:rsidR="00000000" w:rsidRDefault="007E164B">
      <w:pPr>
        <w:spacing w:line="500" w:lineRule="atLeast"/>
        <w:ind w:firstLine="600"/>
        <w:divId w:val="385492109"/>
        <w:rPr>
          <w:rFonts w:hint="eastAsia"/>
          <w:sz w:val="30"/>
          <w:szCs w:val="30"/>
        </w:rPr>
      </w:pPr>
      <w:r>
        <w:rPr>
          <w:rFonts w:hint="eastAsia"/>
          <w:sz w:val="30"/>
          <w:szCs w:val="30"/>
        </w:rPr>
        <w:t>据此，依据《中华人民共和国民法通则》第九十条、第一百零八条、《中华人民共和国担保法》第十九条、第二十一条、《最高人民法院关于人民法院审理借贷案件的若干意见》第</w:t>
      </w:r>
      <w:r>
        <w:rPr>
          <w:rFonts w:hint="eastAsia"/>
          <w:sz w:val="30"/>
          <w:szCs w:val="30"/>
        </w:rPr>
        <w:t>6</w:t>
      </w:r>
      <w:r>
        <w:rPr>
          <w:rFonts w:hint="eastAsia"/>
          <w:sz w:val="30"/>
          <w:szCs w:val="30"/>
        </w:rPr>
        <w:t>条之规定，判决如下：</w:t>
      </w:r>
    </w:p>
    <w:p w14:paraId="44AFC461" w14:textId="77777777" w:rsidR="00000000" w:rsidRDefault="007E164B">
      <w:pPr>
        <w:spacing w:line="500" w:lineRule="atLeast"/>
        <w:ind w:firstLine="600"/>
        <w:divId w:val="1149396482"/>
        <w:rPr>
          <w:rFonts w:hint="eastAsia"/>
          <w:sz w:val="30"/>
          <w:szCs w:val="30"/>
        </w:rPr>
      </w:pPr>
      <w:r>
        <w:rPr>
          <w:rFonts w:hint="eastAsia"/>
          <w:sz w:val="30"/>
          <w:szCs w:val="30"/>
        </w:rPr>
        <w:t>一、被告安徽金泰投资集团有限公司于判决生效之日起十五日内归还原告王瑞超借款</w:t>
      </w:r>
      <w:r>
        <w:rPr>
          <w:rFonts w:hint="eastAsia"/>
          <w:sz w:val="30"/>
          <w:szCs w:val="30"/>
          <w:highlight w:val="yellow"/>
        </w:rPr>
        <w:t>本金</w:t>
      </w:r>
      <w:r>
        <w:rPr>
          <w:rFonts w:hint="eastAsia"/>
          <w:sz w:val="30"/>
          <w:szCs w:val="30"/>
          <w:highlight w:val="yellow"/>
        </w:rPr>
        <w:t>437233.32</w:t>
      </w:r>
      <w:r>
        <w:rPr>
          <w:rFonts w:hint="eastAsia"/>
          <w:sz w:val="30"/>
          <w:szCs w:val="30"/>
          <w:highlight w:val="yellow"/>
        </w:rPr>
        <w:t>元</w:t>
      </w:r>
      <w:r>
        <w:rPr>
          <w:rFonts w:hint="eastAsia"/>
          <w:sz w:val="30"/>
          <w:szCs w:val="30"/>
        </w:rPr>
        <w:t>及</w:t>
      </w:r>
      <w:r>
        <w:rPr>
          <w:rFonts w:hint="eastAsia"/>
          <w:sz w:val="30"/>
          <w:szCs w:val="30"/>
          <w:highlight w:val="yellow"/>
        </w:rPr>
        <w:t>逾期利息（以</w:t>
      </w:r>
      <w:r>
        <w:rPr>
          <w:rFonts w:hint="eastAsia"/>
          <w:sz w:val="30"/>
          <w:szCs w:val="30"/>
          <w:highlight w:val="yellow"/>
        </w:rPr>
        <w:t>437233.32</w:t>
      </w:r>
      <w:r>
        <w:rPr>
          <w:rFonts w:hint="eastAsia"/>
          <w:sz w:val="30"/>
          <w:szCs w:val="30"/>
          <w:highlight w:val="yellow"/>
        </w:rPr>
        <w:t>元为基数，按照中国人民银行同期同类贷款基准</w:t>
      </w:r>
      <w:r>
        <w:rPr>
          <w:rFonts w:hint="eastAsia"/>
          <w:sz w:val="30"/>
          <w:szCs w:val="30"/>
          <w:highlight w:val="yellow"/>
        </w:rPr>
        <w:t>利率的</w:t>
      </w:r>
      <w:r>
        <w:rPr>
          <w:rFonts w:hint="eastAsia"/>
          <w:sz w:val="30"/>
          <w:szCs w:val="30"/>
          <w:highlight w:val="yellow"/>
        </w:rPr>
        <w:t>4</w:t>
      </w:r>
      <w:r>
        <w:rPr>
          <w:rFonts w:hint="eastAsia"/>
          <w:sz w:val="30"/>
          <w:szCs w:val="30"/>
          <w:highlight w:val="yellow"/>
        </w:rPr>
        <w:t>倍标准，自</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12</w:t>
      </w:r>
      <w:r>
        <w:rPr>
          <w:rFonts w:hint="eastAsia"/>
          <w:sz w:val="30"/>
          <w:szCs w:val="30"/>
          <w:highlight w:val="yellow"/>
        </w:rPr>
        <w:t>日计算至款清之日止）</w:t>
      </w:r>
      <w:r>
        <w:rPr>
          <w:rFonts w:hint="eastAsia"/>
          <w:sz w:val="30"/>
          <w:szCs w:val="30"/>
        </w:rPr>
        <w:t>；</w:t>
      </w:r>
    </w:p>
    <w:p w14:paraId="260D9E92" w14:textId="77777777" w:rsidR="00000000" w:rsidRDefault="007E164B">
      <w:pPr>
        <w:spacing w:line="500" w:lineRule="atLeast"/>
        <w:ind w:firstLine="600"/>
        <w:divId w:val="271323103"/>
        <w:rPr>
          <w:rFonts w:hint="eastAsia"/>
          <w:sz w:val="30"/>
          <w:szCs w:val="30"/>
        </w:rPr>
      </w:pPr>
      <w:r>
        <w:rPr>
          <w:rFonts w:hint="eastAsia"/>
          <w:sz w:val="30"/>
          <w:szCs w:val="30"/>
        </w:rPr>
        <w:t>二、被告黄和平、任毅对上述第一项被告安徽金泰投资集团有限公司应承担的还款义务承担</w:t>
      </w:r>
      <w:r>
        <w:rPr>
          <w:rFonts w:hint="eastAsia"/>
          <w:sz w:val="30"/>
          <w:szCs w:val="30"/>
          <w:highlight w:val="yellow"/>
        </w:rPr>
        <w:t>连带保证责任</w:t>
      </w:r>
      <w:r>
        <w:rPr>
          <w:rFonts w:hint="eastAsia"/>
          <w:sz w:val="30"/>
          <w:szCs w:val="30"/>
        </w:rPr>
        <w:t>；</w:t>
      </w:r>
    </w:p>
    <w:p w14:paraId="73891F01" w14:textId="77777777" w:rsidR="00000000" w:rsidRDefault="007E164B">
      <w:pPr>
        <w:spacing w:line="500" w:lineRule="atLeast"/>
        <w:ind w:firstLine="600"/>
        <w:divId w:val="1940915329"/>
        <w:rPr>
          <w:rFonts w:hint="eastAsia"/>
          <w:sz w:val="30"/>
          <w:szCs w:val="30"/>
        </w:rPr>
      </w:pPr>
      <w:r>
        <w:rPr>
          <w:rFonts w:hint="eastAsia"/>
          <w:sz w:val="30"/>
          <w:szCs w:val="30"/>
        </w:rPr>
        <w:t>三、驳回原告王瑞超的其他诉讼请求。</w:t>
      </w:r>
    </w:p>
    <w:p w14:paraId="6E774CA4" w14:textId="77777777" w:rsidR="00000000" w:rsidRDefault="007E164B">
      <w:pPr>
        <w:spacing w:line="500" w:lineRule="atLeast"/>
        <w:ind w:firstLine="600"/>
        <w:divId w:val="1492717050"/>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71C42357" w14:textId="77777777" w:rsidR="00000000" w:rsidRDefault="007E164B">
      <w:pPr>
        <w:spacing w:line="500" w:lineRule="atLeast"/>
        <w:ind w:firstLine="600"/>
        <w:divId w:val="1233584768"/>
        <w:rPr>
          <w:rFonts w:hint="eastAsia"/>
          <w:sz w:val="30"/>
          <w:szCs w:val="30"/>
        </w:rPr>
      </w:pPr>
      <w:r>
        <w:rPr>
          <w:rFonts w:hint="eastAsia"/>
          <w:sz w:val="30"/>
          <w:szCs w:val="30"/>
        </w:rPr>
        <w:t>案件受理费</w:t>
      </w:r>
      <w:r>
        <w:rPr>
          <w:rFonts w:hint="eastAsia"/>
          <w:sz w:val="30"/>
          <w:szCs w:val="30"/>
        </w:rPr>
        <w:t>9100</w:t>
      </w:r>
      <w:r>
        <w:rPr>
          <w:rFonts w:hint="eastAsia"/>
          <w:sz w:val="30"/>
          <w:szCs w:val="30"/>
        </w:rPr>
        <w:t>元，减半收取</w:t>
      </w:r>
      <w:r>
        <w:rPr>
          <w:rFonts w:hint="eastAsia"/>
          <w:sz w:val="30"/>
          <w:szCs w:val="30"/>
        </w:rPr>
        <w:t>4550</w:t>
      </w:r>
      <w:r>
        <w:rPr>
          <w:rFonts w:hint="eastAsia"/>
          <w:sz w:val="30"/>
          <w:szCs w:val="30"/>
        </w:rPr>
        <w:t>元，由被告安徽金泰投资集团有限公司、黄和平、任毅共同负担</w:t>
      </w:r>
      <w:r>
        <w:rPr>
          <w:rFonts w:hint="eastAsia"/>
          <w:sz w:val="30"/>
          <w:szCs w:val="30"/>
        </w:rPr>
        <w:t>4000</w:t>
      </w:r>
      <w:r>
        <w:rPr>
          <w:rFonts w:hint="eastAsia"/>
          <w:sz w:val="30"/>
          <w:szCs w:val="30"/>
        </w:rPr>
        <w:t>元，由原告王瑞超负担</w:t>
      </w:r>
      <w:r>
        <w:rPr>
          <w:rFonts w:hint="eastAsia"/>
          <w:sz w:val="30"/>
          <w:szCs w:val="30"/>
        </w:rPr>
        <w:t>550</w:t>
      </w:r>
      <w:r>
        <w:rPr>
          <w:rFonts w:hint="eastAsia"/>
          <w:sz w:val="30"/>
          <w:szCs w:val="30"/>
        </w:rPr>
        <w:t>元。</w:t>
      </w:r>
    </w:p>
    <w:p w14:paraId="0C8CB2E0" w14:textId="77777777" w:rsidR="00000000" w:rsidRDefault="007E164B">
      <w:pPr>
        <w:spacing w:line="500" w:lineRule="atLeast"/>
        <w:ind w:firstLine="600"/>
        <w:divId w:val="1616448048"/>
        <w:rPr>
          <w:rFonts w:hint="eastAsia"/>
          <w:sz w:val="30"/>
          <w:szCs w:val="30"/>
        </w:rPr>
      </w:pPr>
      <w:r>
        <w:rPr>
          <w:rFonts w:hint="eastAsia"/>
          <w:sz w:val="30"/>
          <w:szCs w:val="30"/>
        </w:rPr>
        <w:t>如不服本判决，可在判决书送达之日起十五日内，向本院递</w:t>
      </w:r>
      <w:r>
        <w:rPr>
          <w:rFonts w:hint="eastAsia"/>
          <w:sz w:val="30"/>
          <w:szCs w:val="30"/>
        </w:rPr>
        <w:t>交上诉状，并按对方当事人的人数提出副本，上诉于安徽省合肥市中级人民法院。</w:t>
      </w:r>
    </w:p>
    <w:p w14:paraId="0CB6EF01" w14:textId="77777777" w:rsidR="00000000" w:rsidRDefault="007E164B">
      <w:pPr>
        <w:spacing w:line="500" w:lineRule="atLeast"/>
        <w:jc w:val="right"/>
        <w:divId w:val="1838839241"/>
        <w:rPr>
          <w:rFonts w:hint="eastAsia"/>
          <w:sz w:val="30"/>
          <w:szCs w:val="30"/>
        </w:rPr>
      </w:pPr>
      <w:r>
        <w:rPr>
          <w:rFonts w:hint="eastAsia"/>
          <w:sz w:val="30"/>
          <w:szCs w:val="30"/>
        </w:rPr>
        <w:t>代理审判员　方　芳</w:t>
      </w:r>
    </w:p>
    <w:p w14:paraId="60FBB29B" w14:textId="77777777" w:rsidR="00000000" w:rsidRDefault="007E164B">
      <w:pPr>
        <w:spacing w:line="500" w:lineRule="atLeast"/>
        <w:jc w:val="right"/>
        <w:divId w:val="977302915"/>
        <w:rPr>
          <w:rFonts w:hint="eastAsia"/>
          <w:sz w:val="30"/>
          <w:szCs w:val="30"/>
        </w:rPr>
      </w:pPr>
      <w:r>
        <w:rPr>
          <w:rFonts w:hint="eastAsia"/>
          <w:sz w:val="30"/>
          <w:szCs w:val="30"/>
        </w:rPr>
        <w:t>二〇一四年十月二十七日</w:t>
      </w:r>
    </w:p>
    <w:p w14:paraId="32FFDBD2" w14:textId="77777777" w:rsidR="00000000" w:rsidRDefault="007E164B">
      <w:pPr>
        <w:spacing w:line="500" w:lineRule="atLeast"/>
        <w:jc w:val="right"/>
        <w:divId w:val="1103691976"/>
        <w:rPr>
          <w:rFonts w:hint="eastAsia"/>
          <w:sz w:val="30"/>
          <w:szCs w:val="30"/>
        </w:rPr>
      </w:pPr>
      <w:r>
        <w:rPr>
          <w:rFonts w:hint="eastAsia"/>
          <w:sz w:val="30"/>
          <w:szCs w:val="30"/>
        </w:rPr>
        <w:t>书　记　员　陈慧琦</w:t>
      </w:r>
    </w:p>
    <w:p w14:paraId="1CA0D644" w14:textId="77777777" w:rsidR="00000000" w:rsidRDefault="007E164B">
      <w:pPr>
        <w:spacing w:line="500" w:lineRule="atLeast"/>
        <w:ind w:firstLine="600"/>
        <w:divId w:val="221403892"/>
        <w:rPr>
          <w:rFonts w:hint="eastAsia"/>
          <w:sz w:val="30"/>
          <w:szCs w:val="30"/>
        </w:rPr>
      </w:pPr>
      <w:r>
        <w:rPr>
          <w:rFonts w:hint="eastAsia"/>
          <w:sz w:val="30"/>
          <w:szCs w:val="30"/>
        </w:rPr>
        <w:t>附本案适用的法律条文：</w:t>
      </w:r>
    </w:p>
    <w:p w14:paraId="6148B369" w14:textId="77777777" w:rsidR="00000000" w:rsidRDefault="007E164B">
      <w:pPr>
        <w:spacing w:line="500" w:lineRule="atLeast"/>
        <w:ind w:firstLine="600"/>
        <w:divId w:val="1944343585"/>
        <w:rPr>
          <w:rFonts w:hint="eastAsia"/>
          <w:sz w:val="30"/>
          <w:szCs w:val="30"/>
        </w:rPr>
      </w:pPr>
      <w:r>
        <w:rPr>
          <w:rFonts w:hint="eastAsia"/>
          <w:sz w:val="30"/>
          <w:szCs w:val="30"/>
        </w:rPr>
        <w:t>《中华人民共和国民法通则》</w:t>
      </w:r>
    </w:p>
    <w:p w14:paraId="3D17B2A3" w14:textId="77777777" w:rsidR="00000000" w:rsidRDefault="007E164B">
      <w:pPr>
        <w:spacing w:line="500" w:lineRule="atLeast"/>
        <w:ind w:firstLine="600"/>
        <w:divId w:val="133525490"/>
        <w:rPr>
          <w:rFonts w:hint="eastAsia"/>
          <w:sz w:val="30"/>
          <w:szCs w:val="30"/>
        </w:rPr>
      </w:pPr>
      <w:r>
        <w:rPr>
          <w:rFonts w:hint="eastAsia"/>
          <w:sz w:val="30"/>
          <w:szCs w:val="30"/>
        </w:rPr>
        <w:t>第九十条合法的借贷关系受法律保护。</w:t>
      </w:r>
    </w:p>
    <w:p w14:paraId="512CFBD8" w14:textId="77777777" w:rsidR="00000000" w:rsidRDefault="007E164B">
      <w:pPr>
        <w:spacing w:line="500" w:lineRule="atLeast"/>
        <w:ind w:firstLine="600"/>
        <w:divId w:val="968314569"/>
        <w:rPr>
          <w:rFonts w:hint="eastAsia"/>
          <w:sz w:val="30"/>
          <w:szCs w:val="30"/>
        </w:rPr>
      </w:pPr>
      <w:r>
        <w:rPr>
          <w:rFonts w:hint="eastAsia"/>
          <w:sz w:val="30"/>
          <w:szCs w:val="30"/>
        </w:rPr>
        <w:t>第一百零八条债务应当清偿。暂时无力偿还的，经债权人同意或者人民法院裁决，可以由债务人分期偿还。有能力偿还拒不偿还的，由人民法院判决强制偿还。</w:t>
      </w:r>
    </w:p>
    <w:p w14:paraId="45C66523" w14:textId="77777777" w:rsidR="00000000" w:rsidRDefault="007E164B">
      <w:pPr>
        <w:spacing w:line="500" w:lineRule="atLeast"/>
        <w:ind w:firstLine="600"/>
        <w:divId w:val="55472189"/>
        <w:rPr>
          <w:rFonts w:hint="eastAsia"/>
          <w:sz w:val="30"/>
          <w:szCs w:val="30"/>
        </w:rPr>
      </w:pPr>
      <w:r>
        <w:rPr>
          <w:rFonts w:hint="eastAsia"/>
          <w:sz w:val="30"/>
          <w:szCs w:val="30"/>
        </w:rPr>
        <w:t>《中华人民共和国担保法》</w:t>
      </w:r>
    </w:p>
    <w:p w14:paraId="6722B71F" w14:textId="77777777" w:rsidR="00000000" w:rsidRDefault="007E164B">
      <w:pPr>
        <w:spacing w:line="500" w:lineRule="atLeast"/>
        <w:ind w:firstLine="600"/>
        <w:divId w:val="1812625482"/>
        <w:rPr>
          <w:rFonts w:hint="eastAsia"/>
          <w:sz w:val="30"/>
          <w:szCs w:val="30"/>
        </w:rPr>
      </w:pPr>
      <w:r>
        <w:rPr>
          <w:rFonts w:hint="eastAsia"/>
          <w:sz w:val="30"/>
          <w:szCs w:val="30"/>
        </w:rPr>
        <w:t>第十九条当事人对保证方式没有约定或者约定不明确的，按照连带责任保证承担保证责任。</w:t>
      </w:r>
    </w:p>
    <w:p w14:paraId="39D7FE13" w14:textId="77777777" w:rsidR="00000000" w:rsidRDefault="007E164B">
      <w:pPr>
        <w:spacing w:line="500" w:lineRule="atLeast"/>
        <w:ind w:firstLine="600"/>
        <w:divId w:val="1770809615"/>
        <w:rPr>
          <w:rFonts w:hint="eastAsia"/>
          <w:sz w:val="30"/>
          <w:szCs w:val="30"/>
        </w:rPr>
      </w:pPr>
      <w:r>
        <w:rPr>
          <w:rFonts w:hint="eastAsia"/>
          <w:sz w:val="30"/>
          <w:szCs w:val="30"/>
        </w:rPr>
        <w:t>第二十一条保证担保的范围包括主债权及利息、违约金、损害赔偿金和实现债权的费用。保证合同另有约定的，按照约定。</w:t>
      </w:r>
    </w:p>
    <w:p w14:paraId="2E3AE244" w14:textId="77777777" w:rsidR="00000000" w:rsidRDefault="007E164B">
      <w:pPr>
        <w:spacing w:line="500" w:lineRule="atLeast"/>
        <w:ind w:firstLine="600"/>
        <w:divId w:val="189034042"/>
        <w:rPr>
          <w:rFonts w:hint="eastAsia"/>
          <w:sz w:val="30"/>
          <w:szCs w:val="30"/>
        </w:rPr>
      </w:pPr>
      <w:r>
        <w:rPr>
          <w:rFonts w:hint="eastAsia"/>
          <w:sz w:val="30"/>
          <w:szCs w:val="30"/>
        </w:rPr>
        <w:t>当事人对保证担保的范围没有约定或者约定不明确的，保证人应当对全部债务承担责任。</w:t>
      </w:r>
    </w:p>
    <w:p w14:paraId="2407097F" w14:textId="77777777" w:rsidR="00000000" w:rsidRDefault="007E164B">
      <w:pPr>
        <w:spacing w:line="500" w:lineRule="atLeast"/>
        <w:ind w:firstLine="600"/>
        <w:divId w:val="1555891685"/>
        <w:rPr>
          <w:rFonts w:hint="eastAsia"/>
          <w:sz w:val="30"/>
          <w:szCs w:val="30"/>
        </w:rPr>
      </w:pPr>
      <w:r>
        <w:rPr>
          <w:rFonts w:hint="eastAsia"/>
          <w:sz w:val="30"/>
          <w:szCs w:val="30"/>
        </w:rPr>
        <w:t>《最高人民法院关于人民法院审理借贷案件的若干意见》</w:t>
      </w:r>
    </w:p>
    <w:p w14:paraId="3D0408DB" w14:textId="77777777" w:rsidR="00000000" w:rsidRDefault="007E164B">
      <w:pPr>
        <w:spacing w:line="500" w:lineRule="atLeast"/>
        <w:ind w:firstLine="600"/>
        <w:divId w:val="910625437"/>
        <w:rPr>
          <w:rFonts w:hint="eastAsia"/>
          <w:sz w:val="30"/>
          <w:szCs w:val="30"/>
        </w:rPr>
      </w:pPr>
      <w:r>
        <w:rPr>
          <w:rFonts w:hint="eastAsia"/>
          <w:sz w:val="30"/>
          <w:szCs w:val="30"/>
        </w:rPr>
        <w:t>第</w:t>
      </w:r>
      <w:r>
        <w:rPr>
          <w:rFonts w:hint="eastAsia"/>
          <w:sz w:val="30"/>
          <w:szCs w:val="30"/>
        </w:rPr>
        <w:t>6</w:t>
      </w:r>
      <w:r>
        <w:rPr>
          <w:rFonts w:hint="eastAsia"/>
          <w:sz w:val="30"/>
          <w:szCs w:val="30"/>
        </w:rPr>
        <w:t>条民间借贷的利率可以适当高于银行的利率，各地人民法院可根据本地区的实际情况具体掌握，但最高不得超过银行同类贷款利率的四倍（包含利率本数）。超出此限度的，超出部分的利息不予保护。</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A9223" w14:textId="77777777" w:rsidR="007E164B" w:rsidRDefault="007E164B" w:rsidP="007E164B">
      <w:r>
        <w:separator/>
      </w:r>
    </w:p>
  </w:endnote>
  <w:endnote w:type="continuationSeparator" w:id="0">
    <w:p w14:paraId="39F7725B" w14:textId="77777777" w:rsidR="007E164B" w:rsidRDefault="007E164B" w:rsidP="007E1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48A7B" w14:textId="77777777" w:rsidR="007E164B" w:rsidRDefault="007E164B" w:rsidP="007E164B">
      <w:r>
        <w:separator/>
      </w:r>
    </w:p>
  </w:footnote>
  <w:footnote w:type="continuationSeparator" w:id="0">
    <w:p w14:paraId="6FED5CF8" w14:textId="77777777" w:rsidR="007E164B" w:rsidRDefault="007E164B" w:rsidP="007E16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E164B"/>
    <w:rsid w:val="007E1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DD0F40"/>
  <w15:chartTrackingRefBased/>
  <w15:docId w15:val="{15EA75D6-881B-4526-B5B6-33CA406BE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Pr>
      <w:rFonts w:ascii="宋体" w:eastAsia="宋体" w:hAnsi="宋体" w:cs="宋体" w:hint="eastAsia"/>
      <w:sz w:val="18"/>
      <w:szCs w:val="18"/>
    </w:rPr>
  </w:style>
  <w:style w:type="paragraph" w:styleId="a5">
    <w:name w:val="footer"/>
    <w:basedOn w:val="a"/>
    <w:link w:val="a6"/>
    <w:uiPriority w:val="99"/>
    <w:unhideWhenUsed/>
    <w:pPr>
      <w:tabs>
        <w:tab w:val="center" w:pos="4153"/>
        <w:tab w:val="right" w:pos="8306"/>
      </w:tabs>
      <w:snapToGrid w:val="0"/>
    </w:pPr>
    <w:rPr>
      <w:sz w:val="18"/>
      <w:szCs w:val="18"/>
    </w:rPr>
  </w:style>
  <w:style w:type="character" w:customStyle="1" w:styleId="a6">
    <w:name w:val="页脚 字符"/>
    <w:basedOn w:val="a0"/>
    <w:link w:val="a5"/>
    <w:uiPriority w:val="99"/>
    <w:locked/>
    <w:rPr>
      <w:rFonts w:ascii="宋体" w:eastAsia="宋体" w:hAnsi="宋体" w:cs="宋体"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2189">
      <w:marLeft w:val="0"/>
      <w:marRight w:val="0"/>
      <w:marTop w:val="10"/>
      <w:marBottom w:val="10"/>
      <w:divBdr>
        <w:top w:val="none" w:sz="0" w:space="0" w:color="auto"/>
        <w:left w:val="none" w:sz="0" w:space="0" w:color="auto"/>
        <w:bottom w:val="none" w:sz="0" w:space="0" w:color="auto"/>
        <w:right w:val="none" w:sz="0" w:space="0" w:color="auto"/>
      </w:divBdr>
    </w:div>
    <w:div w:id="133525490">
      <w:marLeft w:val="0"/>
      <w:marRight w:val="0"/>
      <w:marTop w:val="10"/>
      <w:marBottom w:val="10"/>
      <w:divBdr>
        <w:top w:val="none" w:sz="0" w:space="0" w:color="auto"/>
        <w:left w:val="none" w:sz="0" w:space="0" w:color="auto"/>
        <w:bottom w:val="none" w:sz="0" w:space="0" w:color="auto"/>
        <w:right w:val="none" w:sz="0" w:space="0" w:color="auto"/>
      </w:divBdr>
    </w:div>
    <w:div w:id="189034042">
      <w:marLeft w:val="0"/>
      <w:marRight w:val="0"/>
      <w:marTop w:val="10"/>
      <w:marBottom w:val="10"/>
      <w:divBdr>
        <w:top w:val="none" w:sz="0" w:space="0" w:color="auto"/>
        <w:left w:val="none" w:sz="0" w:space="0" w:color="auto"/>
        <w:bottom w:val="none" w:sz="0" w:space="0" w:color="auto"/>
        <w:right w:val="none" w:sz="0" w:space="0" w:color="auto"/>
      </w:divBdr>
    </w:div>
    <w:div w:id="220945132">
      <w:marLeft w:val="0"/>
      <w:marRight w:val="0"/>
      <w:marTop w:val="10"/>
      <w:marBottom w:val="10"/>
      <w:divBdr>
        <w:top w:val="none" w:sz="0" w:space="0" w:color="auto"/>
        <w:left w:val="none" w:sz="0" w:space="0" w:color="auto"/>
        <w:bottom w:val="none" w:sz="0" w:space="0" w:color="auto"/>
        <w:right w:val="none" w:sz="0" w:space="0" w:color="auto"/>
      </w:divBdr>
    </w:div>
    <w:div w:id="221403892">
      <w:marLeft w:val="0"/>
      <w:marRight w:val="0"/>
      <w:marTop w:val="10"/>
      <w:marBottom w:val="10"/>
      <w:divBdr>
        <w:top w:val="none" w:sz="0" w:space="0" w:color="auto"/>
        <w:left w:val="none" w:sz="0" w:space="0" w:color="auto"/>
        <w:bottom w:val="none" w:sz="0" w:space="0" w:color="auto"/>
        <w:right w:val="none" w:sz="0" w:space="0" w:color="auto"/>
      </w:divBdr>
    </w:div>
    <w:div w:id="271323103">
      <w:marLeft w:val="0"/>
      <w:marRight w:val="0"/>
      <w:marTop w:val="10"/>
      <w:marBottom w:val="10"/>
      <w:divBdr>
        <w:top w:val="none" w:sz="0" w:space="0" w:color="auto"/>
        <w:left w:val="none" w:sz="0" w:space="0" w:color="auto"/>
        <w:bottom w:val="none" w:sz="0" w:space="0" w:color="auto"/>
        <w:right w:val="none" w:sz="0" w:space="0" w:color="auto"/>
      </w:divBdr>
    </w:div>
    <w:div w:id="368801291">
      <w:marLeft w:val="0"/>
      <w:marRight w:val="0"/>
      <w:marTop w:val="10"/>
      <w:marBottom w:val="10"/>
      <w:divBdr>
        <w:top w:val="none" w:sz="0" w:space="0" w:color="auto"/>
        <w:left w:val="none" w:sz="0" w:space="0" w:color="auto"/>
        <w:bottom w:val="none" w:sz="0" w:space="0" w:color="auto"/>
        <w:right w:val="none" w:sz="0" w:space="0" w:color="auto"/>
      </w:divBdr>
    </w:div>
    <w:div w:id="385492109">
      <w:marLeft w:val="0"/>
      <w:marRight w:val="0"/>
      <w:marTop w:val="10"/>
      <w:marBottom w:val="10"/>
      <w:divBdr>
        <w:top w:val="none" w:sz="0" w:space="0" w:color="auto"/>
        <w:left w:val="none" w:sz="0" w:space="0" w:color="auto"/>
        <w:bottom w:val="none" w:sz="0" w:space="0" w:color="auto"/>
        <w:right w:val="none" w:sz="0" w:space="0" w:color="auto"/>
      </w:divBdr>
    </w:div>
    <w:div w:id="561335107">
      <w:marLeft w:val="0"/>
      <w:marRight w:val="0"/>
      <w:marTop w:val="10"/>
      <w:marBottom w:val="10"/>
      <w:divBdr>
        <w:top w:val="none" w:sz="0" w:space="0" w:color="auto"/>
        <w:left w:val="none" w:sz="0" w:space="0" w:color="auto"/>
        <w:bottom w:val="none" w:sz="0" w:space="0" w:color="auto"/>
        <w:right w:val="none" w:sz="0" w:space="0" w:color="auto"/>
      </w:divBdr>
    </w:div>
    <w:div w:id="600991977">
      <w:marLeft w:val="0"/>
      <w:marRight w:val="0"/>
      <w:marTop w:val="10"/>
      <w:marBottom w:val="10"/>
      <w:divBdr>
        <w:top w:val="none" w:sz="0" w:space="0" w:color="auto"/>
        <w:left w:val="none" w:sz="0" w:space="0" w:color="auto"/>
        <w:bottom w:val="none" w:sz="0" w:space="0" w:color="auto"/>
        <w:right w:val="none" w:sz="0" w:space="0" w:color="auto"/>
      </w:divBdr>
    </w:div>
    <w:div w:id="741607312">
      <w:marLeft w:val="0"/>
      <w:marRight w:val="0"/>
      <w:marTop w:val="10"/>
      <w:marBottom w:val="10"/>
      <w:divBdr>
        <w:top w:val="none" w:sz="0" w:space="0" w:color="auto"/>
        <w:left w:val="none" w:sz="0" w:space="0" w:color="auto"/>
        <w:bottom w:val="none" w:sz="0" w:space="0" w:color="auto"/>
        <w:right w:val="none" w:sz="0" w:space="0" w:color="auto"/>
      </w:divBdr>
    </w:div>
    <w:div w:id="790171295">
      <w:marLeft w:val="0"/>
      <w:marRight w:val="0"/>
      <w:marTop w:val="10"/>
      <w:marBottom w:val="10"/>
      <w:divBdr>
        <w:top w:val="none" w:sz="0" w:space="0" w:color="auto"/>
        <w:left w:val="none" w:sz="0" w:space="0" w:color="auto"/>
        <w:bottom w:val="none" w:sz="0" w:space="0" w:color="auto"/>
        <w:right w:val="none" w:sz="0" w:space="0" w:color="auto"/>
      </w:divBdr>
    </w:div>
    <w:div w:id="831918196">
      <w:marLeft w:val="0"/>
      <w:marRight w:val="0"/>
      <w:marTop w:val="10"/>
      <w:marBottom w:val="10"/>
      <w:divBdr>
        <w:top w:val="none" w:sz="0" w:space="0" w:color="auto"/>
        <w:left w:val="none" w:sz="0" w:space="0" w:color="auto"/>
        <w:bottom w:val="none" w:sz="0" w:space="0" w:color="auto"/>
        <w:right w:val="none" w:sz="0" w:space="0" w:color="auto"/>
      </w:divBdr>
    </w:div>
    <w:div w:id="878208118">
      <w:marLeft w:val="0"/>
      <w:marRight w:val="0"/>
      <w:marTop w:val="10"/>
      <w:marBottom w:val="10"/>
      <w:divBdr>
        <w:top w:val="none" w:sz="0" w:space="0" w:color="auto"/>
        <w:left w:val="none" w:sz="0" w:space="0" w:color="auto"/>
        <w:bottom w:val="none" w:sz="0" w:space="0" w:color="auto"/>
        <w:right w:val="none" w:sz="0" w:space="0" w:color="auto"/>
      </w:divBdr>
    </w:div>
    <w:div w:id="910625437">
      <w:marLeft w:val="0"/>
      <w:marRight w:val="0"/>
      <w:marTop w:val="10"/>
      <w:marBottom w:val="10"/>
      <w:divBdr>
        <w:top w:val="none" w:sz="0" w:space="0" w:color="auto"/>
        <w:left w:val="none" w:sz="0" w:space="0" w:color="auto"/>
        <w:bottom w:val="none" w:sz="0" w:space="0" w:color="auto"/>
        <w:right w:val="none" w:sz="0" w:space="0" w:color="auto"/>
      </w:divBdr>
    </w:div>
    <w:div w:id="968314569">
      <w:marLeft w:val="0"/>
      <w:marRight w:val="0"/>
      <w:marTop w:val="10"/>
      <w:marBottom w:val="10"/>
      <w:divBdr>
        <w:top w:val="none" w:sz="0" w:space="0" w:color="auto"/>
        <w:left w:val="none" w:sz="0" w:space="0" w:color="auto"/>
        <w:bottom w:val="none" w:sz="0" w:space="0" w:color="auto"/>
        <w:right w:val="none" w:sz="0" w:space="0" w:color="auto"/>
      </w:divBdr>
    </w:div>
    <w:div w:id="977302915">
      <w:marLeft w:val="0"/>
      <w:marRight w:val="720"/>
      <w:marTop w:val="10"/>
      <w:marBottom w:val="10"/>
      <w:divBdr>
        <w:top w:val="none" w:sz="0" w:space="0" w:color="auto"/>
        <w:left w:val="none" w:sz="0" w:space="0" w:color="auto"/>
        <w:bottom w:val="none" w:sz="0" w:space="0" w:color="auto"/>
        <w:right w:val="none" w:sz="0" w:space="0" w:color="auto"/>
      </w:divBdr>
    </w:div>
    <w:div w:id="992372561">
      <w:marLeft w:val="0"/>
      <w:marRight w:val="0"/>
      <w:marTop w:val="10"/>
      <w:marBottom w:val="10"/>
      <w:divBdr>
        <w:top w:val="none" w:sz="0" w:space="0" w:color="auto"/>
        <w:left w:val="none" w:sz="0" w:space="0" w:color="auto"/>
        <w:bottom w:val="none" w:sz="0" w:space="0" w:color="auto"/>
        <w:right w:val="none" w:sz="0" w:space="0" w:color="auto"/>
      </w:divBdr>
    </w:div>
    <w:div w:id="993143501">
      <w:marLeft w:val="0"/>
      <w:marRight w:val="0"/>
      <w:marTop w:val="10"/>
      <w:marBottom w:val="10"/>
      <w:divBdr>
        <w:top w:val="none" w:sz="0" w:space="0" w:color="auto"/>
        <w:left w:val="none" w:sz="0" w:space="0" w:color="auto"/>
        <w:bottom w:val="none" w:sz="0" w:space="0" w:color="auto"/>
        <w:right w:val="none" w:sz="0" w:space="0" w:color="auto"/>
      </w:divBdr>
    </w:div>
    <w:div w:id="1000082488">
      <w:marLeft w:val="0"/>
      <w:marRight w:val="0"/>
      <w:marTop w:val="10"/>
      <w:marBottom w:val="10"/>
      <w:divBdr>
        <w:top w:val="none" w:sz="0" w:space="0" w:color="auto"/>
        <w:left w:val="none" w:sz="0" w:space="0" w:color="auto"/>
        <w:bottom w:val="none" w:sz="0" w:space="0" w:color="auto"/>
        <w:right w:val="none" w:sz="0" w:space="0" w:color="auto"/>
      </w:divBdr>
    </w:div>
    <w:div w:id="1103691976">
      <w:marLeft w:val="0"/>
      <w:marRight w:val="720"/>
      <w:marTop w:val="10"/>
      <w:marBottom w:val="10"/>
      <w:divBdr>
        <w:top w:val="none" w:sz="0" w:space="0" w:color="auto"/>
        <w:left w:val="none" w:sz="0" w:space="0" w:color="auto"/>
        <w:bottom w:val="none" w:sz="0" w:space="0" w:color="auto"/>
        <w:right w:val="none" w:sz="0" w:space="0" w:color="auto"/>
      </w:divBdr>
    </w:div>
    <w:div w:id="1123697528">
      <w:marLeft w:val="0"/>
      <w:marRight w:val="0"/>
      <w:marTop w:val="10"/>
      <w:marBottom w:val="10"/>
      <w:divBdr>
        <w:top w:val="none" w:sz="0" w:space="0" w:color="auto"/>
        <w:left w:val="none" w:sz="0" w:space="0" w:color="auto"/>
        <w:bottom w:val="none" w:sz="0" w:space="0" w:color="auto"/>
        <w:right w:val="none" w:sz="0" w:space="0" w:color="auto"/>
      </w:divBdr>
    </w:div>
    <w:div w:id="1149396482">
      <w:marLeft w:val="0"/>
      <w:marRight w:val="0"/>
      <w:marTop w:val="10"/>
      <w:marBottom w:val="10"/>
      <w:divBdr>
        <w:top w:val="none" w:sz="0" w:space="0" w:color="auto"/>
        <w:left w:val="none" w:sz="0" w:space="0" w:color="auto"/>
        <w:bottom w:val="none" w:sz="0" w:space="0" w:color="auto"/>
        <w:right w:val="none" w:sz="0" w:space="0" w:color="auto"/>
      </w:divBdr>
    </w:div>
    <w:div w:id="1233584768">
      <w:marLeft w:val="0"/>
      <w:marRight w:val="0"/>
      <w:marTop w:val="10"/>
      <w:marBottom w:val="10"/>
      <w:divBdr>
        <w:top w:val="none" w:sz="0" w:space="0" w:color="auto"/>
        <w:left w:val="none" w:sz="0" w:space="0" w:color="auto"/>
        <w:bottom w:val="none" w:sz="0" w:space="0" w:color="auto"/>
        <w:right w:val="none" w:sz="0" w:space="0" w:color="auto"/>
      </w:divBdr>
    </w:div>
    <w:div w:id="1492717050">
      <w:marLeft w:val="0"/>
      <w:marRight w:val="0"/>
      <w:marTop w:val="10"/>
      <w:marBottom w:val="10"/>
      <w:divBdr>
        <w:top w:val="none" w:sz="0" w:space="0" w:color="auto"/>
        <w:left w:val="none" w:sz="0" w:space="0" w:color="auto"/>
        <w:bottom w:val="none" w:sz="0" w:space="0" w:color="auto"/>
        <w:right w:val="none" w:sz="0" w:space="0" w:color="auto"/>
      </w:divBdr>
    </w:div>
    <w:div w:id="1546063644">
      <w:marLeft w:val="0"/>
      <w:marRight w:val="0"/>
      <w:marTop w:val="10"/>
      <w:marBottom w:val="10"/>
      <w:divBdr>
        <w:top w:val="none" w:sz="0" w:space="0" w:color="auto"/>
        <w:left w:val="none" w:sz="0" w:space="0" w:color="auto"/>
        <w:bottom w:val="none" w:sz="0" w:space="0" w:color="auto"/>
        <w:right w:val="none" w:sz="0" w:space="0" w:color="auto"/>
      </w:divBdr>
    </w:div>
    <w:div w:id="1555891685">
      <w:marLeft w:val="0"/>
      <w:marRight w:val="0"/>
      <w:marTop w:val="10"/>
      <w:marBottom w:val="10"/>
      <w:divBdr>
        <w:top w:val="none" w:sz="0" w:space="0" w:color="auto"/>
        <w:left w:val="none" w:sz="0" w:space="0" w:color="auto"/>
        <w:bottom w:val="none" w:sz="0" w:space="0" w:color="auto"/>
        <w:right w:val="none" w:sz="0" w:space="0" w:color="auto"/>
      </w:divBdr>
    </w:div>
    <w:div w:id="1588920516">
      <w:marLeft w:val="0"/>
      <w:marRight w:val="0"/>
      <w:marTop w:val="10"/>
      <w:marBottom w:val="10"/>
      <w:divBdr>
        <w:top w:val="none" w:sz="0" w:space="0" w:color="auto"/>
        <w:left w:val="none" w:sz="0" w:space="0" w:color="auto"/>
        <w:bottom w:val="none" w:sz="0" w:space="0" w:color="auto"/>
        <w:right w:val="none" w:sz="0" w:space="0" w:color="auto"/>
      </w:divBdr>
    </w:div>
    <w:div w:id="1616448048">
      <w:marLeft w:val="0"/>
      <w:marRight w:val="0"/>
      <w:marTop w:val="10"/>
      <w:marBottom w:val="10"/>
      <w:divBdr>
        <w:top w:val="none" w:sz="0" w:space="0" w:color="auto"/>
        <w:left w:val="none" w:sz="0" w:space="0" w:color="auto"/>
        <w:bottom w:val="none" w:sz="0" w:space="0" w:color="auto"/>
        <w:right w:val="none" w:sz="0" w:space="0" w:color="auto"/>
      </w:divBdr>
    </w:div>
    <w:div w:id="1770809615">
      <w:marLeft w:val="0"/>
      <w:marRight w:val="0"/>
      <w:marTop w:val="10"/>
      <w:marBottom w:val="10"/>
      <w:divBdr>
        <w:top w:val="none" w:sz="0" w:space="0" w:color="auto"/>
        <w:left w:val="none" w:sz="0" w:space="0" w:color="auto"/>
        <w:bottom w:val="none" w:sz="0" w:space="0" w:color="auto"/>
        <w:right w:val="none" w:sz="0" w:space="0" w:color="auto"/>
      </w:divBdr>
    </w:div>
    <w:div w:id="1812625482">
      <w:marLeft w:val="0"/>
      <w:marRight w:val="0"/>
      <w:marTop w:val="10"/>
      <w:marBottom w:val="10"/>
      <w:divBdr>
        <w:top w:val="none" w:sz="0" w:space="0" w:color="auto"/>
        <w:left w:val="none" w:sz="0" w:space="0" w:color="auto"/>
        <w:bottom w:val="none" w:sz="0" w:space="0" w:color="auto"/>
        <w:right w:val="none" w:sz="0" w:space="0" w:color="auto"/>
      </w:divBdr>
    </w:div>
    <w:div w:id="1820491202">
      <w:marLeft w:val="0"/>
      <w:marRight w:val="0"/>
      <w:marTop w:val="10"/>
      <w:marBottom w:val="10"/>
      <w:divBdr>
        <w:top w:val="none" w:sz="0" w:space="0" w:color="auto"/>
        <w:left w:val="none" w:sz="0" w:space="0" w:color="auto"/>
        <w:bottom w:val="none" w:sz="0" w:space="0" w:color="auto"/>
        <w:right w:val="none" w:sz="0" w:space="0" w:color="auto"/>
      </w:divBdr>
    </w:div>
    <w:div w:id="1838839241">
      <w:marLeft w:val="0"/>
      <w:marRight w:val="720"/>
      <w:marTop w:val="10"/>
      <w:marBottom w:val="10"/>
      <w:divBdr>
        <w:top w:val="none" w:sz="0" w:space="0" w:color="auto"/>
        <w:left w:val="none" w:sz="0" w:space="0" w:color="auto"/>
        <w:bottom w:val="none" w:sz="0" w:space="0" w:color="auto"/>
        <w:right w:val="none" w:sz="0" w:space="0" w:color="auto"/>
      </w:divBdr>
    </w:div>
    <w:div w:id="1940915329">
      <w:marLeft w:val="0"/>
      <w:marRight w:val="0"/>
      <w:marTop w:val="10"/>
      <w:marBottom w:val="10"/>
      <w:divBdr>
        <w:top w:val="none" w:sz="0" w:space="0" w:color="auto"/>
        <w:left w:val="none" w:sz="0" w:space="0" w:color="auto"/>
        <w:bottom w:val="none" w:sz="0" w:space="0" w:color="auto"/>
        <w:right w:val="none" w:sz="0" w:space="0" w:color="auto"/>
      </w:divBdr>
    </w:div>
    <w:div w:id="1942104288">
      <w:marLeft w:val="0"/>
      <w:marRight w:val="0"/>
      <w:marTop w:val="10"/>
      <w:marBottom w:val="10"/>
      <w:divBdr>
        <w:top w:val="none" w:sz="0" w:space="0" w:color="auto"/>
        <w:left w:val="none" w:sz="0" w:space="0" w:color="auto"/>
        <w:bottom w:val="none" w:sz="0" w:space="0" w:color="auto"/>
        <w:right w:val="none" w:sz="0" w:space="0" w:color="auto"/>
      </w:divBdr>
    </w:div>
    <w:div w:id="1944343585">
      <w:marLeft w:val="0"/>
      <w:marRight w:val="0"/>
      <w:marTop w:val="10"/>
      <w:marBottom w:val="10"/>
      <w:divBdr>
        <w:top w:val="none" w:sz="0" w:space="0" w:color="auto"/>
        <w:left w:val="none" w:sz="0" w:space="0" w:color="auto"/>
        <w:bottom w:val="none" w:sz="0" w:space="0" w:color="auto"/>
        <w:right w:val="none" w:sz="0" w:space="0" w:color="auto"/>
      </w:divBdr>
    </w:div>
    <w:div w:id="1977300626">
      <w:marLeft w:val="0"/>
      <w:marRight w:val="0"/>
      <w:marTop w:val="10"/>
      <w:marBottom w:val="10"/>
      <w:divBdr>
        <w:top w:val="none" w:sz="0" w:space="0" w:color="auto"/>
        <w:left w:val="none" w:sz="0" w:space="0" w:color="auto"/>
        <w:bottom w:val="none" w:sz="0" w:space="0" w:color="auto"/>
        <w:right w:val="none" w:sz="0" w:space="0" w:color="auto"/>
      </w:divBdr>
    </w:div>
    <w:div w:id="2021466534">
      <w:marLeft w:val="0"/>
      <w:marRight w:val="0"/>
      <w:marTop w:val="10"/>
      <w:marBottom w:val="10"/>
      <w:divBdr>
        <w:top w:val="none" w:sz="0" w:space="0" w:color="auto"/>
        <w:left w:val="none" w:sz="0" w:space="0" w:color="auto"/>
        <w:bottom w:val="none" w:sz="0" w:space="0" w:color="auto"/>
        <w:right w:val="none" w:sz="0" w:space="0" w:color="auto"/>
      </w:divBdr>
    </w:div>
    <w:div w:id="206749157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549</Words>
  <Characters>3134</Characters>
  <Application>Microsoft Office Word</Application>
  <DocSecurity>0</DocSecurity>
  <Lines>26</Lines>
  <Paragraphs>7</Paragraphs>
  <ScaleCrop>false</ScaleCrop>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佳佳</dc:creator>
  <cp:keywords/>
  <dc:description/>
  <cp:lastModifiedBy>蒋 沛文</cp:lastModifiedBy>
  <cp:revision>2</cp:revision>
  <dcterms:created xsi:type="dcterms:W3CDTF">2024-05-11T15:26:00Z</dcterms:created>
  <dcterms:modified xsi:type="dcterms:W3CDTF">2024-05-11T15:26:00Z</dcterms:modified>
</cp:coreProperties>
</file>