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27687" w14:textId="77777777" w:rsidR="00000000" w:rsidRDefault="001E41BC">
      <w:pPr>
        <w:spacing w:line="500" w:lineRule="atLeast"/>
        <w:jc w:val="center"/>
        <w:divId w:val="1523325573"/>
        <w:rPr>
          <w:rFonts w:ascii="黑体" w:eastAsia="黑体" w:hAnsi="黑体"/>
          <w:sz w:val="36"/>
          <w:szCs w:val="36"/>
        </w:rPr>
      </w:pPr>
      <w:r>
        <w:rPr>
          <w:rFonts w:ascii="黑体" w:eastAsia="黑体" w:hAnsi="黑体" w:hint="eastAsia"/>
          <w:sz w:val="36"/>
          <w:szCs w:val="36"/>
        </w:rPr>
        <w:t>安徽省合肥市瑶海区人民法院</w:t>
      </w:r>
    </w:p>
    <w:p w14:paraId="35CA0923" w14:textId="77777777" w:rsidR="00000000" w:rsidRDefault="001E41BC">
      <w:pPr>
        <w:spacing w:line="500" w:lineRule="atLeast"/>
        <w:jc w:val="center"/>
        <w:divId w:val="169530885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2CD535E" w14:textId="77777777" w:rsidR="00000000" w:rsidRDefault="001E41BC">
      <w:pPr>
        <w:spacing w:line="500" w:lineRule="atLeast"/>
        <w:jc w:val="right"/>
        <w:divId w:val="345137332"/>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1946</w:t>
      </w:r>
      <w:r>
        <w:rPr>
          <w:rFonts w:hint="eastAsia"/>
          <w:sz w:val="30"/>
          <w:szCs w:val="30"/>
        </w:rPr>
        <w:t>号</w:t>
      </w:r>
    </w:p>
    <w:p w14:paraId="3A03F3D9" w14:textId="77777777" w:rsidR="00000000" w:rsidRDefault="001E41BC">
      <w:pPr>
        <w:spacing w:line="500" w:lineRule="atLeast"/>
        <w:ind w:firstLine="600"/>
        <w:divId w:val="132986048"/>
        <w:rPr>
          <w:rFonts w:hint="eastAsia"/>
          <w:sz w:val="30"/>
          <w:szCs w:val="30"/>
        </w:rPr>
      </w:pPr>
      <w:r>
        <w:rPr>
          <w:rFonts w:hint="eastAsia"/>
          <w:sz w:val="30"/>
          <w:szCs w:val="30"/>
        </w:rPr>
        <w:t>原告：陈阿妹，女，汉族，</w:t>
      </w:r>
      <w:r>
        <w:rPr>
          <w:rFonts w:hint="eastAsia"/>
          <w:sz w:val="30"/>
          <w:szCs w:val="30"/>
        </w:rPr>
        <w:t>1987</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日出生，住安徽省合肥市瑶海区。</w:t>
      </w:r>
    </w:p>
    <w:p w14:paraId="44AE963C" w14:textId="77777777" w:rsidR="00000000" w:rsidRDefault="001E41BC">
      <w:pPr>
        <w:spacing w:line="500" w:lineRule="atLeast"/>
        <w:ind w:firstLine="600"/>
        <w:divId w:val="1071390850"/>
        <w:rPr>
          <w:rFonts w:hint="eastAsia"/>
          <w:sz w:val="30"/>
          <w:szCs w:val="30"/>
        </w:rPr>
      </w:pPr>
      <w:r>
        <w:rPr>
          <w:rFonts w:hint="eastAsia"/>
          <w:sz w:val="30"/>
          <w:szCs w:val="30"/>
        </w:rPr>
        <w:t>委托代理人：殷宗炳，男，汉族，</w:t>
      </w:r>
      <w:r>
        <w:rPr>
          <w:rFonts w:hint="eastAsia"/>
          <w:sz w:val="30"/>
          <w:szCs w:val="30"/>
        </w:rPr>
        <w:t>1979</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日出生，住安徽省合肥市瑶海区，系原告社区推荐。</w:t>
      </w:r>
    </w:p>
    <w:p w14:paraId="78C663CB" w14:textId="77777777" w:rsidR="00000000" w:rsidRDefault="001E41BC">
      <w:pPr>
        <w:spacing w:line="500" w:lineRule="atLeast"/>
        <w:ind w:firstLine="600"/>
        <w:divId w:val="803277005"/>
        <w:rPr>
          <w:rFonts w:hint="eastAsia"/>
          <w:sz w:val="30"/>
          <w:szCs w:val="30"/>
        </w:rPr>
      </w:pPr>
      <w:r>
        <w:rPr>
          <w:rFonts w:hint="eastAsia"/>
          <w:sz w:val="30"/>
          <w:szCs w:val="30"/>
        </w:rPr>
        <w:t>被告：顾朝海，男，汉族，</w:t>
      </w:r>
      <w:r>
        <w:rPr>
          <w:rFonts w:hint="eastAsia"/>
          <w:sz w:val="30"/>
          <w:szCs w:val="30"/>
        </w:rPr>
        <w:t>1988</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日出生，住安徽省六安市舒城县。</w:t>
      </w:r>
    </w:p>
    <w:p w14:paraId="6DEF6771" w14:textId="77777777" w:rsidR="00000000" w:rsidRDefault="001E41BC">
      <w:pPr>
        <w:spacing w:line="500" w:lineRule="atLeast"/>
        <w:ind w:firstLine="600"/>
        <w:divId w:val="817115068"/>
        <w:rPr>
          <w:rFonts w:hint="eastAsia"/>
          <w:sz w:val="30"/>
          <w:szCs w:val="30"/>
        </w:rPr>
      </w:pPr>
      <w:r>
        <w:rPr>
          <w:rFonts w:hint="eastAsia"/>
          <w:sz w:val="30"/>
          <w:szCs w:val="30"/>
        </w:rPr>
        <w:t>原告陈阿妹诉被告顾朝海民间借贷纠纷一案，本院于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日立案后，依法适用普通程序，公开开庭进行了审理。</w:t>
      </w:r>
      <w:r>
        <w:rPr>
          <w:rFonts w:hint="eastAsia"/>
          <w:sz w:val="30"/>
          <w:szCs w:val="30"/>
          <w:highlight w:val="yellow"/>
        </w:rPr>
        <w:t>原告陈阿妹的委托代理人殷宗炳到庭参加诉讼</w:t>
      </w:r>
      <w:r>
        <w:rPr>
          <w:rFonts w:hint="eastAsia"/>
          <w:sz w:val="30"/>
          <w:szCs w:val="30"/>
        </w:rPr>
        <w:t>，</w:t>
      </w:r>
      <w:r>
        <w:rPr>
          <w:rFonts w:hint="eastAsia"/>
          <w:sz w:val="30"/>
          <w:szCs w:val="30"/>
          <w:highlight w:val="yellow"/>
        </w:rPr>
        <w:t>被告顾朝海经本院公告送达开庭传票无正当理由未到庭参加诉讼</w:t>
      </w:r>
      <w:r>
        <w:rPr>
          <w:rFonts w:hint="eastAsia"/>
          <w:sz w:val="30"/>
          <w:szCs w:val="30"/>
        </w:rPr>
        <w:t>。本案现已审理终结。</w:t>
      </w:r>
    </w:p>
    <w:p w14:paraId="14604E44" w14:textId="77777777" w:rsidR="00000000" w:rsidRDefault="001E41BC">
      <w:pPr>
        <w:spacing w:line="500" w:lineRule="atLeast"/>
        <w:ind w:firstLine="600"/>
        <w:divId w:val="1465585521"/>
        <w:rPr>
          <w:rFonts w:hint="eastAsia"/>
          <w:sz w:val="30"/>
          <w:szCs w:val="30"/>
        </w:rPr>
      </w:pPr>
      <w:r>
        <w:rPr>
          <w:rFonts w:hint="eastAsia"/>
          <w:sz w:val="30"/>
          <w:szCs w:val="30"/>
        </w:rPr>
        <w:t>陈阿妹诉称：</w:t>
      </w:r>
      <w:r>
        <w:rPr>
          <w:rFonts w:hint="eastAsia"/>
          <w:sz w:val="30"/>
          <w:szCs w:val="30"/>
          <w:highlight w:val="yellow"/>
        </w:rPr>
        <w:t>顾朝海因资金周转困难</w:t>
      </w:r>
      <w:r>
        <w:rPr>
          <w:rFonts w:hint="eastAsia"/>
          <w:sz w:val="30"/>
          <w:szCs w:val="30"/>
        </w:rPr>
        <w:t>，于</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月至</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月共向陈阿妹借款人民币</w:t>
      </w:r>
      <w:r>
        <w:rPr>
          <w:rFonts w:hint="eastAsia"/>
          <w:sz w:val="30"/>
          <w:szCs w:val="30"/>
          <w:highlight w:val="yellow"/>
        </w:rPr>
        <w:t>7</w:t>
      </w:r>
      <w:r>
        <w:rPr>
          <w:rFonts w:hint="eastAsia"/>
          <w:sz w:val="30"/>
          <w:szCs w:val="30"/>
          <w:highlight w:val="yellow"/>
        </w:rPr>
        <w:t>万元</w:t>
      </w:r>
      <w:r>
        <w:rPr>
          <w:rFonts w:hint="eastAsia"/>
          <w:sz w:val="30"/>
          <w:szCs w:val="30"/>
        </w:rPr>
        <w:t>，</w:t>
      </w:r>
      <w:r>
        <w:rPr>
          <w:rFonts w:hint="eastAsia"/>
          <w:sz w:val="30"/>
          <w:szCs w:val="30"/>
          <w:highlight w:val="yellow"/>
        </w:rPr>
        <w:t>均为现金交付</w:t>
      </w:r>
      <w:r>
        <w:rPr>
          <w:rFonts w:hint="eastAsia"/>
          <w:sz w:val="30"/>
          <w:szCs w:val="30"/>
        </w:rPr>
        <w:t>。顾朝海</w:t>
      </w:r>
      <w:r>
        <w:rPr>
          <w:rFonts w:hint="eastAsia"/>
          <w:sz w:val="30"/>
          <w:szCs w:val="30"/>
          <w:highlight w:val="yellow"/>
        </w:rPr>
        <w:t>于</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28</w:t>
      </w:r>
      <w:r>
        <w:rPr>
          <w:rFonts w:hint="eastAsia"/>
          <w:sz w:val="30"/>
          <w:szCs w:val="30"/>
          <w:highlight w:val="yellow"/>
        </w:rPr>
        <w:t>日写下借条</w:t>
      </w:r>
      <w:r>
        <w:rPr>
          <w:rFonts w:hint="eastAsia"/>
          <w:sz w:val="30"/>
          <w:szCs w:val="30"/>
        </w:rPr>
        <w:t>，约定</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日前归还</w:t>
      </w:r>
      <w:r>
        <w:rPr>
          <w:rFonts w:hint="eastAsia"/>
          <w:sz w:val="30"/>
          <w:szCs w:val="30"/>
        </w:rPr>
        <w:t>。期满后顾朝海未能还款。后虽经陈阿妹多次催讨未果，遂诉至法院，请求判令：</w:t>
      </w:r>
      <w:r>
        <w:rPr>
          <w:rFonts w:hint="eastAsia"/>
          <w:sz w:val="30"/>
          <w:szCs w:val="30"/>
        </w:rPr>
        <w:t>1</w:t>
      </w:r>
      <w:r>
        <w:rPr>
          <w:rFonts w:hint="eastAsia"/>
          <w:sz w:val="30"/>
          <w:szCs w:val="30"/>
        </w:rPr>
        <w:t>、被告顾朝海偿还原告陈阿妹</w:t>
      </w:r>
      <w:r>
        <w:rPr>
          <w:rFonts w:hint="eastAsia"/>
          <w:sz w:val="30"/>
          <w:szCs w:val="30"/>
          <w:highlight w:val="yellow"/>
        </w:rPr>
        <w:t>借款本金人民币</w:t>
      </w:r>
      <w:r>
        <w:rPr>
          <w:rFonts w:hint="eastAsia"/>
          <w:sz w:val="30"/>
          <w:szCs w:val="30"/>
          <w:highlight w:val="yellow"/>
        </w:rPr>
        <w:t>7</w:t>
      </w:r>
      <w:r>
        <w:rPr>
          <w:rFonts w:hint="eastAsia"/>
          <w:sz w:val="30"/>
          <w:szCs w:val="30"/>
          <w:highlight w:val="yellow"/>
        </w:rPr>
        <w:t>万元及逾期还款利息</w:t>
      </w:r>
      <w:r>
        <w:rPr>
          <w:rFonts w:hint="eastAsia"/>
          <w:sz w:val="30"/>
          <w:szCs w:val="30"/>
          <w:highlight w:val="yellow"/>
        </w:rPr>
        <w:t>665</w:t>
      </w:r>
      <w:r>
        <w:rPr>
          <w:rFonts w:hint="eastAsia"/>
          <w:sz w:val="30"/>
          <w:szCs w:val="30"/>
          <w:highlight w:val="yellow"/>
        </w:rPr>
        <w:t>元（按年利率</w:t>
      </w:r>
      <w:r>
        <w:rPr>
          <w:rFonts w:hint="eastAsia"/>
          <w:sz w:val="30"/>
          <w:szCs w:val="30"/>
          <w:highlight w:val="yellow"/>
        </w:rPr>
        <w:t>6%</w:t>
      </w:r>
      <w:r>
        <w:rPr>
          <w:rFonts w:hint="eastAsia"/>
          <w:sz w:val="30"/>
          <w:szCs w:val="30"/>
          <w:highlight w:val="yellow"/>
        </w:rPr>
        <w:t>自</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日暂算至</w:t>
      </w:r>
      <w:r>
        <w:rPr>
          <w:rFonts w:hint="eastAsia"/>
          <w:sz w:val="30"/>
          <w:szCs w:val="30"/>
          <w:highlight w:val="yellow"/>
        </w:rPr>
        <w:t>2017</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27</w:t>
      </w:r>
      <w:r>
        <w:rPr>
          <w:rFonts w:hint="eastAsia"/>
          <w:sz w:val="30"/>
          <w:szCs w:val="30"/>
          <w:highlight w:val="yellow"/>
        </w:rPr>
        <w:t>日，以后顺</w:t>
      </w:r>
      <w:r>
        <w:rPr>
          <w:rFonts w:hint="eastAsia"/>
          <w:sz w:val="30"/>
          <w:szCs w:val="30"/>
          <w:highlight w:val="yellow"/>
        </w:rPr>
        <w:t>延计算，直至借款还清之日止）</w:t>
      </w:r>
      <w:r>
        <w:rPr>
          <w:rFonts w:hint="eastAsia"/>
          <w:sz w:val="30"/>
          <w:szCs w:val="30"/>
        </w:rPr>
        <w:t>；</w:t>
      </w:r>
      <w:r>
        <w:rPr>
          <w:rFonts w:hint="eastAsia"/>
          <w:sz w:val="30"/>
          <w:szCs w:val="30"/>
        </w:rPr>
        <w:t>2</w:t>
      </w:r>
      <w:r>
        <w:rPr>
          <w:rFonts w:hint="eastAsia"/>
          <w:sz w:val="30"/>
          <w:szCs w:val="30"/>
        </w:rPr>
        <w:t>、由被告顾朝海承担本案的诉讼费。</w:t>
      </w:r>
    </w:p>
    <w:p w14:paraId="4DA7560D" w14:textId="77777777" w:rsidR="00000000" w:rsidRDefault="001E41BC">
      <w:pPr>
        <w:spacing w:line="500" w:lineRule="atLeast"/>
        <w:ind w:firstLine="600"/>
        <w:divId w:val="1635989352"/>
        <w:rPr>
          <w:rFonts w:hint="eastAsia"/>
          <w:sz w:val="30"/>
          <w:szCs w:val="30"/>
        </w:rPr>
      </w:pPr>
      <w:r>
        <w:rPr>
          <w:rFonts w:hint="eastAsia"/>
          <w:sz w:val="30"/>
          <w:szCs w:val="30"/>
        </w:rPr>
        <w:t>顾朝海未到庭参加诉讼，亦未提交书面答辩状。</w:t>
      </w:r>
    </w:p>
    <w:p w14:paraId="279D1846" w14:textId="77777777" w:rsidR="00000000" w:rsidRDefault="001E41BC">
      <w:pPr>
        <w:spacing w:line="500" w:lineRule="atLeast"/>
        <w:ind w:firstLine="600"/>
        <w:divId w:val="921259015"/>
        <w:rPr>
          <w:rFonts w:hint="eastAsia"/>
          <w:sz w:val="30"/>
          <w:szCs w:val="30"/>
        </w:rPr>
      </w:pPr>
      <w:r>
        <w:rPr>
          <w:rFonts w:hint="eastAsia"/>
          <w:sz w:val="30"/>
          <w:szCs w:val="30"/>
        </w:rPr>
        <w:t>经审理查明：顾朝海</w:t>
      </w:r>
      <w:r>
        <w:rPr>
          <w:rFonts w:hint="eastAsia"/>
          <w:sz w:val="30"/>
          <w:szCs w:val="30"/>
          <w:highlight w:val="yellow"/>
        </w:rPr>
        <w:t>于</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28</w:t>
      </w:r>
      <w:r>
        <w:rPr>
          <w:rFonts w:hint="eastAsia"/>
          <w:sz w:val="30"/>
          <w:szCs w:val="30"/>
          <w:highlight w:val="yellow"/>
        </w:rPr>
        <w:t>日向陈阿妹出具借条</w:t>
      </w:r>
      <w:r>
        <w:rPr>
          <w:rFonts w:hint="eastAsia"/>
          <w:sz w:val="30"/>
          <w:szCs w:val="30"/>
        </w:rPr>
        <w:t>内容为</w:t>
      </w:r>
      <w:r>
        <w:rPr>
          <w:rFonts w:hint="eastAsia"/>
          <w:sz w:val="30"/>
          <w:szCs w:val="30"/>
          <w:highlight w:val="yellow"/>
        </w:rPr>
        <w:t>“借条</w:t>
      </w:r>
      <w:r>
        <w:rPr>
          <w:rFonts w:hint="eastAsia"/>
          <w:sz w:val="30"/>
          <w:szCs w:val="30"/>
          <w:highlight w:val="yellow"/>
        </w:rPr>
        <w:t>/</w:t>
      </w:r>
      <w:r>
        <w:rPr>
          <w:rFonts w:hint="eastAsia"/>
          <w:sz w:val="30"/>
          <w:szCs w:val="30"/>
          <w:highlight w:val="yellow"/>
        </w:rPr>
        <w:t>我于</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月借陈阿妹</w:t>
      </w:r>
      <w:r>
        <w:rPr>
          <w:rFonts w:hint="eastAsia"/>
          <w:sz w:val="30"/>
          <w:szCs w:val="30"/>
          <w:highlight w:val="yellow"/>
        </w:rPr>
        <w:t>70000</w:t>
      </w:r>
      <w:r>
        <w:rPr>
          <w:rFonts w:hint="eastAsia"/>
          <w:sz w:val="30"/>
          <w:szCs w:val="30"/>
          <w:highlight w:val="yellow"/>
        </w:rPr>
        <w:t>元（柒万元整）</w:t>
      </w:r>
      <w:r>
        <w:rPr>
          <w:rFonts w:hint="eastAsia"/>
          <w:sz w:val="30"/>
          <w:szCs w:val="30"/>
          <w:highlight w:val="yellow"/>
        </w:rPr>
        <w:t>.</w:t>
      </w:r>
      <w:r>
        <w:rPr>
          <w:rFonts w:hint="eastAsia"/>
          <w:sz w:val="30"/>
          <w:szCs w:val="30"/>
          <w:highlight w:val="yellow"/>
        </w:rPr>
        <w:t>定于</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日前还</w:t>
      </w:r>
      <w:r>
        <w:rPr>
          <w:rFonts w:hint="eastAsia"/>
          <w:sz w:val="30"/>
          <w:szCs w:val="30"/>
          <w:highlight w:val="yellow"/>
        </w:rPr>
        <w:t>./</w:t>
      </w:r>
      <w:r>
        <w:rPr>
          <w:rFonts w:hint="eastAsia"/>
          <w:sz w:val="30"/>
          <w:szCs w:val="30"/>
          <w:highlight w:val="yellow"/>
        </w:rPr>
        <w:t>顾朝</w:t>
      </w:r>
      <w:r>
        <w:rPr>
          <w:rFonts w:hint="eastAsia"/>
          <w:sz w:val="30"/>
          <w:szCs w:val="30"/>
          <w:highlight w:val="yellow"/>
        </w:rPr>
        <w:lastRenderedPageBreak/>
        <w:t>海</w:t>
      </w:r>
      <w:r>
        <w:rPr>
          <w:rFonts w:hint="eastAsia"/>
          <w:sz w:val="30"/>
          <w:szCs w:val="30"/>
          <w:highlight w:val="yellow"/>
        </w:rPr>
        <w:t>.342425198806234216.2016.2</w:t>
      </w:r>
      <w:r>
        <w:rPr>
          <w:rFonts w:hint="eastAsia"/>
          <w:sz w:val="30"/>
          <w:szCs w:val="30"/>
          <w:highlight w:val="yellow"/>
        </w:rPr>
        <w:t>月</w:t>
      </w:r>
      <w:r>
        <w:rPr>
          <w:rFonts w:hint="eastAsia"/>
          <w:sz w:val="30"/>
          <w:szCs w:val="30"/>
          <w:highlight w:val="yellow"/>
        </w:rPr>
        <w:t>.28.</w:t>
      </w:r>
      <w:r>
        <w:rPr>
          <w:rFonts w:hint="eastAsia"/>
          <w:sz w:val="30"/>
          <w:szCs w:val="30"/>
          <w:highlight w:val="yellow"/>
        </w:rPr>
        <w:t>”</w:t>
      </w:r>
      <w:r>
        <w:rPr>
          <w:rFonts w:hint="eastAsia"/>
          <w:sz w:val="30"/>
          <w:szCs w:val="30"/>
        </w:rPr>
        <w:t>。后该笔借款经陈阿妹多次催讨未果，致陈阿妹持据起诉至法院。</w:t>
      </w:r>
    </w:p>
    <w:p w14:paraId="50B91051" w14:textId="77777777" w:rsidR="00000000" w:rsidRDefault="001E41BC">
      <w:pPr>
        <w:spacing w:line="500" w:lineRule="atLeast"/>
        <w:ind w:firstLine="600"/>
        <w:divId w:val="1375693892"/>
        <w:rPr>
          <w:rFonts w:hint="eastAsia"/>
          <w:sz w:val="30"/>
          <w:szCs w:val="30"/>
        </w:rPr>
      </w:pPr>
      <w:r>
        <w:rPr>
          <w:rFonts w:hint="eastAsia"/>
          <w:sz w:val="30"/>
          <w:szCs w:val="30"/>
        </w:rPr>
        <w:t>上述事实，有原告陈阿妹的身份证复印件、被告顾朝海的户籍证明、顾朝海出具的一份借条以及原告陈阿妹的当庭</w:t>
      </w:r>
      <w:r>
        <w:rPr>
          <w:rFonts w:hint="eastAsia"/>
          <w:sz w:val="30"/>
          <w:szCs w:val="30"/>
        </w:rPr>
        <w:t>陈述等证据在卷佐证。</w:t>
      </w:r>
    </w:p>
    <w:p w14:paraId="66B3D9ED" w14:textId="77777777" w:rsidR="00000000" w:rsidRDefault="001E41BC">
      <w:pPr>
        <w:spacing w:line="500" w:lineRule="atLeast"/>
        <w:ind w:firstLine="600"/>
        <w:divId w:val="173571734"/>
        <w:rPr>
          <w:rFonts w:hint="eastAsia"/>
          <w:sz w:val="30"/>
          <w:szCs w:val="30"/>
        </w:rPr>
      </w:pPr>
      <w:r>
        <w:rPr>
          <w:rFonts w:hint="eastAsia"/>
          <w:sz w:val="30"/>
          <w:szCs w:val="30"/>
        </w:rPr>
        <w:t>本院认为，合法的借贷关系受法律保护。顾朝海向陈阿妹借款并已出具条据，而陈阿妹提供了借款，双方即形成民间借贷法律关系，对陈阿妹起诉要求顾朝海清偿欠款</w:t>
      </w:r>
      <w:r>
        <w:rPr>
          <w:rFonts w:hint="eastAsia"/>
          <w:sz w:val="30"/>
          <w:szCs w:val="30"/>
        </w:rPr>
        <w:t>7</w:t>
      </w:r>
      <w:r>
        <w:rPr>
          <w:rFonts w:hint="eastAsia"/>
          <w:sz w:val="30"/>
          <w:szCs w:val="30"/>
        </w:rPr>
        <w:t>万元的诉讼请求，本院依法予以支持。</w:t>
      </w:r>
      <w:r>
        <w:rPr>
          <w:rFonts w:hint="eastAsia"/>
          <w:sz w:val="30"/>
          <w:szCs w:val="30"/>
          <w:highlight w:val="yellow"/>
        </w:rPr>
        <w:t>根据《最高人民法院关于审理民间借贷案件适用法律若干问题的规定》第二十九条第二款第（一）项“既未约定借期内的利率，也未约定逾期利率，出借人主张借款人自逾期还款之日起按照年利率</w:t>
      </w:r>
      <w:r>
        <w:rPr>
          <w:rFonts w:hint="eastAsia"/>
          <w:sz w:val="30"/>
          <w:szCs w:val="30"/>
          <w:highlight w:val="yellow"/>
        </w:rPr>
        <w:t>6%</w:t>
      </w:r>
      <w:r>
        <w:rPr>
          <w:rFonts w:hint="eastAsia"/>
          <w:sz w:val="30"/>
          <w:szCs w:val="30"/>
          <w:highlight w:val="yellow"/>
        </w:rPr>
        <w:t>支付资金占用期间利息的，人民法院应予支持”的规定，陈阿妹主张按年利率</w:t>
      </w:r>
      <w:r>
        <w:rPr>
          <w:rFonts w:hint="eastAsia"/>
          <w:sz w:val="30"/>
          <w:szCs w:val="30"/>
          <w:highlight w:val="yellow"/>
        </w:rPr>
        <w:t>6%</w:t>
      </w:r>
      <w:r>
        <w:rPr>
          <w:rFonts w:hint="eastAsia"/>
          <w:sz w:val="30"/>
          <w:szCs w:val="30"/>
          <w:highlight w:val="yellow"/>
        </w:rPr>
        <w:t>，支付自逾期还款之日即借条约定还款期限届满之日起至款项付清之</w:t>
      </w:r>
      <w:r>
        <w:rPr>
          <w:rFonts w:hint="eastAsia"/>
          <w:sz w:val="30"/>
          <w:szCs w:val="30"/>
          <w:highlight w:val="yellow"/>
        </w:rPr>
        <w:t>日止的借款利息符合法律规定，本院予以支持，还款期限届满之日应为约定还款期限的次日，即</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据此，依据《中华人民共和国民法通则》第八十四条、第一百零八条，《中华人民共和国合同法》第一百零七条、第二百零六条、第二百一十一条，《最高人民法院关于审理民间借贷案件适用法律若干问题的规定》第二十九条，《中华人民共和国民事诉讼法》第一百四十四条之规定，判决如下：</w:t>
      </w:r>
    </w:p>
    <w:p w14:paraId="1CBC4585" w14:textId="77777777" w:rsidR="00000000" w:rsidRDefault="001E41BC">
      <w:pPr>
        <w:spacing w:line="500" w:lineRule="atLeast"/>
        <w:ind w:firstLine="600"/>
        <w:divId w:val="1849755406"/>
        <w:rPr>
          <w:rFonts w:hint="eastAsia"/>
          <w:sz w:val="30"/>
          <w:szCs w:val="30"/>
        </w:rPr>
      </w:pPr>
      <w:r>
        <w:rPr>
          <w:rFonts w:hint="eastAsia"/>
          <w:sz w:val="30"/>
          <w:szCs w:val="30"/>
          <w:highlight w:val="yellow"/>
        </w:rPr>
        <w:t>被告顾朝海于本判决生效之日起十日内偿还原告陈阿妹借款本金</w:t>
      </w:r>
      <w:r>
        <w:rPr>
          <w:rFonts w:hint="eastAsia"/>
          <w:sz w:val="30"/>
          <w:szCs w:val="30"/>
          <w:highlight w:val="yellow"/>
        </w:rPr>
        <w:t>7</w:t>
      </w:r>
      <w:r>
        <w:rPr>
          <w:rFonts w:hint="eastAsia"/>
          <w:sz w:val="30"/>
          <w:szCs w:val="30"/>
          <w:highlight w:val="yellow"/>
        </w:rPr>
        <w:t>万元</w:t>
      </w:r>
      <w:r>
        <w:rPr>
          <w:rFonts w:hint="eastAsia"/>
          <w:sz w:val="30"/>
          <w:szCs w:val="30"/>
        </w:rPr>
        <w:t>并</w:t>
      </w:r>
      <w:r>
        <w:rPr>
          <w:rFonts w:hint="eastAsia"/>
          <w:sz w:val="30"/>
          <w:szCs w:val="30"/>
          <w:highlight w:val="yellow"/>
        </w:rPr>
        <w:t>支付利息（以</w:t>
      </w:r>
      <w:r>
        <w:rPr>
          <w:rFonts w:hint="eastAsia"/>
          <w:sz w:val="30"/>
          <w:szCs w:val="30"/>
          <w:highlight w:val="yellow"/>
        </w:rPr>
        <w:t>7</w:t>
      </w:r>
      <w:r>
        <w:rPr>
          <w:rFonts w:hint="eastAsia"/>
          <w:sz w:val="30"/>
          <w:szCs w:val="30"/>
          <w:highlight w:val="yellow"/>
        </w:rPr>
        <w:t>万元为基数，自</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日起按年利率</w:t>
      </w:r>
      <w:r>
        <w:rPr>
          <w:rFonts w:hint="eastAsia"/>
          <w:sz w:val="30"/>
          <w:szCs w:val="30"/>
          <w:highlight w:val="yellow"/>
        </w:rPr>
        <w:t>6%</w:t>
      </w:r>
      <w:r>
        <w:rPr>
          <w:rFonts w:hint="eastAsia"/>
          <w:sz w:val="30"/>
          <w:szCs w:val="30"/>
          <w:highlight w:val="yellow"/>
        </w:rPr>
        <w:t>支付利息至款项付清之日</w:t>
      </w:r>
      <w:r>
        <w:rPr>
          <w:rFonts w:hint="eastAsia"/>
          <w:sz w:val="30"/>
          <w:szCs w:val="30"/>
          <w:highlight w:val="yellow"/>
        </w:rPr>
        <w:t>止），利随本清</w:t>
      </w:r>
      <w:r>
        <w:rPr>
          <w:rFonts w:hint="eastAsia"/>
          <w:sz w:val="30"/>
          <w:szCs w:val="30"/>
        </w:rPr>
        <w:t>。</w:t>
      </w:r>
    </w:p>
    <w:p w14:paraId="7DC3D2C8" w14:textId="77777777" w:rsidR="00000000" w:rsidRDefault="001E41BC">
      <w:pPr>
        <w:spacing w:line="500" w:lineRule="atLeast"/>
        <w:ind w:firstLine="600"/>
        <w:divId w:val="855771460"/>
        <w:rPr>
          <w:rFonts w:hint="eastAsia"/>
          <w:sz w:val="30"/>
          <w:szCs w:val="30"/>
        </w:rPr>
      </w:pPr>
      <w:r>
        <w:rPr>
          <w:rFonts w:hint="eastAsia"/>
          <w:sz w:val="30"/>
          <w:szCs w:val="30"/>
        </w:rPr>
        <w:t>如果未按本判决指定的期间履行给付金钱义务，应当按照《中华人民共和国民事诉讼法》第二百五十三条的规定，加倍支付迟延履行期间的债务利息。</w:t>
      </w:r>
    </w:p>
    <w:p w14:paraId="5C7A5032" w14:textId="77777777" w:rsidR="00000000" w:rsidRDefault="001E41BC">
      <w:pPr>
        <w:spacing w:line="500" w:lineRule="atLeast"/>
        <w:ind w:firstLine="600"/>
        <w:divId w:val="1872913662"/>
        <w:rPr>
          <w:rFonts w:hint="eastAsia"/>
          <w:sz w:val="30"/>
          <w:szCs w:val="30"/>
        </w:rPr>
      </w:pPr>
      <w:r>
        <w:rPr>
          <w:rFonts w:hint="eastAsia"/>
          <w:sz w:val="30"/>
          <w:szCs w:val="30"/>
        </w:rPr>
        <w:t>案件受理费</w:t>
      </w:r>
      <w:r>
        <w:rPr>
          <w:rFonts w:hint="eastAsia"/>
          <w:sz w:val="30"/>
          <w:szCs w:val="30"/>
        </w:rPr>
        <w:t>1570</w:t>
      </w:r>
      <w:r>
        <w:rPr>
          <w:rFonts w:hint="eastAsia"/>
          <w:sz w:val="30"/>
          <w:szCs w:val="30"/>
        </w:rPr>
        <w:t>元，公告费</w:t>
      </w:r>
      <w:r>
        <w:rPr>
          <w:rFonts w:hint="eastAsia"/>
          <w:sz w:val="30"/>
          <w:szCs w:val="30"/>
        </w:rPr>
        <w:t>800</w:t>
      </w:r>
      <w:r>
        <w:rPr>
          <w:rFonts w:hint="eastAsia"/>
          <w:sz w:val="30"/>
          <w:szCs w:val="30"/>
        </w:rPr>
        <w:t>元，由被告顾朝海负担。</w:t>
      </w:r>
    </w:p>
    <w:p w14:paraId="5B636CA6" w14:textId="77777777" w:rsidR="00000000" w:rsidRDefault="001E41BC">
      <w:pPr>
        <w:spacing w:line="500" w:lineRule="atLeast"/>
        <w:ind w:firstLine="600"/>
        <w:divId w:val="254755135"/>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104BF805" w14:textId="77777777" w:rsidR="00000000" w:rsidRDefault="001E41BC">
      <w:pPr>
        <w:spacing w:line="500" w:lineRule="atLeast"/>
        <w:jc w:val="right"/>
        <w:divId w:val="858471702"/>
        <w:rPr>
          <w:rFonts w:hint="eastAsia"/>
          <w:sz w:val="30"/>
          <w:szCs w:val="30"/>
        </w:rPr>
      </w:pPr>
      <w:r>
        <w:rPr>
          <w:rFonts w:hint="eastAsia"/>
          <w:sz w:val="30"/>
          <w:szCs w:val="30"/>
        </w:rPr>
        <w:t>审　判　长　　史道荣</w:t>
      </w:r>
    </w:p>
    <w:p w14:paraId="4D7697E1" w14:textId="77777777" w:rsidR="00000000" w:rsidRDefault="001E41BC">
      <w:pPr>
        <w:spacing w:line="500" w:lineRule="atLeast"/>
        <w:jc w:val="right"/>
        <w:divId w:val="344985950"/>
        <w:rPr>
          <w:rFonts w:hint="eastAsia"/>
          <w:sz w:val="30"/>
          <w:szCs w:val="30"/>
        </w:rPr>
      </w:pPr>
      <w:r>
        <w:rPr>
          <w:rFonts w:hint="eastAsia"/>
          <w:sz w:val="30"/>
          <w:szCs w:val="30"/>
        </w:rPr>
        <w:t>代理审判员　　李　斌</w:t>
      </w:r>
    </w:p>
    <w:p w14:paraId="59AD7831" w14:textId="77777777" w:rsidR="00000000" w:rsidRDefault="001E41BC">
      <w:pPr>
        <w:spacing w:line="500" w:lineRule="atLeast"/>
        <w:jc w:val="right"/>
        <w:divId w:val="1442913195"/>
        <w:rPr>
          <w:rFonts w:hint="eastAsia"/>
          <w:sz w:val="30"/>
          <w:szCs w:val="30"/>
        </w:rPr>
      </w:pPr>
      <w:r>
        <w:rPr>
          <w:rFonts w:hint="eastAsia"/>
          <w:sz w:val="30"/>
          <w:szCs w:val="30"/>
        </w:rPr>
        <w:t>人民陪审员　　王富华</w:t>
      </w:r>
    </w:p>
    <w:p w14:paraId="6EE8C764" w14:textId="77777777" w:rsidR="00000000" w:rsidRDefault="001E41BC">
      <w:pPr>
        <w:spacing w:line="500" w:lineRule="atLeast"/>
        <w:jc w:val="right"/>
        <w:divId w:val="2144232214"/>
        <w:rPr>
          <w:rFonts w:hint="eastAsia"/>
          <w:sz w:val="30"/>
          <w:szCs w:val="30"/>
        </w:rPr>
      </w:pPr>
      <w:r>
        <w:rPr>
          <w:rFonts w:hint="eastAsia"/>
          <w:sz w:val="30"/>
          <w:szCs w:val="30"/>
        </w:rPr>
        <w:t>二〇一七年七月三十一日</w:t>
      </w:r>
    </w:p>
    <w:p w14:paraId="73362E20" w14:textId="77777777" w:rsidR="00000000" w:rsidRDefault="001E41BC">
      <w:pPr>
        <w:spacing w:line="500" w:lineRule="atLeast"/>
        <w:jc w:val="right"/>
        <w:divId w:val="1736120641"/>
        <w:rPr>
          <w:rFonts w:hint="eastAsia"/>
          <w:sz w:val="30"/>
          <w:szCs w:val="30"/>
        </w:rPr>
      </w:pPr>
      <w:r>
        <w:rPr>
          <w:rFonts w:hint="eastAsia"/>
          <w:sz w:val="30"/>
          <w:szCs w:val="30"/>
        </w:rPr>
        <w:t>书　记　员　　郑　凯</w:t>
      </w:r>
    </w:p>
    <w:p w14:paraId="009489EC" w14:textId="77777777" w:rsidR="00000000" w:rsidRDefault="001E41BC">
      <w:pPr>
        <w:spacing w:line="500" w:lineRule="atLeast"/>
        <w:ind w:firstLine="600"/>
        <w:divId w:val="1495608970"/>
        <w:rPr>
          <w:rFonts w:hint="eastAsia"/>
          <w:sz w:val="30"/>
          <w:szCs w:val="30"/>
        </w:rPr>
      </w:pPr>
      <w:r>
        <w:rPr>
          <w:rFonts w:hint="eastAsia"/>
          <w:sz w:val="30"/>
          <w:szCs w:val="30"/>
        </w:rPr>
        <w:t>附：相关法律条文</w:t>
      </w:r>
    </w:p>
    <w:p w14:paraId="5D7BE5CB" w14:textId="77777777" w:rsidR="00000000" w:rsidRDefault="001E41BC">
      <w:pPr>
        <w:spacing w:line="500" w:lineRule="atLeast"/>
        <w:ind w:firstLine="600"/>
        <w:divId w:val="127631136"/>
        <w:rPr>
          <w:rFonts w:hint="eastAsia"/>
          <w:sz w:val="30"/>
          <w:szCs w:val="30"/>
        </w:rPr>
      </w:pPr>
      <w:r>
        <w:rPr>
          <w:rFonts w:hint="eastAsia"/>
          <w:sz w:val="30"/>
          <w:szCs w:val="30"/>
        </w:rPr>
        <w:t>《中华人民共和国民法通则》</w:t>
      </w:r>
    </w:p>
    <w:p w14:paraId="752B8C63" w14:textId="77777777" w:rsidR="00000000" w:rsidRDefault="001E41BC">
      <w:pPr>
        <w:spacing w:line="500" w:lineRule="atLeast"/>
        <w:ind w:firstLine="600"/>
        <w:divId w:val="794755504"/>
        <w:rPr>
          <w:rFonts w:hint="eastAsia"/>
          <w:sz w:val="30"/>
          <w:szCs w:val="30"/>
        </w:rPr>
      </w:pPr>
      <w:r>
        <w:rPr>
          <w:rFonts w:hint="eastAsia"/>
          <w:sz w:val="30"/>
          <w:szCs w:val="30"/>
        </w:rPr>
        <w:t>第八十四条债是按照</w:t>
      </w:r>
      <w:r>
        <w:rPr>
          <w:rFonts w:hint="eastAsia"/>
          <w:sz w:val="30"/>
          <w:szCs w:val="30"/>
        </w:rPr>
        <w:t>合同的约定或者依照法律的规定，在当事人之间产生的特定的权利和义务关系，享有权利的人是债权人，负有义务的人是债务人。</w:t>
      </w:r>
    </w:p>
    <w:p w14:paraId="22B5AFFF" w14:textId="77777777" w:rsidR="00000000" w:rsidRDefault="001E41BC">
      <w:pPr>
        <w:spacing w:line="500" w:lineRule="atLeast"/>
        <w:ind w:firstLine="600"/>
        <w:divId w:val="1133789673"/>
        <w:rPr>
          <w:rFonts w:hint="eastAsia"/>
          <w:sz w:val="30"/>
          <w:szCs w:val="30"/>
        </w:rPr>
      </w:pPr>
      <w:r>
        <w:rPr>
          <w:rFonts w:hint="eastAsia"/>
          <w:sz w:val="30"/>
          <w:szCs w:val="30"/>
        </w:rPr>
        <w:t>债权人有权要求债务人按照合同的约定或者依照法律的规定履行义务。</w:t>
      </w:r>
    </w:p>
    <w:p w14:paraId="2F2D9132" w14:textId="77777777" w:rsidR="00000000" w:rsidRDefault="001E41BC">
      <w:pPr>
        <w:spacing w:line="500" w:lineRule="atLeast"/>
        <w:ind w:firstLine="600"/>
        <w:divId w:val="761950896"/>
        <w:rPr>
          <w:rFonts w:hint="eastAsia"/>
          <w:sz w:val="30"/>
          <w:szCs w:val="30"/>
        </w:rPr>
      </w:pPr>
      <w:r>
        <w:rPr>
          <w:rFonts w:hint="eastAsia"/>
          <w:sz w:val="30"/>
          <w:szCs w:val="30"/>
        </w:rPr>
        <w:t>第一百零八条债务应当清偿。暂时无力偿还的，经债权人同意或者人民法院裁决，可以由债务人分期偿还。有能力偿还拒不偿还的，由人民法院判决强制偿还。</w:t>
      </w:r>
    </w:p>
    <w:p w14:paraId="0227F08D" w14:textId="77777777" w:rsidR="00000000" w:rsidRDefault="001E41BC">
      <w:pPr>
        <w:spacing w:line="500" w:lineRule="atLeast"/>
        <w:ind w:firstLine="600"/>
        <w:divId w:val="1994218508"/>
        <w:rPr>
          <w:rFonts w:hint="eastAsia"/>
          <w:sz w:val="30"/>
          <w:szCs w:val="30"/>
        </w:rPr>
      </w:pPr>
      <w:r>
        <w:rPr>
          <w:rFonts w:hint="eastAsia"/>
          <w:sz w:val="30"/>
          <w:szCs w:val="30"/>
        </w:rPr>
        <w:t>《中华人民共和国合同法》</w:t>
      </w:r>
    </w:p>
    <w:p w14:paraId="51440C57" w14:textId="77777777" w:rsidR="00000000" w:rsidRDefault="001E41BC">
      <w:pPr>
        <w:spacing w:line="500" w:lineRule="atLeast"/>
        <w:ind w:firstLine="600"/>
        <w:divId w:val="163567429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3A9A4B83" w14:textId="77777777" w:rsidR="00000000" w:rsidRDefault="001E41BC">
      <w:pPr>
        <w:spacing w:line="500" w:lineRule="atLeast"/>
        <w:ind w:firstLine="600"/>
        <w:divId w:val="450900555"/>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4C4FAC44" w14:textId="77777777" w:rsidR="00000000" w:rsidRDefault="001E41BC">
      <w:pPr>
        <w:spacing w:line="500" w:lineRule="atLeast"/>
        <w:ind w:firstLine="600"/>
        <w:divId w:val="231820937"/>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27909814" w14:textId="77777777" w:rsidR="00000000" w:rsidRDefault="001E41BC">
      <w:pPr>
        <w:spacing w:line="500" w:lineRule="atLeast"/>
        <w:ind w:firstLine="600"/>
        <w:divId w:val="90585944"/>
        <w:rPr>
          <w:rFonts w:hint="eastAsia"/>
          <w:sz w:val="30"/>
          <w:szCs w:val="30"/>
        </w:rPr>
      </w:pPr>
      <w:r>
        <w:rPr>
          <w:rFonts w:hint="eastAsia"/>
          <w:sz w:val="30"/>
          <w:szCs w:val="30"/>
        </w:rPr>
        <w:t>《最高人民法院关于审理民间借贷案件适用法律</w:t>
      </w:r>
      <w:r>
        <w:rPr>
          <w:rFonts w:hint="eastAsia"/>
          <w:sz w:val="30"/>
          <w:szCs w:val="30"/>
        </w:rPr>
        <w:t>若干问题的规定》</w:t>
      </w:r>
    </w:p>
    <w:p w14:paraId="7126F5E7" w14:textId="77777777" w:rsidR="00000000" w:rsidRDefault="001E41BC">
      <w:pPr>
        <w:spacing w:line="500" w:lineRule="atLeast"/>
        <w:ind w:firstLine="600"/>
        <w:divId w:val="894395405"/>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7EB4996C" w14:textId="77777777" w:rsidR="00000000" w:rsidRDefault="001E41BC">
      <w:pPr>
        <w:spacing w:line="500" w:lineRule="atLeast"/>
        <w:ind w:firstLine="600"/>
        <w:divId w:val="1604997915"/>
        <w:rPr>
          <w:rFonts w:hint="eastAsia"/>
          <w:sz w:val="30"/>
          <w:szCs w:val="30"/>
        </w:rPr>
      </w:pPr>
      <w:r>
        <w:rPr>
          <w:rFonts w:hint="eastAsia"/>
          <w:sz w:val="30"/>
          <w:szCs w:val="30"/>
        </w:rPr>
        <w:t>未约定逾期利率或者约定不明的，人民法院可以区分不同情况处理：</w:t>
      </w:r>
    </w:p>
    <w:p w14:paraId="716EC3D6" w14:textId="77777777" w:rsidR="00000000" w:rsidRDefault="001E41BC">
      <w:pPr>
        <w:spacing w:line="500" w:lineRule="atLeast"/>
        <w:ind w:firstLine="600"/>
        <w:divId w:val="1134133216"/>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415BCF78" w14:textId="77777777" w:rsidR="00000000" w:rsidRDefault="001E41BC">
      <w:pPr>
        <w:spacing w:line="500" w:lineRule="atLeast"/>
        <w:ind w:firstLine="600"/>
        <w:divId w:val="1880773404"/>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7A3309A1" w14:textId="77777777" w:rsidR="00000000" w:rsidRDefault="001E41BC">
      <w:pPr>
        <w:spacing w:line="500" w:lineRule="atLeast"/>
        <w:ind w:firstLine="600"/>
        <w:divId w:val="30886717"/>
        <w:rPr>
          <w:rFonts w:hint="eastAsia"/>
          <w:sz w:val="30"/>
          <w:szCs w:val="30"/>
        </w:rPr>
      </w:pPr>
      <w:r>
        <w:rPr>
          <w:rFonts w:hint="eastAsia"/>
          <w:sz w:val="30"/>
          <w:szCs w:val="30"/>
        </w:rPr>
        <w:t>《中华人民共和国民事诉讼法》</w:t>
      </w:r>
    </w:p>
    <w:p w14:paraId="130559EE" w14:textId="77777777" w:rsidR="00000000" w:rsidRDefault="001E41BC">
      <w:pPr>
        <w:spacing w:line="500" w:lineRule="atLeast"/>
        <w:ind w:firstLine="600"/>
        <w:divId w:val="2004624203"/>
        <w:rPr>
          <w:rFonts w:hint="eastAsia"/>
          <w:sz w:val="30"/>
          <w:szCs w:val="30"/>
        </w:rPr>
      </w:pPr>
      <w:r>
        <w:rPr>
          <w:rFonts w:hint="eastAsia"/>
          <w:sz w:val="30"/>
          <w:szCs w:val="30"/>
        </w:rPr>
        <w:t>第一百四十四条被告经传票传唤，无正当理由拒不到庭的，或</w:t>
      </w:r>
      <w:r>
        <w:rPr>
          <w:rFonts w:hint="eastAsia"/>
          <w:sz w:val="30"/>
          <w:szCs w:val="30"/>
        </w:rPr>
        <w:t>者未经法庭许可中途退庭的，可以缺席判决。</w:t>
      </w:r>
    </w:p>
    <w:p w14:paraId="4F57BD6D" w14:textId="77777777" w:rsidR="00000000" w:rsidRDefault="001E41BC">
      <w:pPr>
        <w:spacing w:line="500" w:lineRule="atLeast"/>
        <w:ind w:firstLine="600"/>
        <w:divId w:val="1978299264"/>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7DDFC" w14:textId="77777777" w:rsidR="001E41BC" w:rsidRDefault="001E41BC" w:rsidP="001E41BC">
      <w:r>
        <w:separator/>
      </w:r>
    </w:p>
  </w:endnote>
  <w:endnote w:type="continuationSeparator" w:id="0">
    <w:p w14:paraId="678D53B2" w14:textId="77777777" w:rsidR="001E41BC" w:rsidRDefault="001E41BC" w:rsidP="001E4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AE0C0" w14:textId="77777777" w:rsidR="001E41BC" w:rsidRDefault="001E41BC" w:rsidP="001E41BC">
      <w:r>
        <w:separator/>
      </w:r>
    </w:p>
  </w:footnote>
  <w:footnote w:type="continuationSeparator" w:id="0">
    <w:p w14:paraId="703B16BF" w14:textId="77777777" w:rsidR="001E41BC" w:rsidRDefault="001E41BC" w:rsidP="001E41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E41BC"/>
    <w:rsid w:val="001E4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A8DE40"/>
  <w15:chartTrackingRefBased/>
  <w15:docId w15:val="{6F522211-35AD-46CA-A91C-C2FA78D1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E41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41BC"/>
    <w:rPr>
      <w:rFonts w:ascii="宋体" w:eastAsia="宋体" w:hAnsi="宋体" w:cs="宋体"/>
      <w:sz w:val="18"/>
      <w:szCs w:val="18"/>
    </w:rPr>
  </w:style>
  <w:style w:type="paragraph" w:styleId="a5">
    <w:name w:val="footer"/>
    <w:basedOn w:val="a"/>
    <w:link w:val="a6"/>
    <w:uiPriority w:val="99"/>
    <w:unhideWhenUsed/>
    <w:rsid w:val="001E41BC"/>
    <w:pPr>
      <w:tabs>
        <w:tab w:val="center" w:pos="4153"/>
        <w:tab w:val="right" w:pos="8306"/>
      </w:tabs>
      <w:snapToGrid w:val="0"/>
    </w:pPr>
    <w:rPr>
      <w:sz w:val="18"/>
      <w:szCs w:val="18"/>
    </w:rPr>
  </w:style>
  <w:style w:type="character" w:customStyle="1" w:styleId="a6">
    <w:name w:val="页脚 字符"/>
    <w:basedOn w:val="a0"/>
    <w:link w:val="a5"/>
    <w:uiPriority w:val="99"/>
    <w:rsid w:val="001E41B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6717">
      <w:marLeft w:val="0"/>
      <w:marRight w:val="0"/>
      <w:marTop w:val="10"/>
      <w:marBottom w:val="10"/>
      <w:divBdr>
        <w:top w:val="none" w:sz="0" w:space="0" w:color="auto"/>
        <w:left w:val="none" w:sz="0" w:space="0" w:color="auto"/>
        <w:bottom w:val="none" w:sz="0" w:space="0" w:color="auto"/>
        <w:right w:val="none" w:sz="0" w:space="0" w:color="auto"/>
      </w:divBdr>
    </w:div>
    <w:div w:id="90585944">
      <w:marLeft w:val="0"/>
      <w:marRight w:val="0"/>
      <w:marTop w:val="10"/>
      <w:marBottom w:val="10"/>
      <w:divBdr>
        <w:top w:val="none" w:sz="0" w:space="0" w:color="auto"/>
        <w:left w:val="none" w:sz="0" w:space="0" w:color="auto"/>
        <w:bottom w:val="none" w:sz="0" w:space="0" w:color="auto"/>
        <w:right w:val="none" w:sz="0" w:space="0" w:color="auto"/>
      </w:divBdr>
    </w:div>
    <w:div w:id="127631136">
      <w:marLeft w:val="0"/>
      <w:marRight w:val="0"/>
      <w:marTop w:val="10"/>
      <w:marBottom w:val="10"/>
      <w:divBdr>
        <w:top w:val="none" w:sz="0" w:space="0" w:color="auto"/>
        <w:left w:val="none" w:sz="0" w:space="0" w:color="auto"/>
        <w:bottom w:val="none" w:sz="0" w:space="0" w:color="auto"/>
        <w:right w:val="none" w:sz="0" w:space="0" w:color="auto"/>
      </w:divBdr>
    </w:div>
    <w:div w:id="132986048">
      <w:marLeft w:val="0"/>
      <w:marRight w:val="0"/>
      <w:marTop w:val="10"/>
      <w:marBottom w:val="10"/>
      <w:divBdr>
        <w:top w:val="none" w:sz="0" w:space="0" w:color="auto"/>
        <w:left w:val="none" w:sz="0" w:space="0" w:color="auto"/>
        <w:bottom w:val="none" w:sz="0" w:space="0" w:color="auto"/>
        <w:right w:val="none" w:sz="0" w:space="0" w:color="auto"/>
      </w:divBdr>
    </w:div>
    <w:div w:id="173571734">
      <w:marLeft w:val="0"/>
      <w:marRight w:val="0"/>
      <w:marTop w:val="10"/>
      <w:marBottom w:val="10"/>
      <w:divBdr>
        <w:top w:val="none" w:sz="0" w:space="0" w:color="auto"/>
        <w:left w:val="none" w:sz="0" w:space="0" w:color="auto"/>
        <w:bottom w:val="none" w:sz="0" w:space="0" w:color="auto"/>
        <w:right w:val="none" w:sz="0" w:space="0" w:color="auto"/>
      </w:divBdr>
    </w:div>
    <w:div w:id="231820937">
      <w:marLeft w:val="0"/>
      <w:marRight w:val="0"/>
      <w:marTop w:val="10"/>
      <w:marBottom w:val="10"/>
      <w:divBdr>
        <w:top w:val="none" w:sz="0" w:space="0" w:color="auto"/>
        <w:left w:val="none" w:sz="0" w:space="0" w:color="auto"/>
        <w:bottom w:val="none" w:sz="0" w:space="0" w:color="auto"/>
        <w:right w:val="none" w:sz="0" w:space="0" w:color="auto"/>
      </w:divBdr>
    </w:div>
    <w:div w:id="254755135">
      <w:marLeft w:val="0"/>
      <w:marRight w:val="0"/>
      <w:marTop w:val="10"/>
      <w:marBottom w:val="10"/>
      <w:divBdr>
        <w:top w:val="none" w:sz="0" w:space="0" w:color="auto"/>
        <w:left w:val="none" w:sz="0" w:space="0" w:color="auto"/>
        <w:bottom w:val="none" w:sz="0" w:space="0" w:color="auto"/>
        <w:right w:val="none" w:sz="0" w:space="0" w:color="auto"/>
      </w:divBdr>
    </w:div>
    <w:div w:id="344985950">
      <w:marLeft w:val="0"/>
      <w:marRight w:val="720"/>
      <w:marTop w:val="10"/>
      <w:marBottom w:val="10"/>
      <w:divBdr>
        <w:top w:val="none" w:sz="0" w:space="0" w:color="auto"/>
        <w:left w:val="none" w:sz="0" w:space="0" w:color="auto"/>
        <w:bottom w:val="none" w:sz="0" w:space="0" w:color="auto"/>
        <w:right w:val="none" w:sz="0" w:space="0" w:color="auto"/>
      </w:divBdr>
    </w:div>
    <w:div w:id="345137332">
      <w:marLeft w:val="0"/>
      <w:marRight w:val="0"/>
      <w:marTop w:val="10"/>
      <w:marBottom w:val="10"/>
      <w:divBdr>
        <w:top w:val="none" w:sz="0" w:space="0" w:color="auto"/>
        <w:left w:val="none" w:sz="0" w:space="0" w:color="auto"/>
        <w:bottom w:val="none" w:sz="0" w:space="0" w:color="auto"/>
        <w:right w:val="none" w:sz="0" w:space="0" w:color="auto"/>
      </w:divBdr>
    </w:div>
    <w:div w:id="450900555">
      <w:marLeft w:val="0"/>
      <w:marRight w:val="0"/>
      <w:marTop w:val="10"/>
      <w:marBottom w:val="10"/>
      <w:divBdr>
        <w:top w:val="none" w:sz="0" w:space="0" w:color="auto"/>
        <w:left w:val="none" w:sz="0" w:space="0" w:color="auto"/>
        <w:bottom w:val="none" w:sz="0" w:space="0" w:color="auto"/>
        <w:right w:val="none" w:sz="0" w:space="0" w:color="auto"/>
      </w:divBdr>
    </w:div>
    <w:div w:id="761950896">
      <w:marLeft w:val="0"/>
      <w:marRight w:val="0"/>
      <w:marTop w:val="10"/>
      <w:marBottom w:val="10"/>
      <w:divBdr>
        <w:top w:val="none" w:sz="0" w:space="0" w:color="auto"/>
        <w:left w:val="none" w:sz="0" w:space="0" w:color="auto"/>
        <w:bottom w:val="none" w:sz="0" w:space="0" w:color="auto"/>
        <w:right w:val="none" w:sz="0" w:space="0" w:color="auto"/>
      </w:divBdr>
    </w:div>
    <w:div w:id="794755504">
      <w:marLeft w:val="0"/>
      <w:marRight w:val="0"/>
      <w:marTop w:val="10"/>
      <w:marBottom w:val="10"/>
      <w:divBdr>
        <w:top w:val="none" w:sz="0" w:space="0" w:color="auto"/>
        <w:left w:val="none" w:sz="0" w:space="0" w:color="auto"/>
        <w:bottom w:val="none" w:sz="0" w:space="0" w:color="auto"/>
        <w:right w:val="none" w:sz="0" w:space="0" w:color="auto"/>
      </w:divBdr>
    </w:div>
    <w:div w:id="803277005">
      <w:marLeft w:val="0"/>
      <w:marRight w:val="0"/>
      <w:marTop w:val="10"/>
      <w:marBottom w:val="10"/>
      <w:divBdr>
        <w:top w:val="none" w:sz="0" w:space="0" w:color="auto"/>
        <w:left w:val="none" w:sz="0" w:space="0" w:color="auto"/>
        <w:bottom w:val="none" w:sz="0" w:space="0" w:color="auto"/>
        <w:right w:val="none" w:sz="0" w:space="0" w:color="auto"/>
      </w:divBdr>
    </w:div>
    <w:div w:id="817115068">
      <w:marLeft w:val="0"/>
      <w:marRight w:val="0"/>
      <w:marTop w:val="10"/>
      <w:marBottom w:val="10"/>
      <w:divBdr>
        <w:top w:val="none" w:sz="0" w:space="0" w:color="auto"/>
        <w:left w:val="none" w:sz="0" w:space="0" w:color="auto"/>
        <w:bottom w:val="none" w:sz="0" w:space="0" w:color="auto"/>
        <w:right w:val="none" w:sz="0" w:space="0" w:color="auto"/>
      </w:divBdr>
    </w:div>
    <w:div w:id="855771460">
      <w:marLeft w:val="0"/>
      <w:marRight w:val="0"/>
      <w:marTop w:val="10"/>
      <w:marBottom w:val="10"/>
      <w:divBdr>
        <w:top w:val="none" w:sz="0" w:space="0" w:color="auto"/>
        <w:left w:val="none" w:sz="0" w:space="0" w:color="auto"/>
        <w:bottom w:val="none" w:sz="0" w:space="0" w:color="auto"/>
        <w:right w:val="none" w:sz="0" w:space="0" w:color="auto"/>
      </w:divBdr>
    </w:div>
    <w:div w:id="858471702">
      <w:marLeft w:val="0"/>
      <w:marRight w:val="720"/>
      <w:marTop w:val="10"/>
      <w:marBottom w:val="10"/>
      <w:divBdr>
        <w:top w:val="none" w:sz="0" w:space="0" w:color="auto"/>
        <w:left w:val="none" w:sz="0" w:space="0" w:color="auto"/>
        <w:bottom w:val="none" w:sz="0" w:space="0" w:color="auto"/>
        <w:right w:val="none" w:sz="0" w:space="0" w:color="auto"/>
      </w:divBdr>
    </w:div>
    <w:div w:id="894395405">
      <w:marLeft w:val="0"/>
      <w:marRight w:val="0"/>
      <w:marTop w:val="10"/>
      <w:marBottom w:val="10"/>
      <w:divBdr>
        <w:top w:val="none" w:sz="0" w:space="0" w:color="auto"/>
        <w:left w:val="none" w:sz="0" w:space="0" w:color="auto"/>
        <w:bottom w:val="none" w:sz="0" w:space="0" w:color="auto"/>
        <w:right w:val="none" w:sz="0" w:space="0" w:color="auto"/>
      </w:divBdr>
    </w:div>
    <w:div w:id="921259015">
      <w:marLeft w:val="0"/>
      <w:marRight w:val="0"/>
      <w:marTop w:val="10"/>
      <w:marBottom w:val="10"/>
      <w:divBdr>
        <w:top w:val="none" w:sz="0" w:space="0" w:color="auto"/>
        <w:left w:val="none" w:sz="0" w:space="0" w:color="auto"/>
        <w:bottom w:val="none" w:sz="0" w:space="0" w:color="auto"/>
        <w:right w:val="none" w:sz="0" w:space="0" w:color="auto"/>
      </w:divBdr>
    </w:div>
    <w:div w:id="1071390850">
      <w:marLeft w:val="0"/>
      <w:marRight w:val="0"/>
      <w:marTop w:val="10"/>
      <w:marBottom w:val="10"/>
      <w:divBdr>
        <w:top w:val="none" w:sz="0" w:space="0" w:color="auto"/>
        <w:left w:val="none" w:sz="0" w:space="0" w:color="auto"/>
        <w:bottom w:val="none" w:sz="0" w:space="0" w:color="auto"/>
        <w:right w:val="none" w:sz="0" w:space="0" w:color="auto"/>
      </w:divBdr>
    </w:div>
    <w:div w:id="1133789673">
      <w:marLeft w:val="0"/>
      <w:marRight w:val="0"/>
      <w:marTop w:val="10"/>
      <w:marBottom w:val="10"/>
      <w:divBdr>
        <w:top w:val="none" w:sz="0" w:space="0" w:color="auto"/>
        <w:left w:val="none" w:sz="0" w:space="0" w:color="auto"/>
        <w:bottom w:val="none" w:sz="0" w:space="0" w:color="auto"/>
        <w:right w:val="none" w:sz="0" w:space="0" w:color="auto"/>
      </w:divBdr>
    </w:div>
    <w:div w:id="1134133216">
      <w:marLeft w:val="0"/>
      <w:marRight w:val="0"/>
      <w:marTop w:val="10"/>
      <w:marBottom w:val="10"/>
      <w:divBdr>
        <w:top w:val="none" w:sz="0" w:space="0" w:color="auto"/>
        <w:left w:val="none" w:sz="0" w:space="0" w:color="auto"/>
        <w:bottom w:val="none" w:sz="0" w:space="0" w:color="auto"/>
        <w:right w:val="none" w:sz="0" w:space="0" w:color="auto"/>
      </w:divBdr>
    </w:div>
    <w:div w:id="1375693892">
      <w:marLeft w:val="0"/>
      <w:marRight w:val="0"/>
      <w:marTop w:val="10"/>
      <w:marBottom w:val="10"/>
      <w:divBdr>
        <w:top w:val="none" w:sz="0" w:space="0" w:color="auto"/>
        <w:left w:val="none" w:sz="0" w:space="0" w:color="auto"/>
        <w:bottom w:val="none" w:sz="0" w:space="0" w:color="auto"/>
        <w:right w:val="none" w:sz="0" w:space="0" w:color="auto"/>
      </w:divBdr>
    </w:div>
    <w:div w:id="1442913195">
      <w:marLeft w:val="0"/>
      <w:marRight w:val="720"/>
      <w:marTop w:val="10"/>
      <w:marBottom w:val="10"/>
      <w:divBdr>
        <w:top w:val="none" w:sz="0" w:space="0" w:color="auto"/>
        <w:left w:val="none" w:sz="0" w:space="0" w:color="auto"/>
        <w:bottom w:val="none" w:sz="0" w:space="0" w:color="auto"/>
        <w:right w:val="none" w:sz="0" w:space="0" w:color="auto"/>
      </w:divBdr>
    </w:div>
    <w:div w:id="1465585521">
      <w:marLeft w:val="0"/>
      <w:marRight w:val="0"/>
      <w:marTop w:val="10"/>
      <w:marBottom w:val="10"/>
      <w:divBdr>
        <w:top w:val="none" w:sz="0" w:space="0" w:color="auto"/>
        <w:left w:val="none" w:sz="0" w:space="0" w:color="auto"/>
        <w:bottom w:val="none" w:sz="0" w:space="0" w:color="auto"/>
        <w:right w:val="none" w:sz="0" w:space="0" w:color="auto"/>
      </w:divBdr>
    </w:div>
    <w:div w:id="1495608970">
      <w:marLeft w:val="0"/>
      <w:marRight w:val="0"/>
      <w:marTop w:val="10"/>
      <w:marBottom w:val="10"/>
      <w:divBdr>
        <w:top w:val="none" w:sz="0" w:space="0" w:color="auto"/>
        <w:left w:val="none" w:sz="0" w:space="0" w:color="auto"/>
        <w:bottom w:val="none" w:sz="0" w:space="0" w:color="auto"/>
        <w:right w:val="none" w:sz="0" w:space="0" w:color="auto"/>
      </w:divBdr>
    </w:div>
    <w:div w:id="1523325573">
      <w:marLeft w:val="0"/>
      <w:marRight w:val="0"/>
      <w:marTop w:val="10"/>
      <w:marBottom w:val="10"/>
      <w:divBdr>
        <w:top w:val="none" w:sz="0" w:space="0" w:color="auto"/>
        <w:left w:val="none" w:sz="0" w:space="0" w:color="auto"/>
        <w:bottom w:val="none" w:sz="0" w:space="0" w:color="auto"/>
        <w:right w:val="none" w:sz="0" w:space="0" w:color="auto"/>
      </w:divBdr>
    </w:div>
    <w:div w:id="1604997915">
      <w:marLeft w:val="0"/>
      <w:marRight w:val="0"/>
      <w:marTop w:val="10"/>
      <w:marBottom w:val="10"/>
      <w:divBdr>
        <w:top w:val="none" w:sz="0" w:space="0" w:color="auto"/>
        <w:left w:val="none" w:sz="0" w:space="0" w:color="auto"/>
        <w:bottom w:val="none" w:sz="0" w:space="0" w:color="auto"/>
        <w:right w:val="none" w:sz="0" w:space="0" w:color="auto"/>
      </w:divBdr>
    </w:div>
    <w:div w:id="1635674290">
      <w:marLeft w:val="0"/>
      <w:marRight w:val="0"/>
      <w:marTop w:val="10"/>
      <w:marBottom w:val="10"/>
      <w:divBdr>
        <w:top w:val="none" w:sz="0" w:space="0" w:color="auto"/>
        <w:left w:val="none" w:sz="0" w:space="0" w:color="auto"/>
        <w:bottom w:val="none" w:sz="0" w:space="0" w:color="auto"/>
        <w:right w:val="none" w:sz="0" w:space="0" w:color="auto"/>
      </w:divBdr>
    </w:div>
    <w:div w:id="1635989352">
      <w:marLeft w:val="0"/>
      <w:marRight w:val="0"/>
      <w:marTop w:val="10"/>
      <w:marBottom w:val="10"/>
      <w:divBdr>
        <w:top w:val="none" w:sz="0" w:space="0" w:color="auto"/>
        <w:left w:val="none" w:sz="0" w:space="0" w:color="auto"/>
        <w:bottom w:val="none" w:sz="0" w:space="0" w:color="auto"/>
        <w:right w:val="none" w:sz="0" w:space="0" w:color="auto"/>
      </w:divBdr>
    </w:div>
    <w:div w:id="1695308850">
      <w:marLeft w:val="0"/>
      <w:marRight w:val="0"/>
      <w:marTop w:val="10"/>
      <w:marBottom w:val="10"/>
      <w:divBdr>
        <w:top w:val="none" w:sz="0" w:space="0" w:color="auto"/>
        <w:left w:val="none" w:sz="0" w:space="0" w:color="auto"/>
        <w:bottom w:val="none" w:sz="0" w:space="0" w:color="auto"/>
        <w:right w:val="none" w:sz="0" w:space="0" w:color="auto"/>
      </w:divBdr>
    </w:div>
    <w:div w:id="1736120641">
      <w:marLeft w:val="0"/>
      <w:marRight w:val="720"/>
      <w:marTop w:val="10"/>
      <w:marBottom w:val="10"/>
      <w:divBdr>
        <w:top w:val="none" w:sz="0" w:space="0" w:color="auto"/>
        <w:left w:val="none" w:sz="0" w:space="0" w:color="auto"/>
        <w:bottom w:val="none" w:sz="0" w:space="0" w:color="auto"/>
        <w:right w:val="none" w:sz="0" w:space="0" w:color="auto"/>
      </w:divBdr>
    </w:div>
    <w:div w:id="1849755406">
      <w:marLeft w:val="0"/>
      <w:marRight w:val="0"/>
      <w:marTop w:val="10"/>
      <w:marBottom w:val="10"/>
      <w:divBdr>
        <w:top w:val="none" w:sz="0" w:space="0" w:color="auto"/>
        <w:left w:val="none" w:sz="0" w:space="0" w:color="auto"/>
        <w:bottom w:val="none" w:sz="0" w:space="0" w:color="auto"/>
        <w:right w:val="none" w:sz="0" w:space="0" w:color="auto"/>
      </w:divBdr>
    </w:div>
    <w:div w:id="1872913662">
      <w:marLeft w:val="0"/>
      <w:marRight w:val="0"/>
      <w:marTop w:val="10"/>
      <w:marBottom w:val="10"/>
      <w:divBdr>
        <w:top w:val="none" w:sz="0" w:space="0" w:color="auto"/>
        <w:left w:val="none" w:sz="0" w:space="0" w:color="auto"/>
        <w:bottom w:val="none" w:sz="0" w:space="0" w:color="auto"/>
        <w:right w:val="none" w:sz="0" w:space="0" w:color="auto"/>
      </w:divBdr>
    </w:div>
    <w:div w:id="1880773404">
      <w:marLeft w:val="0"/>
      <w:marRight w:val="0"/>
      <w:marTop w:val="10"/>
      <w:marBottom w:val="10"/>
      <w:divBdr>
        <w:top w:val="none" w:sz="0" w:space="0" w:color="auto"/>
        <w:left w:val="none" w:sz="0" w:space="0" w:color="auto"/>
        <w:bottom w:val="none" w:sz="0" w:space="0" w:color="auto"/>
        <w:right w:val="none" w:sz="0" w:space="0" w:color="auto"/>
      </w:divBdr>
    </w:div>
    <w:div w:id="1978299264">
      <w:marLeft w:val="0"/>
      <w:marRight w:val="0"/>
      <w:marTop w:val="10"/>
      <w:marBottom w:val="10"/>
      <w:divBdr>
        <w:top w:val="none" w:sz="0" w:space="0" w:color="auto"/>
        <w:left w:val="none" w:sz="0" w:space="0" w:color="auto"/>
        <w:bottom w:val="none" w:sz="0" w:space="0" w:color="auto"/>
        <w:right w:val="none" w:sz="0" w:space="0" w:color="auto"/>
      </w:divBdr>
    </w:div>
    <w:div w:id="1994218508">
      <w:marLeft w:val="0"/>
      <w:marRight w:val="0"/>
      <w:marTop w:val="10"/>
      <w:marBottom w:val="10"/>
      <w:divBdr>
        <w:top w:val="none" w:sz="0" w:space="0" w:color="auto"/>
        <w:left w:val="none" w:sz="0" w:space="0" w:color="auto"/>
        <w:bottom w:val="none" w:sz="0" w:space="0" w:color="auto"/>
        <w:right w:val="none" w:sz="0" w:space="0" w:color="auto"/>
      </w:divBdr>
    </w:div>
    <w:div w:id="2004624203">
      <w:marLeft w:val="0"/>
      <w:marRight w:val="0"/>
      <w:marTop w:val="10"/>
      <w:marBottom w:val="10"/>
      <w:divBdr>
        <w:top w:val="none" w:sz="0" w:space="0" w:color="auto"/>
        <w:left w:val="none" w:sz="0" w:space="0" w:color="auto"/>
        <w:bottom w:val="none" w:sz="0" w:space="0" w:color="auto"/>
        <w:right w:val="none" w:sz="0" w:space="0" w:color="auto"/>
      </w:divBdr>
    </w:div>
    <w:div w:id="214423221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2024-05-11T15:27:00Z</dcterms:created>
  <dcterms:modified xsi:type="dcterms:W3CDTF">2024-05-11T15:27:00Z</dcterms:modified>
</cp:coreProperties>
</file>