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5411" w14:textId="77777777" w:rsidR="00000000" w:rsidRDefault="00705423">
      <w:pPr>
        <w:spacing w:line="500" w:lineRule="atLeast"/>
        <w:jc w:val="center"/>
        <w:divId w:val="34447862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6512FCF8" w14:textId="77777777" w:rsidR="00000000" w:rsidRDefault="00705423">
      <w:pPr>
        <w:spacing w:line="500" w:lineRule="atLeast"/>
        <w:jc w:val="center"/>
        <w:divId w:val="213092688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47FAC68" w14:textId="77777777" w:rsidR="00000000" w:rsidRDefault="00705423">
      <w:pPr>
        <w:spacing w:line="500" w:lineRule="atLeast"/>
        <w:jc w:val="right"/>
        <w:divId w:val="17516552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04906</w:t>
      </w:r>
      <w:r>
        <w:rPr>
          <w:rFonts w:hint="eastAsia"/>
          <w:sz w:val="30"/>
          <w:szCs w:val="30"/>
        </w:rPr>
        <w:t>号</w:t>
      </w:r>
    </w:p>
    <w:p w14:paraId="5105E45A" w14:textId="77777777" w:rsidR="00000000" w:rsidRDefault="00705423">
      <w:pPr>
        <w:spacing w:line="500" w:lineRule="atLeast"/>
        <w:ind w:firstLine="600"/>
        <w:divId w:val="595185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原告：朱辉，男，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日出生，汉族，住安徽省长丰县。</w:t>
      </w:r>
    </w:p>
    <w:p w14:paraId="6A1630FA" w14:textId="77777777" w:rsidR="00000000" w:rsidRDefault="00705423">
      <w:pPr>
        <w:spacing w:line="500" w:lineRule="atLeast"/>
        <w:ind w:firstLine="600"/>
        <w:divId w:val="1284747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委托代理人：周言德，安徽省长丰县双墩镇法律服务所法律工作者。</w:t>
      </w:r>
    </w:p>
    <w:p w14:paraId="7061D051" w14:textId="77777777" w:rsidR="00000000" w:rsidRDefault="00705423">
      <w:pPr>
        <w:spacing w:line="500" w:lineRule="atLeast"/>
        <w:ind w:firstLine="600"/>
        <w:divId w:val="11238416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被告：许祖友，男，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日出生，汉族，住安徽省长丰县。</w:t>
      </w:r>
    </w:p>
    <w:p w14:paraId="7381AA09" w14:textId="77777777" w:rsidR="00000000" w:rsidRDefault="00705423">
      <w:pPr>
        <w:spacing w:line="500" w:lineRule="atLeast"/>
        <w:ind w:firstLine="600"/>
        <w:divId w:val="875057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委托代理人：陆芝云，安徽天德律师事务所律师。</w:t>
      </w:r>
    </w:p>
    <w:p w14:paraId="506509CA" w14:textId="77777777" w:rsidR="00000000" w:rsidRDefault="00705423">
      <w:pPr>
        <w:spacing w:line="500" w:lineRule="atLeast"/>
        <w:ind w:firstLine="600"/>
        <w:divId w:val="16746438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原告朱辉与被告许祖友民间借贷纠纷一案，本院受理后，依法组成合议庭，公开开庭进行了审理。原告朱辉及其委托代理人周言德，被告许祖友委托代理人陆芝云均到庭参加诉讼，本案现已审理终结。</w:t>
      </w:r>
    </w:p>
    <w:p w14:paraId="4F356139" w14:textId="77777777" w:rsidR="00000000" w:rsidRDefault="00705423">
      <w:pPr>
        <w:spacing w:line="500" w:lineRule="atLeast"/>
        <w:ind w:firstLine="600"/>
        <w:divId w:val="11916444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原告朱辉诉称：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2010</w:t>
      </w:r>
      <w:r>
        <w:rPr>
          <w:rFonts w:hint="eastAsia"/>
          <w:sz w:val="30"/>
          <w:szCs w:val="30"/>
        </w:rPr>
        <w:t>年被告</w:t>
      </w:r>
      <w:r>
        <w:rPr>
          <w:rFonts w:hint="eastAsia"/>
          <w:sz w:val="30"/>
          <w:szCs w:val="30"/>
          <w:highlight w:val="yellow"/>
        </w:rPr>
        <w:t>因工程缺少资金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出具的条据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没有约定利息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，被告让原告帮忙找同乡朱健买木板，货到工地被告没钱支付朱健不肯下货，原告为其担保朱健才将木板卸下，原告过年回家代被告支付朱健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元木板货款，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，被告就所欠原告的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出</w:t>
      </w:r>
      <w:r>
        <w:rPr>
          <w:rFonts w:hint="eastAsia"/>
          <w:sz w:val="30"/>
          <w:szCs w:val="30"/>
          <w:highlight w:val="yellow"/>
        </w:rPr>
        <w:t>具借条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年，被告介绍他的朋友尹良超、赵华国向原告借款，因原告与他们不熟悉，所以</w:t>
      </w:r>
      <w:r>
        <w:rPr>
          <w:rFonts w:hint="eastAsia"/>
          <w:sz w:val="30"/>
          <w:szCs w:val="30"/>
          <w:highlight w:val="yellow"/>
        </w:rPr>
        <w:t>要求被告向原告出具借条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尹良超、赵华国再向被告出具借条</w:t>
      </w:r>
      <w:r>
        <w:rPr>
          <w:rFonts w:hint="eastAsia"/>
          <w:sz w:val="30"/>
          <w:szCs w:val="30"/>
        </w:rPr>
        <w:t>，借款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，结算时还有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元利息未付</w:t>
      </w:r>
      <w:r>
        <w:rPr>
          <w:rFonts w:hint="eastAsia"/>
          <w:sz w:val="30"/>
          <w:szCs w:val="30"/>
        </w:rPr>
        <w:t>，连同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，被告向原告</w:t>
      </w:r>
      <w:r>
        <w:rPr>
          <w:rFonts w:hint="eastAsia"/>
          <w:sz w:val="30"/>
          <w:szCs w:val="30"/>
          <w:highlight w:val="yellow"/>
        </w:rPr>
        <w:t>出具了一张</w:t>
      </w:r>
      <w:r>
        <w:rPr>
          <w:rFonts w:hint="eastAsia"/>
          <w:sz w:val="30"/>
          <w:szCs w:val="30"/>
          <w:highlight w:val="yellow"/>
        </w:rPr>
        <w:t>180000</w:t>
      </w:r>
      <w:r>
        <w:rPr>
          <w:rFonts w:hint="eastAsia"/>
          <w:sz w:val="30"/>
          <w:szCs w:val="30"/>
          <w:highlight w:val="yellow"/>
        </w:rPr>
        <w:t>元的借条</w:t>
      </w:r>
      <w:r>
        <w:rPr>
          <w:rFonts w:hint="eastAsia"/>
          <w:sz w:val="30"/>
          <w:szCs w:val="30"/>
        </w:rPr>
        <w:t>，将之前的两张借条收回。后原告多次催要被告还款，特诉至法院，请求依法判令：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被告向原告偿付借款本金合计</w:t>
      </w:r>
      <w:r>
        <w:rPr>
          <w:rFonts w:hint="eastAsia"/>
          <w:sz w:val="30"/>
          <w:szCs w:val="30"/>
          <w:highlight w:val="yellow"/>
        </w:rPr>
        <w:t>280000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、被告向原告</w:t>
      </w:r>
      <w:r>
        <w:rPr>
          <w:rFonts w:hint="eastAsia"/>
          <w:sz w:val="30"/>
          <w:szCs w:val="30"/>
          <w:highlight w:val="yellow"/>
        </w:rPr>
        <w:t>支付利</w:t>
      </w:r>
      <w:r>
        <w:rPr>
          <w:rFonts w:hint="eastAsia"/>
          <w:sz w:val="30"/>
          <w:szCs w:val="30"/>
          <w:highlight w:val="yellow"/>
        </w:rPr>
        <w:lastRenderedPageBreak/>
        <w:t>息自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月计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个月，按月利息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计算合计为</w:t>
      </w:r>
      <w:r>
        <w:rPr>
          <w:rFonts w:hint="eastAsia"/>
          <w:sz w:val="30"/>
          <w:szCs w:val="30"/>
          <w:highlight w:val="yellow"/>
        </w:rPr>
        <w:t>79800</w:t>
      </w:r>
      <w:r>
        <w:rPr>
          <w:rFonts w:hint="eastAsia"/>
          <w:sz w:val="30"/>
          <w:szCs w:val="30"/>
          <w:highlight w:val="yellow"/>
        </w:rPr>
        <w:t>元，</w:t>
      </w:r>
      <w:r>
        <w:rPr>
          <w:rFonts w:hint="eastAsia"/>
          <w:sz w:val="30"/>
          <w:szCs w:val="30"/>
          <w:highlight w:val="yellow"/>
        </w:rPr>
        <w:t>延期付款利息顺延计算至清偿之日止。</w:t>
      </w:r>
    </w:p>
    <w:p w14:paraId="4DDFB58D" w14:textId="77777777" w:rsidR="00000000" w:rsidRDefault="00705423">
      <w:pPr>
        <w:spacing w:line="500" w:lineRule="atLeast"/>
        <w:ind w:firstLine="600"/>
        <w:divId w:val="14191393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被告许祖友辩称：原告诉称借款事实，不成立。</w:t>
      </w:r>
      <w:r>
        <w:rPr>
          <w:rFonts w:hint="eastAsia"/>
          <w:sz w:val="30"/>
          <w:szCs w:val="30"/>
          <w:highlight w:val="yellow"/>
        </w:rPr>
        <w:t>被告实际只向原告借了一笔款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万元（其中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万元为预扣利息）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后向原告偿还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实际下欠原告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。在这种情况下双方结算时，被告向原告出具了欠款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万元的借条。原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万元的借据由原告的妻子保管，因其妻子当时不在，所以条据没有抽回。故请求法院依法驳回要求被告偿还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万元本金及利息的诉讼请求。</w:t>
      </w:r>
    </w:p>
    <w:p w14:paraId="1A44C701" w14:textId="77777777" w:rsidR="00000000" w:rsidRDefault="00705423">
      <w:pPr>
        <w:spacing w:line="500" w:lineRule="atLeast"/>
        <w:ind w:firstLine="600"/>
        <w:divId w:val="1208112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年，</w:t>
      </w:r>
      <w:r>
        <w:rPr>
          <w:rFonts w:hint="eastAsia"/>
          <w:sz w:val="30"/>
          <w:szCs w:val="30"/>
          <w:highlight w:val="yellow"/>
        </w:rPr>
        <w:t>被告为其朋友向原告借款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被告就所欠原告的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元本金及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元利息向原告出具借条一张</w:t>
      </w:r>
      <w:r>
        <w:rPr>
          <w:rFonts w:hint="eastAsia"/>
          <w:sz w:val="30"/>
          <w:szCs w:val="30"/>
        </w:rPr>
        <w:t>，写明：</w:t>
      </w:r>
      <w:r>
        <w:rPr>
          <w:rFonts w:hint="eastAsia"/>
          <w:sz w:val="30"/>
          <w:szCs w:val="30"/>
          <w:highlight w:val="yellow"/>
        </w:rPr>
        <w:t>今借到朱辉人民币壹拾捌万元正（</w:t>
      </w:r>
      <w:r>
        <w:rPr>
          <w:rFonts w:hint="eastAsia"/>
          <w:sz w:val="30"/>
          <w:szCs w:val="30"/>
          <w:highlight w:val="yellow"/>
        </w:rPr>
        <w:t>180000.00</w:t>
      </w:r>
      <w:r>
        <w:rPr>
          <w:rFonts w:hint="eastAsia"/>
          <w:sz w:val="30"/>
          <w:szCs w:val="30"/>
          <w:highlight w:val="yellow"/>
        </w:rPr>
        <w:t>元）月利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三月一结。</w:t>
      </w:r>
      <w:r>
        <w:rPr>
          <w:rFonts w:hint="eastAsia"/>
          <w:sz w:val="30"/>
          <w:szCs w:val="30"/>
        </w:rPr>
        <w:t>后原告在借条上备注</w:t>
      </w:r>
      <w:r>
        <w:rPr>
          <w:rFonts w:hint="eastAsia"/>
          <w:sz w:val="30"/>
          <w:szCs w:val="30"/>
          <w:highlight w:val="yellow"/>
        </w:rPr>
        <w:t>“利息已付到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年元月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号）</w:t>
      </w:r>
      <w:r>
        <w:rPr>
          <w:rFonts w:hint="eastAsia"/>
          <w:sz w:val="30"/>
          <w:szCs w:val="30"/>
        </w:rPr>
        <w:t>。</w:t>
      </w:r>
    </w:p>
    <w:p w14:paraId="5B93309A" w14:textId="77777777" w:rsidR="00000000" w:rsidRDefault="00705423">
      <w:pPr>
        <w:spacing w:line="500" w:lineRule="atLeast"/>
        <w:ind w:firstLine="600"/>
        <w:divId w:val="11826670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另查明：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年，经原告介绍，被告向原告的同乡朱健购买了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元的木板，后因被告未能付款</w:t>
      </w:r>
      <w:r>
        <w:rPr>
          <w:rFonts w:hint="eastAsia"/>
          <w:sz w:val="30"/>
          <w:szCs w:val="30"/>
          <w:highlight w:val="yellow"/>
        </w:rPr>
        <w:t>由原告代为支付</w:t>
      </w:r>
      <w:r>
        <w:rPr>
          <w:rFonts w:hint="eastAsia"/>
          <w:sz w:val="30"/>
          <w:szCs w:val="30"/>
        </w:rPr>
        <w:t>。连同被告之前借原告的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元，被告在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向原告出具了一张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，写明：</w:t>
      </w:r>
      <w:r>
        <w:rPr>
          <w:rFonts w:hint="eastAsia"/>
          <w:sz w:val="30"/>
          <w:szCs w:val="30"/>
          <w:highlight w:val="yellow"/>
        </w:rPr>
        <w:t>今借到朱总人民币壹拾万元（</w:t>
      </w:r>
      <w:r>
        <w:rPr>
          <w:rFonts w:hint="eastAsia"/>
          <w:sz w:val="30"/>
          <w:szCs w:val="30"/>
          <w:highlight w:val="yellow"/>
        </w:rPr>
        <w:t>100000.00</w:t>
      </w:r>
      <w:r>
        <w:rPr>
          <w:rFonts w:hint="eastAsia"/>
          <w:sz w:val="30"/>
          <w:szCs w:val="30"/>
          <w:highlight w:val="yellow"/>
        </w:rPr>
        <w:t>）月利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三月一付</w:t>
      </w:r>
      <w:r>
        <w:rPr>
          <w:rFonts w:hint="eastAsia"/>
          <w:sz w:val="30"/>
          <w:szCs w:val="30"/>
          <w:highlight w:val="yellow"/>
        </w:rPr>
        <w:t>4500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。后原告催要借款未果，遂诉讼来院。</w:t>
      </w:r>
    </w:p>
    <w:p w14:paraId="38BC6979" w14:textId="77777777" w:rsidR="00000000" w:rsidRDefault="00705423">
      <w:pPr>
        <w:spacing w:line="500" w:lineRule="atLeast"/>
        <w:ind w:firstLine="600"/>
        <w:divId w:val="10306465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</w:t>
      </w:r>
      <w:r>
        <w:rPr>
          <w:rFonts w:hint="eastAsia"/>
          <w:sz w:val="30"/>
          <w:szCs w:val="30"/>
        </w:rPr>
        <w:t>告提供的借条两张、证人邓志群、朱键的证言以及原、被告当庭陈述等证据予以证实。</w:t>
      </w:r>
    </w:p>
    <w:p w14:paraId="2F272585" w14:textId="77777777" w:rsidR="00000000" w:rsidRDefault="00705423">
      <w:pPr>
        <w:spacing w:line="500" w:lineRule="atLeast"/>
        <w:ind w:firstLine="600"/>
        <w:divId w:val="12853800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本院认为：欠款应当清偿。原告分别提供了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180000</w:t>
      </w:r>
      <w:r>
        <w:rPr>
          <w:rFonts w:hint="eastAsia"/>
          <w:sz w:val="30"/>
          <w:szCs w:val="30"/>
          <w:highlight w:val="yellow"/>
        </w:rPr>
        <w:t>元（其中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元系利息）</w:t>
      </w:r>
      <w:r>
        <w:rPr>
          <w:rFonts w:hint="eastAsia"/>
          <w:sz w:val="30"/>
          <w:szCs w:val="30"/>
        </w:rPr>
        <w:t>的借条证明被告向其借款</w:t>
      </w:r>
      <w:r>
        <w:rPr>
          <w:rFonts w:hint="eastAsia"/>
          <w:sz w:val="30"/>
          <w:szCs w:val="30"/>
          <w:highlight w:val="yellow"/>
        </w:rPr>
        <w:t>本金为</w:t>
      </w:r>
      <w:r>
        <w:rPr>
          <w:rFonts w:hint="eastAsia"/>
          <w:sz w:val="30"/>
          <w:szCs w:val="30"/>
          <w:highlight w:val="yellow"/>
        </w:rPr>
        <w:t>180000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，被告对</w:t>
      </w:r>
      <w:r>
        <w:rPr>
          <w:rFonts w:hint="eastAsia"/>
          <w:sz w:val="30"/>
          <w:szCs w:val="30"/>
        </w:rPr>
        <w:t>180000</w:t>
      </w:r>
      <w:r>
        <w:rPr>
          <w:rFonts w:hint="eastAsia"/>
          <w:sz w:val="30"/>
          <w:szCs w:val="30"/>
        </w:rPr>
        <w:t>元的借款无异议，但抗辩已偿还原告</w:t>
      </w:r>
      <w:r>
        <w:rPr>
          <w:rFonts w:hint="eastAsia"/>
          <w:sz w:val="30"/>
          <w:szCs w:val="30"/>
        </w:rPr>
        <w:t>80000</w:t>
      </w:r>
      <w:r>
        <w:rPr>
          <w:rFonts w:hint="eastAsia"/>
          <w:sz w:val="30"/>
          <w:szCs w:val="30"/>
        </w:rPr>
        <w:t>元，实际只欠原告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元，故在双方结算时向原告出具了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元的借条。原</w:t>
      </w:r>
      <w:r>
        <w:rPr>
          <w:rFonts w:hint="eastAsia"/>
          <w:sz w:val="30"/>
          <w:szCs w:val="30"/>
        </w:rPr>
        <w:t>180000</w:t>
      </w:r>
      <w:r>
        <w:rPr>
          <w:rFonts w:hint="eastAsia"/>
          <w:sz w:val="30"/>
          <w:szCs w:val="30"/>
        </w:rPr>
        <w:t>元的借据因由原告妻子保管，不在场未能抽回。被告对其主张还款</w:t>
      </w:r>
      <w:r>
        <w:rPr>
          <w:rFonts w:hint="eastAsia"/>
          <w:sz w:val="30"/>
          <w:szCs w:val="30"/>
        </w:rPr>
        <w:t>80000</w:t>
      </w:r>
      <w:r>
        <w:rPr>
          <w:rFonts w:hint="eastAsia"/>
          <w:sz w:val="30"/>
          <w:szCs w:val="30"/>
        </w:rPr>
        <w:t>元的事实未能提供证据加以证明，且被告还款后未收回</w:t>
      </w:r>
      <w:r>
        <w:rPr>
          <w:rFonts w:hint="eastAsia"/>
          <w:sz w:val="30"/>
          <w:szCs w:val="30"/>
        </w:rPr>
        <w:t>180000</w:t>
      </w:r>
      <w:r>
        <w:rPr>
          <w:rFonts w:hint="eastAsia"/>
          <w:sz w:val="30"/>
          <w:szCs w:val="30"/>
        </w:rPr>
        <w:t>元借条的情况下</w:t>
      </w:r>
      <w:r>
        <w:rPr>
          <w:rFonts w:hint="eastAsia"/>
          <w:sz w:val="30"/>
          <w:szCs w:val="30"/>
        </w:rPr>
        <w:t>再次向原告出具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元的借条显然与常理不符，对其辩解不予采信。同时证人邓志群的证言证实原告在向被告催要</w:t>
      </w:r>
      <w:r>
        <w:rPr>
          <w:rFonts w:hint="eastAsia"/>
          <w:sz w:val="30"/>
          <w:szCs w:val="30"/>
        </w:rPr>
        <w:t>280000</w:t>
      </w:r>
      <w:r>
        <w:rPr>
          <w:rFonts w:hint="eastAsia"/>
          <w:sz w:val="30"/>
          <w:szCs w:val="30"/>
        </w:rPr>
        <w:t>元借款时，被告对欠款的金额并无异议，故对被告欠原告</w:t>
      </w:r>
      <w:r>
        <w:rPr>
          <w:rFonts w:hint="eastAsia"/>
          <w:sz w:val="30"/>
          <w:szCs w:val="30"/>
        </w:rPr>
        <w:t>270000</w:t>
      </w:r>
      <w:r>
        <w:rPr>
          <w:rFonts w:hint="eastAsia"/>
          <w:sz w:val="30"/>
          <w:szCs w:val="30"/>
        </w:rPr>
        <w:t>元本金及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元利息的事实予以确认，现原告主张还款，被告应予偿还。</w:t>
      </w:r>
      <w:r>
        <w:rPr>
          <w:rFonts w:hint="eastAsia"/>
          <w:sz w:val="30"/>
          <w:szCs w:val="30"/>
          <w:highlight w:val="yellow"/>
        </w:rPr>
        <w:t>借条约定的月利率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</w:rPr>
        <w:t>未超出法律允许的范围，应予准许，其中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元的借款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日按月利率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计算利息为</w:t>
      </w:r>
      <w:r>
        <w:rPr>
          <w:rFonts w:hint="eastAsia"/>
          <w:sz w:val="30"/>
          <w:szCs w:val="30"/>
          <w:highlight w:val="yellow"/>
        </w:rPr>
        <w:t>4462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，以及</w:t>
      </w:r>
      <w:r>
        <w:rPr>
          <w:rFonts w:hint="eastAsia"/>
          <w:sz w:val="30"/>
          <w:szCs w:val="30"/>
          <w:highlight w:val="yellow"/>
        </w:rPr>
        <w:t>之前的利息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元，合计</w:t>
      </w:r>
      <w:r>
        <w:rPr>
          <w:rFonts w:hint="eastAsia"/>
          <w:sz w:val="30"/>
          <w:szCs w:val="30"/>
          <w:highlight w:val="yellow"/>
        </w:rPr>
        <w:t>14462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，之后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270000</w:t>
      </w:r>
      <w:r>
        <w:rPr>
          <w:rFonts w:hint="eastAsia"/>
          <w:sz w:val="30"/>
          <w:szCs w:val="30"/>
          <w:highlight w:val="yellow"/>
        </w:rPr>
        <w:t>元为基数按月利率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计算至付清之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。据此，根据《中华人民共和国合同法》第二百零五条、第二百零七条之规定，判决如下：</w:t>
      </w:r>
    </w:p>
    <w:p w14:paraId="0BD71BA3" w14:textId="77777777" w:rsidR="00000000" w:rsidRDefault="00705423">
      <w:pPr>
        <w:spacing w:line="500" w:lineRule="atLeast"/>
        <w:ind w:firstLine="600"/>
        <w:divId w:val="557087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一、被告许祖友于本判决生效之日起十日内</w:t>
      </w:r>
      <w:r>
        <w:rPr>
          <w:rFonts w:hint="eastAsia"/>
          <w:sz w:val="30"/>
          <w:szCs w:val="30"/>
          <w:highlight w:val="yellow"/>
        </w:rPr>
        <w:t>偿还原告朱辉借款本金</w:t>
      </w:r>
      <w:r>
        <w:rPr>
          <w:rFonts w:hint="eastAsia"/>
          <w:sz w:val="30"/>
          <w:szCs w:val="30"/>
          <w:highlight w:val="yellow"/>
        </w:rPr>
        <w:t>270000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14462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以及</w:t>
      </w:r>
      <w:r>
        <w:rPr>
          <w:rFonts w:hint="eastAsia"/>
          <w:sz w:val="30"/>
          <w:szCs w:val="30"/>
          <w:highlight w:val="yellow"/>
        </w:rPr>
        <w:t>之后的利息（以</w:t>
      </w:r>
      <w:r>
        <w:rPr>
          <w:rFonts w:hint="eastAsia"/>
          <w:sz w:val="30"/>
          <w:szCs w:val="30"/>
          <w:highlight w:val="yellow"/>
        </w:rPr>
        <w:t>270000</w:t>
      </w:r>
      <w:r>
        <w:rPr>
          <w:rFonts w:hint="eastAsia"/>
          <w:sz w:val="30"/>
          <w:szCs w:val="30"/>
          <w:highlight w:val="yellow"/>
        </w:rPr>
        <w:t>元为基数，自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计算至款项付清之日止）</w:t>
      </w:r>
      <w:r>
        <w:rPr>
          <w:rFonts w:hint="eastAsia"/>
          <w:sz w:val="30"/>
          <w:szCs w:val="30"/>
        </w:rPr>
        <w:t>；</w:t>
      </w:r>
    </w:p>
    <w:p w14:paraId="564BF828" w14:textId="77777777" w:rsidR="00000000" w:rsidRDefault="00705423">
      <w:pPr>
        <w:spacing w:line="500" w:lineRule="atLeast"/>
        <w:ind w:firstLine="600"/>
        <w:divId w:val="18643212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二、驳回原告朱辉的其他诉讼请求。</w:t>
      </w:r>
    </w:p>
    <w:p w14:paraId="3B7BFC5C" w14:textId="77777777" w:rsidR="00000000" w:rsidRDefault="00705423">
      <w:pPr>
        <w:spacing w:line="500" w:lineRule="atLeast"/>
        <w:ind w:firstLine="600"/>
        <w:divId w:val="17580875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如果未按本判决指定的期间履行上述给付金钱义务，则按照《中华人民共和国民事诉讼法》第二百五十三条之规定，加倍支付迟延履行期间的债务利息。</w:t>
      </w:r>
    </w:p>
    <w:p w14:paraId="1E8D297E" w14:textId="77777777" w:rsidR="00000000" w:rsidRDefault="00705423">
      <w:pPr>
        <w:spacing w:line="500" w:lineRule="atLeast"/>
        <w:ind w:firstLine="600"/>
        <w:divId w:val="17175049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6700</w:t>
      </w:r>
      <w:r>
        <w:rPr>
          <w:rFonts w:hint="eastAsia"/>
          <w:sz w:val="30"/>
          <w:szCs w:val="30"/>
        </w:rPr>
        <w:t>元，由被告许祖友负担。</w:t>
      </w:r>
    </w:p>
    <w:p w14:paraId="287D98F9" w14:textId="77777777" w:rsidR="00000000" w:rsidRDefault="00705423">
      <w:pPr>
        <w:spacing w:line="500" w:lineRule="atLeast"/>
        <w:ind w:firstLine="600"/>
        <w:divId w:val="163279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</w:t>
      </w:r>
      <w:r>
        <w:rPr>
          <w:rFonts w:hint="eastAsia"/>
          <w:sz w:val="30"/>
          <w:szCs w:val="30"/>
        </w:rPr>
        <w:t>判决书送达之日起十五日内向本院递交上诉状，并按对方当事人的人数提出副本，上诉于安徽省合肥市中级人民法院。</w:t>
      </w:r>
    </w:p>
    <w:p w14:paraId="756245E5" w14:textId="77777777" w:rsidR="00000000" w:rsidRDefault="00705423">
      <w:pPr>
        <w:spacing w:line="500" w:lineRule="atLeast"/>
        <w:jc w:val="right"/>
        <w:divId w:val="1083975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管怀兵</w:t>
      </w:r>
    </w:p>
    <w:p w14:paraId="5620604B" w14:textId="77777777" w:rsidR="00000000" w:rsidRDefault="00705423">
      <w:pPr>
        <w:spacing w:line="500" w:lineRule="atLeast"/>
        <w:jc w:val="right"/>
        <w:divId w:val="10377785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宣春莲</w:t>
      </w:r>
    </w:p>
    <w:p w14:paraId="331B120F" w14:textId="77777777" w:rsidR="00000000" w:rsidRDefault="00705423">
      <w:pPr>
        <w:spacing w:line="500" w:lineRule="atLeast"/>
        <w:jc w:val="right"/>
        <w:divId w:val="12368625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季汝凤</w:t>
      </w:r>
    </w:p>
    <w:p w14:paraId="3090AA1C" w14:textId="77777777" w:rsidR="00000000" w:rsidRDefault="00705423">
      <w:pPr>
        <w:spacing w:line="500" w:lineRule="atLeast"/>
        <w:jc w:val="right"/>
        <w:divId w:val="1460936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二〇一六年四月十三日</w:t>
      </w:r>
    </w:p>
    <w:p w14:paraId="38DAB3C9" w14:textId="77777777" w:rsidR="00000000" w:rsidRDefault="00705423">
      <w:pPr>
        <w:spacing w:line="500" w:lineRule="atLeast"/>
        <w:jc w:val="right"/>
        <w:divId w:val="4999270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王晓波</w:t>
      </w:r>
    </w:p>
    <w:p w14:paraId="39300807" w14:textId="77777777" w:rsidR="00000000" w:rsidRDefault="00705423">
      <w:pPr>
        <w:spacing w:line="500" w:lineRule="atLeast"/>
        <w:ind w:firstLine="600"/>
        <w:divId w:val="13260148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附适用法律条文</w:t>
      </w:r>
    </w:p>
    <w:p w14:paraId="02B0BE80" w14:textId="77777777" w:rsidR="00000000" w:rsidRDefault="00705423">
      <w:pPr>
        <w:spacing w:line="500" w:lineRule="atLeast"/>
        <w:ind w:firstLine="600"/>
        <w:divId w:val="7153975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5188F2B1" w14:textId="77777777" w:rsidR="00000000" w:rsidRDefault="00705423">
      <w:pPr>
        <w:spacing w:line="500" w:lineRule="atLeast"/>
        <w:ind w:firstLine="600"/>
        <w:divId w:val="13003059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</w:t>
      </w:r>
    </w:p>
    <w:p w14:paraId="0DD34101" w14:textId="77777777" w:rsidR="00000000" w:rsidRDefault="00705423">
      <w:pPr>
        <w:spacing w:line="500" w:lineRule="atLeast"/>
        <w:ind w:firstLine="600"/>
        <w:divId w:val="1229618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3FD0" w14:textId="77777777" w:rsidR="00705423" w:rsidRDefault="00705423" w:rsidP="00705423">
      <w:r>
        <w:separator/>
      </w:r>
    </w:p>
  </w:endnote>
  <w:endnote w:type="continuationSeparator" w:id="0">
    <w:p w14:paraId="67D4F3C4" w14:textId="77777777" w:rsidR="00705423" w:rsidRDefault="00705423" w:rsidP="0070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7F87" w14:textId="77777777" w:rsidR="00705423" w:rsidRDefault="00705423" w:rsidP="00705423">
      <w:r>
        <w:separator/>
      </w:r>
    </w:p>
  </w:footnote>
  <w:footnote w:type="continuationSeparator" w:id="0">
    <w:p w14:paraId="24F89227" w14:textId="77777777" w:rsidR="00705423" w:rsidRDefault="00705423" w:rsidP="00705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23"/>
    <w:rsid w:val="0070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D40FB"/>
  <w15:chartTrackingRefBased/>
  <w15:docId w15:val="{024B9D22-0281-473B-8748-6363F696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0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42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42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5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7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4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2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8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7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6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6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0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4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5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5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6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0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3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9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2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5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2024-05-11T15:28:00Z</dcterms:created>
  <dcterms:modified xsi:type="dcterms:W3CDTF">2024-05-11T15:28:00Z</dcterms:modified>
</cp:coreProperties>
</file>