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42587" w14:textId="77777777" w:rsidR="00000000" w:rsidRDefault="004E1949">
      <w:pPr>
        <w:spacing w:line="500" w:lineRule="atLeast"/>
        <w:jc w:val="center"/>
        <w:rPr>
          <w:rFonts w:ascii="黑体" w:eastAsia="黑体" w:hAnsi="黑体"/>
          <w:sz w:val="36"/>
          <w:szCs w:val="36"/>
        </w:rPr>
      </w:pPr>
      <w:r>
        <w:rPr>
          <w:rFonts w:ascii="黑体" w:eastAsia="黑体" w:hAnsi="黑体" w:hint="eastAsia"/>
          <w:sz w:val="36"/>
          <w:szCs w:val="36"/>
        </w:rPr>
        <w:t>安徽省合肥市瑶海区人民法院</w:t>
      </w:r>
    </w:p>
    <w:p w14:paraId="7B20691B" w14:textId="77777777" w:rsidR="00000000" w:rsidRDefault="004E1949">
      <w:pPr>
        <w:spacing w:line="500" w:lineRule="atLeast"/>
        <w:jc w:val="center"/>
        <w:divId w:val="124186676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56D3270" w14:textId="77777777" w:rsidR="00000000" w:rsidRDefault="004E1949">
      <w:pPr>
        <w:spacing w:line="500" w:lineRule="atLeast"/>
        <w:jc w:val="right"/>
        <w:divId w:val="310333728"/>
        <w:rPr>
          <w:rFonts w:hint="eastAsia"/>
          <w:sz w:val="30"/>
          <w:szCs w:val="30"/>
        </w:rPr>
      </w:pPr>
      <w:r>
        <w:rPr>
          <w:rFonts w:hint="eastAsia"/>
          <w:sz w:val="30"/>
          <w:szCs w:val="30"/>
        </w:rPr>
        <w:t>（</w:t>
      </w:r>
      <w:r>
        <w:rPr>
          <w:rFonts w:hint="eastAsia"/>
          <w:sz w:val="30"/>
          <w:szCs w:val="30"/>
        </w:rPr>
        <w:t>2014</w:t>
      </w:r>
      <w:r>
        <w:rPr>
          <w:rFonts w:hint="eastAsia"/>
          <w:sz w:val="30"/>
          <w:szCs w:val="30"/>
        </w:rPr>
        <w:t>）瑶民一初字第</w:t>
      </w:r>
      <w:r>
        <w:rPr>
          <w:rFonts w:hint="eastAsia"/>
          <w:sz w:val="30"/>
          <w:szCs w:val="30"/>
        </w:rPr>
        <w:t>03945</w:t>
      </w:r>
      <w:r>
        <w:rPr>
          <w:rFonts w:hint="eastAsia"/>
          <w:sz w:val="30"/>
          <w:szCs w:val="30"/>
        </w:rPr>
        <w:t>号</w:t>
      </w:r>
    </w:p>
    <w:p w14:paraId="6934AF74" w14:textId="77777777" w:rsidR="00000000" w:rsidRDefault="004E1949">
      <w:pPr>
        <w:spacing w:line="500" w:lineRule="atLeast"/>
        <w:ind w:firstLine="600"/>
        <w:divId w:val="1454012189"/>
        <w:rPr>
          <w:rFonts w:hint="eastAsia"/>
          <w:sz w:val="30"/>
          <w:szCs w:val="30"/>
        </w:rPr>
      </w:pPr>
      <w:r>
        <w:rPr>
          <w:rFonts w:hint="eastAsia"/>
          <w:sz w:val="30"/>
          <w:szCs w:val="30"/>
        </w:rPr>
        <w:t>原告：陈磊，男，</w:t>
      </w:r>
      <w:r>
        <w:rPr>
          <w:rFonts w:hint="eastAsia"/>
          <w:sz w:val="30"/>
          <w:szCs w:val="30"/>
        </w:rPr>
        <w:t>1984</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日出生，汉族，住安徽省合肥市瑶海区。</w:t>
      </w:r>
    </w:p>
    <w:p w14:paraId="253BDAE5" w14:textId="77777777" w:rsidR="00000000" w:rsidRDefault="004E1949">
      <w:pPr>
        <w:spacing w:line="500" w:lineRule="atLeast"/>
        <w:ind w:firstLine="600"/>
        <w:divId w:val="1002318146"/>
        <w:rPr>
          <w:rFonts w:hint="eastAsia"/>
          <w:sz w:val="30"/>
          <w:szCs w:val="30"/>
        </w:rPr>
      </w:pPr>
      <w:r>
        <w:rPr>
          <w:rFonts w:hint="eastAsia"/>
          <w:sz w:val="30"/>
          <w:szCs w:val="30"/>
        </w:rPr>
        <w:t>委托代理人：杜飞，安徽华腾律师事务所律师。</w:t>
      </w:r>
    </w:p>
    <w:p w14:paraId="0449504C" w14:textId="77777777" w:rsidR="00000000" w:rsidRDefault="004E1949">
      <w:pPr>
        <w:spacing w:line="500" w:lineRule="atLeast"/>
        <w:ind w:firstLine="600"/>
        <w:divId w:val="1834492157"/>
        <w:rPr>
          <w:rFonts w:hint="eastAsia"/>
          <w:sz w:val="30"/>
          <w:szCs w:val="30"/>
        </w:rPr>
      </w:pPr>
      <w:r>
        <w:rPr>
          <w:rFonts w:hint="eastAsia"/>
          <w:sz w:val="30"/>
          <w:szCs w:val="30"/>
        </w:rPr>
        <w:t>委托代理人：周鹏，安徽华腾律师事务所实习律师。</w:t>
      </w:r>
    </w:p>
    <w:p w14:paraId="0B9A2391" w14:textId="77777777" w:rsidR="00000000" w:rsidRDefault="004E1949">
      <w:pPr>
        <w:spacing w:line="500" w:lineRule="atLeast"/>
        <w:ind w:firstLine="600"/>
        <w:divId w:val="617493913"/>
        <w:rPr>
          <w:rFonts w:hint="eastAsia"/>
          <w:sz w:val="30"/>
          <w:szCs w:val="30"/>
        </w:rPr>
      </w:pPr>
      <w:r>
        <w:rPr>
          <w:rFonts w:hint="eastAsia"/>
          <w:sz w:val="30"/>
          <w:szCs w:val="30"/>
        </w:rPr>
        <w:t>被告：安徽驰宇仪表电缆集团有限公司，住所地安徽省天长市。</w:t>
      </w:r>
    </w:p>
    <w:p w14:paraId="33532EBE" w14:textId="77777777" w:rsidR="00000000" w:rsidRDefault="004E1949">
      <w:pPr>
        <w:spacing w:line="500" w:lineRule="atLeast"/>
        <w:ind w:firstLine="600"/>
        <w:divId w:val="1310012955"/>
        <w:rPr>
          <w:rFonts w:hint="eastAsia"/>
          <w:sz w:val="30"/>
          <w:szCs w:val="30"/>
        </w:rPr>
      </w:pPr>
      <w:r>
        <w:rPr>
          <w:rFonts w:hint="eastAsia"/>
          <w:sz w:val="30"/>
          <w:szCs w:val="30"/>
        </w:rPr>
        <w:t>法定代表人：华仁军，总经理。</w:t>
      </w:r>
    </w:p>
    <w:p w14:paraId="19350A4A" w14:textId="77777777" w:rsidR="00000000" w:rsidRDefault="004E1949">
      <w:pPr>
        <w:spacing w:line="500" w:lineRule="atLeast"/>
        <w:ind w:firstLine="600"/>
        <w:divId w:val="1342048435"/>
        <w:rPr>
          <w:rFonts w:hint="eastAsia"/>
          <w:sz w:val="30"/>
          <w:szCs w:val="30"/>
        </w:rPr>
      </w:pPr>
      <w:r>
        <w:rPr>
          <w:rFonts w:hint="eastAsia"/>
          <w:sz w:val="30"/>
          <w:szCs w:val="30"/>
        </w:rPr>
        <w:t>委托代理人：高孟浪，北京德恒（南京）律师事务所律师。</w:t>
      </w:r>
    </w:p>
    <w:p w14:paraId="22D87580" w14:textId="77777777" w:rsidR="00000000" w:rsidRDefault="004E1949">
      <w:pPr>
        <w:spacing w:line="500" w:lineRule="atLeast"/>
        <w:ind w:firstLine="600"/>
        <w:divId w:val="1038513233"/>
        <w:rPr>
          <w:rFonts w:hint="eastAsia"/>
          <w:sz w:val="30"/>
          <w:szCs w:val="30"/>
        </w:rPr>
      </w:pPr>
      <w:r>
        <w:rPr>
          <w:rFonts w:hint="eastAsia"/>
          <w:sz w:val="30"/>
          <w:szCs w:val="30"/>
        </w:rPr>
        <w:t>原告陈磊诉被告安徽驰宇仪表电缆集团有限公司民间借贷纠纷一案，本院于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日立案受理后，依法组成合议庭，公开开庭进行了审理。原告陈磊的委托代理人杜飞及被告安徽驰宇仪表电缆集团有限公司的委托代理人高孟浪均到庭参加诉讼。本案现已审理终结。</w:t>
      </w:r>
    </w:p>
    <w:p w14:paraId="65208750" w14:textId="77777777" w:rsidR="00000000" w:rsidRDefault="004E1949">
      <w:pPr>
        <w:spacing w:line="500" w:lineRule="atLeast"/>
        <w:ind w:firstLine="600"/>
        <w:divId w:val="1956129194"/>
        <w:rPr>
          <w:rFonts w:hint="eastAsia"/>
          <w:sz w:val="30"/>
          <w:szCs w:val="30"/>
        </w:rPr>
      </w:pPr>
      <w:r>
        <w:rPr>
          <w:rFonts w:hint="eastAsia"/>
          <w:sz w:val="30"/>
          <w:szCs w:val="30"/>
        </w:rPr>
        <w:t>原告陈磊诉称：</w:t>
      </w:r>
      <w:r>
        <w:rPr>
          <w:rFonts w:hint="eastAsia"/>
          <w:sz w:val="30"/>
          <w:szCs w:val="30"/>
        </w:rPr>
        <w:t>2011</w:t>
      </w:r>
      <w:r>
        <w:rPr>
          <w:rFonts w:hint="eastAsia"/>
          <w:sz w:val="30"/>
          <w:szCs w:val="30"/>
        </w:rPr>
        <w:t>年底，原告及原告母亲曹仕琴与被告的法定代表人华仁军经朋友介绍相识，此后被告多次以资金周转为由向原告及原告母亲借款，双方发生多笔借款往来。</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日，被告以还贷为由向原告借款，并向原告承诺当天归还银行借款后银行即开具承兑汇票，被告立即用承</w:t>
      </w:r>
      <w:r>
        <w:rPr>
          <w:rFonts w:hint="eastAsia"/>
          <w:sz w:val="30"/>
          <w:szCs w:val="30"/>
        </w:rPr>
        <w:t>兑汇票偿还全部借款。经双方协商，于当日达成一份借款协议，约定被告向原告借款</w:t>
      </w:r>
      <w:r>
        <w:rPr>
          <w:rFonts w:hint="eastAsia"/>
          <w:sz w:val="30"/>
          <w:szCs w:val="30"/>
        </w:rPr>
        <w:t>160</w:t>
      </w:r>
      <w:r>
        <w:rPr>
          <w:rFonts w:hint="eastAsia"/>
          <w:sz w:val="30"/>
          <w:szCs w:val="30"/>
        </w:rPr>
        <w:t>万元，在银行开具承兑汇票后立即用承兑汇票偿还全部借款并约定借款利息。协议还约定如发生纠纷，由原告所在地人民法院诉讼解决。协议签订后，原告于当天通过其母亲曹仕琴的账号进行网银转账将</w:t>
      </w:r>
      <w:r>
        <w:rPr>
          <w:rFonts w:hint="eastAsia"/>
          <w:sz w:val="30"/>
          <w:szCs w:val="30"/>
        </w:rPr>
        <w:t>160</w:t>
      </w:r>
      <w:r>
        <w:rPr>
          <w:rFonts w:hint="eastAsia"/>
          <w:sz w:val="30"/>
          <w:szCs w:val="30"/>
        </w:rPr>
        <w:t>万元借款转至被告指</w:t>
      </w:r>
      <w:r>
        <w:rPr>
          <w:rFonts w:hint="eastAsia"/>
          <w:sz w:val="30"/>
          <w:szCs w:val="30"/>
        </w:rPr>
        <w:lastRenderedPageBreak/>
        <w:t>定账户，被告的法定代表人亦出具借条予以认可。之后被告并未按照协议约定归还借款，经原告多次催要未果，原告诉至法院，请求依法判决：</w:t>
      </w:r>
      <w:r>
        <w:rPr>
          <w:rFonts w:hint="eastAsia"/>
          <w:sz w:val="30"/>
          <w:szCs w:val="30"/>
        </w:rPr>
        <w:t>1</w:t>
      </w:r>
      <w:r>
        <w:rPr>
          <w:rFonts w:hint="eastAsia"/>
          <w:sz w:val="30"/>
          <w:szCs w:val="30"/>
        </w:rPr>
        <w:t>、</w:t>
      </w:r>
      <w:r>
        <w:rPr>
          <w:rFonts w:hint="eastAsia"/>
          <w:sz w:val="30"/>
          <w:szCs w:val="30"/>
          <w:highlight w:val="yellow"/>
        </w:rPr>
        <w:t>被告支付所欠原告借款</w:t>
      </w:r>
      <w:r>
        <w:rPr>
          <w:rFonts w:hint="eastAsia"/>
          <w:sz w:val="30"/>
          <w:szCs w:val="30"/>
          <w:highlight w:val="yellow"/>
        </w:rPr>
        <w:t>160</w:t>
      </w:r>
      <w:r>
        <w:rPr>
          <w:rFonts w:hint="eastAsia"/>
          <w:sz w:val="30"/>
          <w:szCs w:val="30"/>
          <w:highlight w:val="yellow"/>
        </w:rPr>
        <w:t>万元整</w:t>
      </w:r>
      <w:r>
        <w:rPr>
          <w:rFonts w:hint="eastAsia"/>
          <w:sz w:val="30"/>
          <w:szCs w:val="30"/>
        </w:rPr>
        <w:t>；</w:t>
      </w:r>
      <w:r>
        <w:rPr>
          <w:rFonts w:hint="eastAsia"/>
          <w:sz w:val="30"/>
          <w:szCs w:val="30"/>
          <w:highlight w:val="yellow"/>
        </w:rPr>
        <w:t>2</w:t>
      </w:r>
      <w:r>
        <w:rPr>
          <w:rFonts w:hint="eastAsia"/>
          <w:sz w:val="30"/>
          <w:szCs w:val="30"/>
          <w:highlight w:val="yellow"/>
        </w:rPr>
        <w:t>、被告立即支付原告逾期还款期间利息，按银行同期贷款月利率</w:t>
      </w:r>
      <w:r>
        <w:rPr>
          <w:rFonts w:hint="eastAsia"/>
          <w:sz w:val="30"/>
          <w:szCs w:val="30"/>
          <w:highlight w:val="yellow"/>
        </w:rPr>
        <w:t>6%</w:t>
      </w:r>
      <w:r>
        <w:rPr>
          <w:rFonts w:hint="eastAsia"/>
          <w:sz w:val="30"/>
          <w:szCs w:val="30"/>
          <w:highlight w:val="yellow"/>
        </w:rPr>
        <w:t>计算</w:t>
      </w:r>
      <w:r>
        <w:rPr>
          <w:rFonts w:hint="eastAsia"/>
          <w:sz w:val="30"/>
          <w:szCs w:val="30"/>
          <w:highlight w:val="yellow"/>
        </w:rPr>
        <w:t>，自起诉之日起算至款项付清之日止</w:t>
      </w:r>
      <w:r>
        <w:rPr>
          <w:rFonts w:hint="eastAsia"/>
          <w:sz w:val="30"/>
          <w:szCs w:val="30"/>
        </w:rPr>
        <w:t>；</w:t>
      </w:r>
      <w:r>
        <w:rPr>
          <w:rFonts w:hint="eastAsia"/>
          <w:sz w:val="30"/>
          <w:szCs w:val="30"/>
        </w:rPr>
        <w:t>3</w:t>
      </w:r>
      <w:r>
        <w:rPr>
          <w:rFonts w:hint="eastAsia"/>
          <w:sz w:val="30"/>
          <w:szCs w:val="30"/>
        </w:rPr>
        <w:t>、被告承担本案的全部诉讼费用。</w:t>
      </w:r>
    </w:p>
    <w:p w14:paraId="2BF403C5" w14:textId="77777777" w:rsidR="00000000" w:rsidRDefault="004E1949">
      <w:pPr>
        <w:spacing w:line="500" w:lineRule="atLeast"/>
        <w:ind w:firstLine="600"/>
        <w:divId w:val="2110739366"/>
        <w:rPr>
          <w:rFonts w:hint="eastAsia"/>
          <w:sz w:val="30"/>
          <w:szCs w:val="30"/>
        </w:rPr>
      </w:pPr>
      <w:r>
        <w:rPr>
          <w:rFonts w:hint="eastAsia"/>
          <w:sz w:val="30"/>
          <w:szCs w:val="30"/>
        </w:rPr>
        <w:t>被告安徽驰宇仪表电缆集团有限公司辩称：我方认可</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日借款</w:t>
      </w:r>
      <w:r>
        <w:rPr>
          <w:rFonts w:hint="eastAsia"/>
          <w:sz w:val="30"/>
          <w:szCs w:val="30"/>
        </w:rPr>
        <w:t>160</w:t>
      </w:r>
      <w:r>
        <w:rPr>
          <w:rFonts w:hint="eastAsia"/>
          <w:sz w:val="30"/>
          <w:szCs w:val="30"/>
        </w:rPr>
        <w:t>万元，但借款协议不是真实意思表示，因借款协议中出借人和贷款人一栏署名颠倒了，所以协议写到一半，发现错误后就提出当日借当日还，不用签协议。日千分之三的利息和日千分之二的违约金笔迹和其他内容不一致，是原告自行添加的数字，我方不予认可。即使协议是真的，利息远远超过银行贷款基准利率的四倍，违约金约定也过高。对</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日的借条</w:t>
      </w:r>
      <w:r>
        <w:rPr>
          <w:rFonts w:hint="eastAsia"/>
          <w:sz w:val="30"/>
          <w:szCs w:val="30"/>
        </w:rPr>
        <w:t>164</w:t>
      </w:r>
      <w:r>
        <w:rPr>
          <w:rFonts w:hint="eastAsia"/>
          <w:sz w:val="30"/>
          <w:szCs w:val="30"/>
        </w:rPr>
        <w:t>万元，真实性予以认可，但是委托人说</w:t>
      </w:r>
      <w:r>
        <w:rPr>
          <w:rFonts w:hint="eastAsia"/>
          <w:sz w:val="30"/>
          <w:szCs w:val="30"/>
        </w:rPr>
        <w:t>只发生了</w:t>
      </w:r>
      <w:r>
        <w:rPr>
          <w:rFonts w:hint="eastAsia"/>
          <w:sz w:val="30"/>
          <w:szCs w:val="30"/>
        </w:rPr>
        <w:t>100</w:t>
      </w:r>
      <w:r>
        <w:rPr>
          <w:rFonts w:hint="eastAsia"/>
          <w:sz w:val="30"/>
          <w:szCs w:val="30"/>
        </w:rPr>
        <w:t>万元。被告已还款</w:t>
      </w:r>
      <w:r>
        <w:rPr>
          <w:rFonts w:hint="eastAsia"/>
          <w:sz w:val="30"/>
          <w:szCs w:val="30"/>
        </w:rPr>
        <w:t>260</w:t>
      </w:r>
      <w:r>
        <w:rPr>
          <w:rFonts w:hint="eastAsia"/>
          <w:sz w:val="30"/>
          <w:szCs w:val="30"/>
        </w:rPr>
        <w:t>万元整。</w:t>
      </w:r>
    </w:p>
    <w:p w14:paraId="4B417222" w14:textId="77777777" w:rsidR="00000000" w:rsidRDefault="004E1949">
      <w:pPr>
        <w:spacing w:line="500" w:lineRule="atLeast"/>
        <w:ind w:firstLine="600"/>
        <w:divId w:val="638386868"/>
        <w:rPr>
          <w:rFonts w:hint="eastAsia"/>
          <w:sz w:val="30"/>
          <w:szCs w:val="30"/>
        </w:rPr>
      </w:pPr>
      <w:r>
        <w:rPr>
          <w:rFonts w:hint="eastAsia"/>
          <w:sz w:val="30"/>
          <w:szCs w:val="30"/>
        </w:rPr>
        <w:t>经审理查明：原、被告双方存在着长期的借贷关系。</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3</w:t>
      </w:r>
      <w:r>
        <w:rPr>
          <w:rFonts w:hint="eastAsia"/>
          <w:sz w:val="30"/>
          <w:szCs w:val="30"/>
          <w:highlight w:val="yellow"/>
        </w:rPr>
        <w:t>日，双方签订一份《借款协议》，约定被告安徽驰宇仪表电缆集团有限公司向原告陈磊借款</w:t>
      </w:r>
      <w:r>
        <w:rPr>
          <w:rFonts w:hint="eastAsia"/>
          <w:sz w:val="30"/>
          <w:szCs w:val="30"/>
          <w:highlight w:val="yellow"/>
        </w:rPr>
        <w:t>1600000</w:t>
      </w:r>
      <w:r>
        <w:rPr>
          <w:rFonts w:hint="eastAsia"/>
          <w:sz w:val="30"/>
          <w:szCs w:val="30"/>
          <w:highlight w:val="yellow"/>
        </w:rPr>
        <w:t>元，利率约定为自贷款到乙方指定账户之日起，每日按千分之三支付甲方利息；借款期限为</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3</w:t>
      </w:r>
      <w:r>
        <w:rPr>
          <w:rFonts w:hint="eastAsia"/>
          <w:sz w:val="30"/>
          <w:szCs w:val="30"/>
          <w:highlight w:val="yellow"/>
        </w:rPr>
        <w:t>日起至</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3</w:t>
      </w:r>
      <w:r>
        <w:rPr>
          <w:rFonts w:hint="eastAsia"/>
          <w:sz w:val="30"/>
          <w:szCs w:val="30"/>
          <w:highlight w:val="yellow"/>
        </w:rPr>
        <w:t>日止。</w:t>
      </w:r>
      <w:r>
        <w:rPr>
          <w:rFonts w:hint="eastAsia"/>
          <w:sz w:val="30"/>
          <w:szCs w:val="30"/>
        </w:rPr>
        <w:t>违约责任约定为乙方若违约，甲方有权立即追回贷款，并按每日千分之二作为赔偿甲方损失。被告安徽驰宇仪表电缆集团有限公司在借款单位栏加盖了公章，其法定代表人华仁军也在借款栏法定代表人栏签名，原</w:t>
      </w:r>
      <w:r>
        <w:rPr>
          <w:rFonts w:hint="eastAsia"/>
          <w:sz w:val="30"/>
          <w:szCs w:val="30"/>
        </w:rPr>
        <w:t>告陈磊在贷款人栏签名。在协议中，双方在抬头处将借贷双方名称的顺序书写颠倒。</w:t>
      </w:r>
      <w:r>
        <w:rPr>
          <w:rFonts w:hint="eastAsia"/>
          <w:sz w:val="30"/>
          <w:szCs w:val="30"/>
          <w:highlight w:val="yellow"/>
        </w:rPr>
        <w:t>同日，被告的法定代表人华仁军向原告出具一张借条，载明：今借到陈磊现金壹佰陆拾万元整（￥</w:t>
      </w:r>
      <w:r>
        <w:rPr>
          <w:rFonts w:hint="eastAsia"/>
          <w:sz w:val="30"/>
          <w:szCs w:val="30"/>
          <w:highlight w:val="yellow"/>
        </w:rPr>
        <w:t>1600000</w:t>
      </w:r>
      <w:r>
        <w:rPr>
          <w:rFonts w:hint="eastAsia"/>
          <w:sz w:val="30"/>
          <w:szCs w:val="30"/>
          <w:highlight w:val="yellow"/>
        </w:rPr>
        <w:t>元）。当日，原告陈磊通过其母亲曹仕琴的个人账户转款</w:t>
      </w:r>
      <w:r>
        <w:rPr>
          <w:rFonts w:hint="eastAsia"/>
          <w:sz w:val="30"/>
          <w:szCs w:val="30"/>
          <w:highlight w:val="yellow"/>
        </w:rPr>
        <w:t>1600000</w:t>
      </w:r>
      <w:r>
        <w:rPr>
          <w:rFonts w:hint="eastAsia"/>
          <w:sz w:val="30"/>
          <w:szCs w:val="30"/>
          <w:highlight w:val="yellow"/>
        </w:rPr>
        <w:t>元至被告方账户内。</w:t>
      </w:r>
    </w:p>
    <w:p w14:paraId="28C46CD4" w14:textId="77777777" w:rsidR="00000000" w:rsidRDefault="004E1949">
      <w:pPr>
        <w:spacing w:line="500" w:lineRule="atLeast"/>
        <w:ind w:firstLine="600"/>
        <w:divId w:val="717433831"/>
        <w:rPr>
          <w:rFonts w:hint="eastAsia"/>
          <w:sz w:val="30"/>
          <w:szCs w:val="30"/>
        </w:rPr>
      </w:pPr>
      <w:r>
        <w:rPr>
          <w:rFonts w:hint="eastAsia"/>
          <w:sz w:val="30"/>
          <w:szCs w:val="30"/>
          <w:highlight w:val="yellow"/>
        </w:rPr>
        <w:t>同年</w:t>
      </w:r>
      <w:r>
        <w:rPr>
          <w:rFonts w:hint="eastAsia"/>
          <w:sz w:val="30"/>
          <w:szCs w:val="30"/>
          <w:highlight w:val="yellow"/>
        </w:rPr>
        <w:t>10</w:t>
      </w:r>
      <w:r>
        <w:rPr>
          <w:rFonts w:hint="eastAsia"/>
          <w:sz w:val="30"/>
          <w:szCs w:val="30"/>
          <w:highlight w:val="yellow"/>
        </w:rPr>
        <w:t>月</w:t>
      </w:r>
      <w:r>
        <w:rPr>
          <w:rFonts w:hint="eastAsia"/>
          <w:sz w:val="30"/>
          <w:szCs w:val="30"/>
          <w:highlight w:val="yellow"/>
        </w:rPr>
        <w:t>31</w:t>
      </w:r>
      <w:r>
        <w:rPr>
          <w:rFonts w:hint="eastAsia"/>
          <w:sz w:val="30"/>
          <w:szCs w:val="30"/>
          <w:highlight w:val="yellow"/>
        </w:rPr>
        <w:t>日，被告又向原告借款</w:t>
      </w:r>
      <w:r>
        <w:rPr>
          <w:rFonts w:hint="eastAsia"/>
          <w:sz w:val="30"/>
          <w:szCs w:val="30"/>
          <w:highlight w:val="yellow"/>
        </w:rPr>
        <w:t>18000000</w:t>
      </w:r>
      <w:r>
        <w:rPr>
          <w:rFonts w:hint="eastAsia"/>
          <w:sz w:val="30"/>
          <w:szCs w:val="30"/>
          <w:highlight w:val="yellow"/>
        </w:rPr>
        <w:t>元</w:t>
      </w:r>
      <w:r>
        <w:rPr>
          <w:rFonts w:hint="eastAsia"/>
          <w:sz w:val="30"/>
          <w:szCs w:val="30"/>
        </w:rPr>
        <w:t>，又于</w:t>
      </w:r>
      <w:r>
        <w:rPr>
          <w:rFonts w:hint="eastAsia"/>
          <w:sz w:val="30"/>
          <w:szCs w:val="30"/>
          <w:highlight w:val="yellow"/>
        </w:rPr>
        <w:t>当日用承兑汇票归还原告大部分款项</w:t>
      </w:r>
      <w:r>
        <w:rPr>
          <w:rFonts w:hint="eastAsia"/>
          <w:sz w:val="30"/>
          <w:szCs w:val="30"/>
        </w:rPr>
        <w:t>，对未能还清的本金和承兑汇票的贴息累计打一张借条给原告，</w:t>
      </w:r>
      <w:r>
        <w:rPr>
          <w:rFonts w:hint="eastAsia"/>
          <w:sz w:val="30"/>
          <w:szCs w:val="30"/>
          <w:highlight w:val="yellow"/>
        </w:rPr>
        <w:t>借条载明：今借到陈磊人民币壹佰陆拾肆万贰仟伍佰元整（￥</w:t>
      </w:r>
      <w:r>
        <w:rPr>
          <w:rFonts w:hint="eastAsia"/>
          <w:sz w:val="30"/>
          <w:szCs w:val="30"/>
          <w:highlight w:val="yellow"/>
        </w:rPr>
        <w:t>1642500</w:t>
      </w:r>
      <w:r>
        <w:rPr>
          <w:rFonts w:hint="eastAsia"/>
          <w:sz w:val="30"/>
          <w:szCs w:val="30"/>
          <w:highlight w:val="yellow"/>
        </w:rPr>
        <w:t>元）并加盖了被告的公章。</w:t>
      </w:r>
      <w:r>
        <w:rPr>
          <w:rFonts w:hint="eastAsia"/>
          <w:sz w:val="30"/>
          <w:szCs w:val="30"/>
        </w:rPr>
        <w:t>2</w:t>
      </w:r>
      <w:r>
        <w:rPr>
          <w:rFonts w:hint="eastAsia"/>
          <w:sz w:val="30"/>
          <w:szCs w:val="30"/>
          <w:highlight w:val="yellow"/>
        </w:rPr>
        <w:t>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19</w:t>
      </w:r>
      <w:r>
        <w:rPr>
          <w:rFonts w:hint="eastAsia"/>
          <w:sz w:val="30"/>
          <w:szCs w:val="30"/>
          <w:highlight w:val="yellow"/>
        </w:rPr>
        <w:t>日，在原告催要下，被告的法定代表人华仁军在借条的后面又备注：此款项于</w:t>
      </w:r>
      <w:r>
        <w:rPr>
          <w:rFonts w:hint="eastAsia"/>
          <w:sz w:val="30"/>
          <w:szCs w:val="30"/>
          <w:highlight w:val="yellow"/>
        </w:rPr>
        <w:t>2013</w:t>
      </w:r>
      <w:r>
        <w:rPr>
          <w:rFonts w:hint="eastAsia"/>
          <w:sz w:val="30"/>
          <w:szCs w:val="30"/>
          <w:highlight w:val="yellow"/>
        </w:rPr>
        <w:t>年元月五日归还，并签名。</w:t>
      </w:r>
    </w:p>
    <w:p w14:paraId="128FB8C4" w14:textId="77777777" w:rsidR="00000000" w:rsidRDefault="004E1949">
      <w:pPr>
        <w:spacing w:line="500" w:lineRule="atLeast"/>
        <w:ind w:firstLine="600"/>
        <w:divId w:val="1227298150"/>
        <w:rPr>
          <w:rFonts w:hint="eastAsia"/>
          <w:sz w:val="30"/>
          <w:szCs w:val="30"/>
        </w:rPr>
      </w:pPr>
      <w:r>
        <w:rPr>
          <w:rFonts w:hint="eastAsia"/>
          <w:sz w:val="30"/>
          <w:szCs w:val="30"/>
        </w:rPr>
        <w:t>被告借到上述两笔款项后，共分六次还款</w:t>
      </w:r>
      <w:r>
        <w:rPr>
          <w:rFonts w:hint="eastAsia"/>
          <w:sz w:val="30"/>
          <w:szCs w:val="30"/>
        </w:rPr>
        <w:t>2600000</w:t>
      </w:r>
      <w:r>
        <w:rPr>
          <w:rFonts w:hint="eastAsia"/>
          <w:sz w:val="30"/>
          <w:szCs w:val="30"/>
        </w:rPr>
        <w:t>元。其中被告于</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8</w:t>
      </w:r>
      <w:r>
        <w:rPr>
          <w:rFonts w:hint="eastAsia"/>
          <w:sz w:val="30"/>
          <w:szCs w:val="30"/>
          <w:highlight w:val="yellow"/>
        </w:rPr>
        <w:t>日委托天长市富思特电缆有限公司付款</w:t>
      </w:r>
      <w:r>
        <w:rPr>
          <w:rFonts w:hint="eastAsia"/>
          <w:sz w:val="30"/>
          <w:szCs w:val="30"/>
          <w:highlight w:val="yellow"/>
        </w:rPr>
        <w:t>1000000</w:t>
      </w:r>
      <w:r>
        <w:rPr>
          <w:rFonts w:hint="eastAsia"/>
          <w:sz w:val="30"/>
          <w:szCs w:val="30"/>
          <w:highlight w:val="yellow"/>
        </w:rPr>
        <w:t>元至原告陈磊母亲曹仕琴的个人账户内；于</w:t>
      </w:r>
      <w:r>
        <w:rPr>
          <w:rFonts w:hint="eastAsia"/>
          <w:sz w:val="30"/>
          <w:szCs w:val="30"/>
          <w:highlight w:val="yellow"/>
        </w:rPr>
        <w:t>2013</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28</w:t>
      </w:r>
      <w:r>
        <w:rPr>
          <w:rFonts w:hint="eastAsia"/>
          <w:sz w:val="30"/>
          <w:szCs w:val="30"/>
          <w:highlight w:val="yellow"/>
        </w:rPr>
        <w:t>日委托天长市信和国际贸易有限公司付款</w:t>
      </w:r>
      <w:r>
        <w:rPr>
          <w:rFonts w:hint="eastAsia"/>
          <w:sz w:val="30"/>
          <w:szCs w:val="30"/>
          <w:highlight w:val="yellow"/>
        </w:rPr>
        <w:t>500000</w:t>
      </w:r>
      <w:r>
        <w:rPr>
          <w:rFonts w:hint="eastAsia"/>
          <w:sz w:val="30"/>
          <w:szCs w:val="30"/>
          <w:highlight w:val="yellow"/>
        </w:rPr>
        <w:t>元至原告陈磊母亲曹仕琴的个人账户内；于</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w:t>
      </w:r>
      <w:r>
        <w:rPr>
          <w:rFonts w:hint="eastAsia"/>
          <w:sz w:val="30"/>
          <w:szCs w:val="30"/>
          <w:highlight w:val="yellow"/>
        </w:rPr>
        <w:t>日委托任彪个人付款</w:t>
      </w:r>
      <w:r>
        <w:rPr>
          <w:rFonts w:hint="eastAsia"/>
          <w:sz w:val="30"/>
          <w:szCs w:val="30"/>
          <w:highlight w:val="yellow"/>
        </w:rPr>
        <w:t>500000</w:t>
      </w:r>
      <w:r>
        <w:rPr>
          <w:rFonts w:hint="eastAsia"/>
          <w:sz w:val="30"/>
          <w:szCs w:val="30"/>
          <w:highlight w:val="yellow"/>
        </w:rPr>
        <w:t>元至原告陈磊母亲曹仕琴的个人账户内；于</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19</w:t>
      </w:r>
      <w:r>
        <w:rPr>
          <w:rFonts w:hint="eastAsia"/>
          <w:sz w:val="30"/>
          <w:szCs w:val="30"/>
          <w:highlight w:val="yellow"/>
        </w:rPr>
        <w:t>日通过其公司账户转款</w:t>
      </w:r>
      <w:r>
        <w:rPr>
          <w:rFonts w:hint="eastAsia"/>
          <w:sz w:val="30"/>
          <w:szCs w:val="30"/>
          <w:highlight w:val="yellow"/>
        </w:rPr>
        <w:t>300000</w:t>
      </w:r>
      <w:r>
        <w:rPr>
          <w:rFonts w:hint="eastAsia"/>
          <w:sz w:val="30"/>
          <w:szCs w:val="30"/>
          <w:highlight w:val="yellow"/>
        </w:rPr>
        <w:t>元</w:t>
      </w:r>
      <w:r>
        <w:rPr>
          <w:rFonts w:hint="eastAsia"/>
          <w:sz w:val="30"/>
          <w:szCs w:val="30"/>
          <w:highlight w:val="yellow"/>
        </w:rPr>
        <w:t>至原告陈磊母亲曹仕琴的个人账户内；于</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28</w:t>
      </w:r>
      <w:r>
        <w:rPr>
          <w:rFonts w:hint="eastAsia"/>
          <w:sz w:val="30"/>
          <w:szCs w:val="30"/>
          <w:highlight w:val="yellow"/>
        </w:rPr>
        <w:t>日通过其公司账户转款</w:t>
      </w:r>
      <w:r>
        <w:rPr>
          <w:rFonts w:hint="eastAsia"/>
          <w:sz w:val="30"/>
          <w:szCs w:val="30"/>
          <w:highlight w:val="yellow"/>
        </w:rPr>
        <w:t>200000</w:t>
      </w:r>
      <w:r>
        <w:rPr>
          <w:rFonts w:hint="eastAsia"/>
          <w:sz w:val="30"/>
          <w:szCs w:val="30"/>
          <w:highlight w:val="yellow"/>
        </w:rPr>
        <w:t>元至原告陈磊的账户内；于</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29</w:t>
      </w:r>
      <w:r>
        <w:rPr>
          <w:rFonts w:hint="eastAsia"/>
          <w:sz w:val="30"/>
          <w:szCs w:val="30"/>
          <w:highlight w:val="yellow"/>
        </w:rPr>
        <w:t>日通过其公司账户转款</w:t>
      </w:r>
      <w:r>
        <w:rPr>
          <w:rFonts w:hint="eastAsia"/>
          <w:sz w:val="30"/>
          <w:szCs w:val="30"/>
          <w:highlight w:val="yellow"/>
        </w:rPr>
        <w:t>100000</w:t>
      </w:r>
      <w:r>
        <w:rPr>
          <w:rFonts w:hint="eastAsia"/>
          <w:sz w:val="30"/>
          <w:szCs w:val="30"/>
          <w:highlight w:val="yellow"/>
        </w:rPr>
        <w:t>元至原告陈磊的账户内。</w:t>
      </w:r>
      <w:r>
        <w:rPr>
          <w:rFonts w:hint="eastAsia"/>
          <w:sz w:val="30"/>
          <w:szCs w:val="30"/>
        </w:rPr>
        <w:t>对被告上述所付款项原告陈磊均认可收到。庭审中，被告辩称</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日出具的借条实际只欠</w:t>
      </w:r>
      <w:r>
        <w:rPr>
          <w:rFonts w:hint="eastAsia"/>
          <w:sz w:val="30"/>
          <w:szCs w:val="30"/>
        </w:rPr>
        <w:t>1000000</w:t>
      </w:r>
      <w:r>
        <w:rPr>
          <w:rFonts w:hint="eastAsia"/>
          <w:sz w:val="30"/>
          <w:szCs w:val="30"/>
        </w:rPr>
        <w:t>元，要求看原告方的明细帐。</w:t>
      </w:r>
    </w:p>
    <w:p w14:paraId="2EAFF013" w14:textId="77777777" w:rsidR="00000000" w:rsidRDefault="004E1949">
      <w:pPr>
        <w:spacing w:line="500" w:lineRule="atLeast"/>
        <w:ind w:firstLine="600"/>
        <w:divId w:val="166288487"/>
        <w:rPr>
          <w:rFonts w:hint="eastAsia"/>
          <w:sz w:val="30"/>
          <w:szCs w:val="30"/>
        </w:rPr>
      </w:pPr>
      <w:r>
        <w:rPr>
          <w:rFonts w:hint="eastAsia"/>
          <w:sz w:val="30"/>
          <w:szCs w:val="30"/>
        </w:rPr>
        <w:t>以上事实有两张借条、《借款合同》、转账凭证等证据证实。</w:t>
      </w:r>
    </w:p>
    <w:p w14:paraId="2E99DD93" w14:textId="77777777" w:rsidR="00000000" w:rsidRDefault="004E1949">
      <w:pPr>
        <w:spacing w:line="500" w:lineRule="atLeast"/>
        <w:ind w:firstLine="600"/>
        <w:divId w:val="301466363"/>
        <w:rPr>
          <w:rFonts w:hint="eastAsia"/>
          <w:sz w:val="30"/>
          <w:szCs w:val="30"/>
        </w:rPr>
      </w:pPr>
      <w:r>
        <w:rPr>
          <w:rFonts w:hint="eastAsia"/>
          <w:sz w:val="30"/>
          <w:szCs w:val="30"/>
        </w:rPr>
        <w:t>本院认为：被告安徽驰宇仪表电缆集团有限公司当庭对原告陈磊提供的两张借条和《借款合同》的真实性不持异议，本院予以认定。对被告归还的</w:t>
      </w:r>
      <w:r>
        <w:rPr>
          <w:rFonts w:hint="eastAsia"/>
          <w:sz w:val="30"/>
          <w:szCs w:val="30"/>
        </w:rPr>
        <w:t>2600</w:t>
      </w:r>
      <w:r>
        <w:rPr>
          <w:rFonts w:hint="eastAsia"/>
          <w:sz w:val="30"/>
          <w:szCs w:val="30"/>
        </w:rPr>
        <w:t>000</w:t>
      </w:r>
      <w:r>
        <w:rPr>
          <w:rFonts w:hint="eastAsia"/>
          <w:sz w:val="30"/>
          <w:szCs w:val="30"/>
        </w:rPr>
        <w:t>元，按先旧后新和先息后本原则，应首先归还前一笔借款中的利息和本金，多出部分冲抵后一笔借款，现实际所欠本金少于原告的主张。对原告主张的利息，因其要求标准按月利率</w:t>
      </w:r>
      <w:r>
        <w:rPr>
          <w:rFonts w:hint="eastAsia"/>
          <w:sz w:val="30"/>
          <w:szCs w:val="30"/>
        </w:rPr>
        <w:t>6%</w:t>
      </w:r>
      <w:r>
        <w:rPr>
          <w:rFonts w:hint="eastAsia"/>
          <w:sz w:val="30"/>
          <w:szCs w:val="30"/>
        </w:rPr>
        <w:t>计算，显然超出法律规定的标准，应依法予以核减至银行同期银行贷款基准利率标准的四倍。对第二张借条因未约定，依法按无利息加以认定。被告在借款后，每笔还款时间跨度均在三个月和六个月之间，应按六个月标准确认短期贷款利率。依据</w:t>
      </w:r>
      <w:r>
        <w:rPr>
          <w:rFonts w:hint="eastAsia"/>
          <w:sz w:val="30"/>
          <w:szCs w:val="30"/>
        </w:rPr>
        <w:t>2012</w:t>
      </w:r>
      <w:r>
        <w:rPr>
          <w:rFonts w:hint="eastAsia"/>
          <w:sz w:val="30"/>
          <w:szCs w:val="30"/>
        </w:rPr>
        <w:t>年</w:t>
      </w:r>
      <w:r>
        <w:rPr>
          <w:rFonts w:hint="eastAsia"/>
          <w:sz w:val="30"/>
          <w:szCs w:val="30"/>
        </w:rPr>
        <w:t>-2013</w:t>
      </w:r>
      <w:r>
        <w:rPr>
          <w:rFonts w:hint="eastAsia"/>
          <w:sz w:val="30"/>
          <w:szCs w:val="30"/>
        </w:rPr>
        <w:t>年期间中国人民银行短期六个月贷款基准利率为</w:t>
      </w:r>
      <w:r>
        <w:rPr>
          <w:rFonts w:hint="eastAsia"/>
          <w:sz w:val="30"/>
          <w:szCs w:val="30"/>
        </w:rPr>
        <w:t>5.6%</w:t>
      </w:r>
      <w:r>
        <w:rPr>
          <w:rFonts w:hint="eastAsia"/>
          <w:sz w:val="30"/>
          <w:szCs w:val="30"/>
        </w:rPr>
        <w:t>，按四倍标准是年利息为</w:t>
      </w:r>
      <w:r>
        <w:rPr>
          <w:rFonts w:hint="eastAsia"/>
          <w:sz w:val="30"/>
          <w:szCs w:val="30"/>
        </w:rPr>
        <w:t>22.4%</w:t>
      </w:r>
      <w:r>
        <w:rPr>
          <w:rFonts w:hint="eastAsia"/>
          <w:sz w:val="30"/>
          <w:szCs w:val="30"/>
        </w:rPr>
        <w:t>，日利率标准为</w:t>
      </w:r>
      <w:r>
        <w:rPr>
          <w:rFonts w:hint="eastAsia"/>
          <w:sz w:val="30"/>
          <w:szCs w:val="30"/>
        </w:rPr>
        <w:t>0.0613</w:t>
      </w:r>
      <w:r>
        <w:rPr>
          <w:rFonts w:hint="eastAsia"/>
          <w:sz w:val="30"/>
          <w:szCs w:val="30"/>
        </w:rPr>
        <w:t>7%</w:t>
      </w:r>
      <w:r>
        <w:rPr>
          <w:rFonts w:hint="eastAsia"/>
          <w:sz w:val="30"/>
          <w:szCs w:val="30"/>
        </w:rPr>
        <w:t>，按每笔还款时间递减计算，至</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8</w:t>
      </w:r>
      <w:r>
        <w:rPr>
          <w:rFonts w:hint="eastAsia"/>
          <w:sz w:val="30"/>
          <w:szCs w:val="30"/>
        </w:rPr>
        <w:t>日产生利息</w:t>
      </w:r>
      <w:r>
        <w:rPr>
          <w:rFonts w:hint="eastAsia"/>
          <w:sz w:val="30"/>
          <w:szCs w:val="30"/>
        </w:rPr>
        <w:t>156125</w:t>
      </w:r>
      <w:r>
        <w:rPr>
          <w:rFonts w:hint="eastAsia"/>
          <w:sz w:val="30"/>
          <w:szCs w:val="30"/>
        </w:rPr>
        <w:t>元，归还本金</w:t>
      </w:r>
      <w:r>
        <w:rPr>
          <w:rFonts w:hint="eastAsia"/>
          <w:sz w:val="30"/>
          <w:szCs w:val="30"/>
        </w:rPr>
        <w:t>843875</w:t>
      </w:r>
      <w:r>
        <w:rPr>
          <w:rFonts w:hint="eastAsia"/>
          <w:sz w:val="30"/>
          <w:szCs w:val="30"/>
        </w:rPr>
        <w:t>元，该日止尚欠本金第一笔借款本金</w:t>
      </w:r>
      <w:r>
        <w:rPr>
          <w:rFonts w:hint="eastAsia"/>
          <w:sz w:val="30"/>
          <w:szCs w:val="30"/>
        </w:rPr>
        <w:t>756125</w:t>
      </w:r>
      <w:r>
        <w:rPr>
          <w:rFonts w:hint="eastAsia"/>
          <w:sz w:val="30"/>
          <w:szCs w:val="30"/>
        </w:rPr>
        <w:t>元；至</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日，产生利息</w:t>
      </w:r>
      <w:r>
        <w:rPr>
          <w:rFonts w:hint="eastAsia"/>
          <w:sz w:val="30"/>
          <w:szCs w:val="30"/>
        </w:rPr>
        <w:t>22737.7</w:t>
      </w:r>
      <w:r>
        <w:rPr>
          <w:rFonts w:hint="eastAsia"/>
          <w:sz w:val="30"/>
          <w:szCs w:val="30"/>
        </w:rPr>
        <w:t>元，当日被告付款</w:t>
      </w:r>
      <w:r>
        <w:rPr>
          <w:rFonts w:hint="eastAsia"/>
          <w:sz w:val="30"/>
          <w:szCs w:val="30"/>
        </w:rPr>
        <w:t>500000</w:t>
      </w:r>
      <w:r>
        <w:rPr>
          <w:rFonts w:hint="eastAsia"/>
          <w:sz w:val="30"/>
          <w:szCs w:val="30"/>
        </w:rPr>
        <w:t>元，扣除利息后归还本金为</w:t>
      </w:r>
      <w:r>
        <w:rPr>
          <w:rFonts w:hint="eastAsia"/>
          <w:sz w:val="30"/>
          <w:szCs w:val="30"/>
        </w:rPr>
        <w:t>477262.3</w:t>
      </w:r>
      <w:r>
        <w:rPr>
          <w:rFonts w:hint="eastAsia"/>
          <w:sz w:val="30"/>
          <w:szCs w:val="30"/>
        </w:rPr>
        <w:t>元，该日止，被告尚欠本金</w:t>
      </w:r>
      <w:r>
        <w:rPr>
          <w:rFonts w:hint="eastAsia"/>
          <w:sz w:val="30"/>
          <w:szCs w:val="30"/>
        </w:rPr>
        <w:t>278862.7</w:t>
      </w:r>
      <w:r>
        <w:rPr>
          <w:rFonts w:hint="eastAsia"/>
          <w:sz w:val="30"/>
          <w:szCs w:val="30"/>
        </w:rPr>
        <w:t>元；至</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日，产生利息</w:t>
      </w:r>
      <w:r>
        <w:rPr>
          <w:rFonts w:hint="eastAsia"/>
          <w:sz w:val="30"/>
          <w:szCs w:val="30"/>
        </w:rPr>
        <w:t>6161</w:t>
      </w:r>
      <w:r>
        <w:rPr>
          <w:rFonts w:hint="eastAsia"/>
          <w:sz w:val="30"/>
          <w:szCs w:val="30"/>
        </w:rPr>
        <w:t>元，当日被告付款</w:t>
      </w:r>
      <w:r>
        <w:rPr>
          <w:rFonts w:hint="eastAsia"/>
          <w:sz w:val="30"/>
          <w:szCs w:val="30"/>
        </w:rPr>
        <w:t>500000</w:t>
      </w:r>
      <w:r>
        <w:rPr>
          <w:rFonts w:hint="eastAsia"/>
          <w:sz w:val="30"/>
          <w:szCs w:val="30"/>
        </w:rPr>
        <w:t>元，扣除利息后归还本金为</w:t>
      </w:r>
      <w:r>
        <w:rPr>
          <w:rFonts w:hint="eastAsia"/>
          <w:sz w:val="30"/>
          <w:szCs w:val="30"/>
        </w:rPr>
        <w:t>493839</w:t>
      </w:r>
      <w:r>
        <w:rPr>
          <w:rFonts w:hint="eastAsia"/>
          <w:sz w:val="30"/>
          <w:szCs w:val="30"/>
        </w:rPr>
        <w:t>元，此时，冲抵本金后多出</w:t>
      </w:r>
      <w:r>
        <w:rPr>
          <w:rFonts w:hint="eastAsia"/>
          <w:sz w:val="30"/>
          <w:szCs w:val="30"/>
        </w:rPr>
        <w:t>214976.3</w:t>
      </w:r>
      <w:r>
        <w:rPr>
          <w:rFonts w:hint="eastAsia"/>
          <w:sz w:val="30"/>
          <w:szCs w:val="30"/>
        </w:rPr>
        <w:t>元。该多支付的款项</w:t>
      </w:r>
      <w:r>
        <w:rPr>
          <w:rFonts w:hint="eastAsia"/>
          <w:sz w:val="30"/>
          <w:szCs w:val="30"/>
        </w:rPr>
        <w:t>214976.3</w:t>
      </w:r>
      <w:r>
        <w:rPr>
          <w:rFonts w:hint="eastAsia"/>
          <w:sz w:val="30"/>
          <w:szCs w:val="30"/>
        </w:rPr>
        <w:t>元，加上被告之后所付的三笔款项</w:t>
      </w:r>
      <w:r>
        <w:rPr>
          <w:rFonts w:hint="eastAsia"/>
          <w:sz w:val="30"/>
          <w:szCs w:val="30"/>
        </w:rPr>
        <w:t>600</w:t>
      </w:r>
      <w:r>
        <w:rPr>
          <w:rFonts w:hint="eastAsia"/>
          <w:sz w:val="30"/>
          <w:szCs w:val="30"/>
        </w:rPr>
        <w:t>000</w:t>
      </w:r>
      <w:r>
        <w:rPr>
          <w:rFonts w:hint="eastAsia"/>
          <w:sz w:val="30"/>
          <w:szCs w:val="30"/>
        </w:rPr>
        <w:t>元，合计为</w:t>
      </w:r>
      <w:r>
        <w:rPr>
          <w:rFonts w:hint="eastAsia"/>
          <w:sz w:val="30"/>
          <w:szCs w:val="30"/>
        </w:rPr>
        <w:t>814976.3</w:t>
      </w:r>
      <w:r>
        <w:rPr>
          <w:rFonts w:hint="eastAsia"/>
          <w:sz w:val="30"/>
          <w:szCs w:val="30"/>
        </w:rPr>
        <w:t>元，应冲抵第二笔借款</w:t>
      </w:r>
      <w:r>
        <w:rPr>
          <w:rFonts w:hint="eastAsia"/>
          <w:sz w:val="30"/>
          <w:szCs w:val="30"/>
        </w:rPr>
        <w:t>1642500</w:t>
      </w:r>
      <w:r>
        <w:rPr>
          <w:rFonts w:hint="eastAsia"/>
          <w:sz w:val="30"/>
          <w:szCs w:val="30"/>
        </w:rPr>
        <w:t>元，现被告实际欠原告本金</w:t>
      </w:r>
      <w:r>
        <w:rPr>
          <w:rFonts w:hint="eastAsia"/>
          <w:sz w:val="30"/>
          <w:szCs w:val="30"/>
        </w:rPr>
        <w:t>827523.7</w:t>
      </w:r>
      <w:r>
        <w:rPr>
          <w:rFonts w:hint="eastAsia"/>
          <w:sz w:val="30"/>
          <w:szCs w:val="30"/>
        </w:rPr>
        <w:t>元。对原告利息的主张，应按实际欠款为基数，自起诉之日起，按同期银行贷款基准利率标准计算至付清之日止。原告要求按月利率</w:t>
      </w:r>
      <w:r>
        <w:rPr>
          <w:rFonts w:hint="eastAsia"/>
          <w:sz w:val="30"/>
          <w:szCs w:val="30"/>
        </w:rPr>
        <w:t>6%</w:t>
      </w:r>
      <w:r>
        <w:rPr>
          <w:rFonts w:hint="eastAsia"/>
          <w:sz w:val="30"/>
          <w:szCs w:val="30"/>
        </w:rPr>
        <w:t>计算因超出法律规定而不予支持。对被告辩称的《借款协议》实际未签和第二张借条实际只借</w:t>
      </w:r>
      <w:r>
        <w:rPr>
          <w:rFonts w:hint="eastAsia"/>
          <w:sz w:val="30"/>
          <w:szCs w:val="30"/>
        </w:rPr>
        <w:t>1000000</w:t>
      </w:r>
      <w:r>
        <w:rPr>
          <w:rFonts w:hint="eastAsia"/>
          <w:sz w:val="30"/>
          <w:szCs w:val="30"/>
        </w:rPr>
        <w:t>元的理由，其未能提供证据加以证实，故该辩称理由不予采信。据此，依据《中华人民共和国合同法》第二百零六条、第二百零七条、《最高人民法院》第六条、第九条之规定，判决如下：</w:t>
      </w:r>
    </w:p>
    <w:p w14:paraId="5FD60D9E" w14:textId="77777777" w:rsidR="00000000" w:rsidRDefault="004E1949">
      <w:pPr>
        <w:spacing w:line="500" w:lineRule="atLeast"/>
        <w:ind w:firstLine="600"/>
        <w:divId w:val="1577591607"/>
        <w:rPr>
          <w:rFonts w:hint="eastAsia"/>
          <w:sz w:val="30"/>
          <w:szCs w:val="30"/>
        </w:rPr>
      </w:pPr>
      <w:r>
        <w:rPr>
          <w:rFonts w:hint="eastAsia"/>
          <w:sz w:val="30"/>
          <w:szCs w:val="30"/>
        </w:rPr>
        <w:t>一、被告安徽驰宇仪表电</w:t>
      </w:r>
      <w:r>
        <w:rPr>
          <w:rFonts w:hint="eastAsia"/>
          <w:sz w:val="30"/>
          <w:szCs w:val="30"/>
        </w:rPr>
        <w:t>缆集团有限公司于本判决生效后十日内归还原告陈磊借款</w:t>
      </w:r>
      <w:r>
        <w:rPr>
          <w:rFonts w:hint="eastAsia"/>
          <w:sz w:val="30"/>
          <w:szCs w:val="30"/>
          <w:highlight w:val="yellow"/>
        </w:rPr>
        <w:t>本金</w:t>
      </w:r>
      <w:r>
        <w:rPr>
          <w:rFonts w:hint="eastAsia"/>
          <w:sz w:val="30"/>
          <w:szCs w:val="30"/>
          <w:highlight w:val="yellow"/>
        </w:rPr>
        <w:t>827523.7</w:t>
      </w:r>
      <w:r>
        <w:rPr>
          <w:rFonts w:hint="eastAsia"/>
          <w:sz w:val="30"/>
          <w:szCs w:val="30"/>
          <w:highlight w:val="yellow"/>
        </w:rPr>
        <w:t>元</w:t>
      </w:r>
      <w:r>
        <w:rPr>
          <w:rFonts w:hint="eastAsia"/>
          <w:sz w:val="30"/>
          <w:szCs w:val="30"/>
        </w:rPr>
        <w:t>，并</w:t>
      </w:r>
      <w:r>
        <w:rPr>
          <w:rFonts w:hint="eastAsia"/>
          <w:sz w:val="30"/>
          <w:szCs w:val="30"/>
          <w:highlight w:val="yellow"/>
        </w:rPr>
        <w:t>自</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29</w:t>
      </w:r>
      <w:r>
        <w:rPr>
          <w:rFonts w:hint="eastAsia"/>
          <w:sz w:val="30"/>
          <w:szCs w:val="30"/>
          <w:highlight w:val="yellow"/>
        </w:rPr>
        <w:t>日起至付清之日止，按同期银行贷款基准利率标准计算；</w:t>
      </w:r>
    </w:p>
    <w:p w14:paraId="31D54F99" w14:textId="77777777" w:rsidR="00000000" w:rsidRDefault="004E1949">
      <w:pPr>
        <w:spacing w:line="500" w:lineRule="atLeast"/>
        <w:ind w:firstLine="600"/>
        <w:divId w:val="81996550"/>
        <w:rPr>
          <w:rFonts w:hint="eastAsia"/>
          <w:sz w:val="30"/>
          <w:szCs w:val="30"/>
        </w:rPr>
      </w:pPr>
      <w:r>
        <w:rPr>
          <w:rFonts w:hint="eastAsia"/>
          <w:sz w:val="30"/>
          <w:szCs w:val="30"/>
        </w:rPr>
        <w:t>二、驳回原告陈磊的其他诉讼请求。</w:t>
      </w:r>
    </w:p>
    <w:p w14:paraId="5F5B7B52" w14:textId="77777777" w:rsidR="00000000" w:rsidRDefault="004E1949">
      <w:pPr>
        <w:spacing w:line="500" w:lineRule="atLeast"/>
        <w:ind w:firstLine="600"/>
        <w:divId w:val="263925368"/>
        <w:rPr>
          <w:rFonts w:hint="eastAsia"/>
          <w:sz w:val="30"/>
          <w:szCs w:val="30"/>
        </w:rPr>
      </w:pPr>
      <w:r>
        <w:rPr>
          <w:rFonts w:hint="eastAsia"/>
          <w:sz w:val="30"/>
          <w:szCs w:val="30"/>
        </w:rPr>
        <w:t>案件受理费</w:t>
      </w:r>
      <w:r>
        <w:rPr>
          <w:rFonts w:hint="eastAsia"/>
          <w:sz w:val="30"/>
          <w:szCs w:val="30"/>
        </w:rPr>
        <w:t>19200</w:t>
      </w:r>
      <w:r>
        <w:rPr>
          <w:rFonts w:hint="eastAsia"/>
          <w:sz w:val="30"/>
          <w:szCs w:val="30"/>
        </w:rPr>
        <w:t>元，原告陈磊负担</w:t>
      </w:r>
      <w:r>
        <w:rPr>
          <w:rFonts w:hint="eastAsia"/>
          <w:sz w:val="30"/>
          <w:szCs w:val="30"/>
        </w:rPr>
        <w:t>9600</w:t>
      </w:r>
      <w:r>
        <w:rPr>
          <w:rFonts w:hint="eastAsia"/>
          <w:sz w:val="30"/>
          <w:szCs w:val="30"/>
        </w:rPr>
        <w:t>元，被告安徽驰宇仪表电缆集团有限公司负担</w:t>
      </w:r>
      <w:r>
        <w:rPr>
          <w:rFonts w:hint="eastAsia"/>
          <w:sz w:val="30"/>
          <w:szCs w:val="30"/>
        </w:rPr>
        <w:t>9600</w:t>
      </w:r>
      <w:r>
        <w:rPr>
          <w:rFonts w:hint="eastAsia"/>
          <w:sz w:val="30"/>
          <w:szCs w:val="30"/>
        </w:rPr>
        <w:t>元。</w:t>
      </w:r>
    </w:p>
    <w:p w14:paraId="5396D15A" w14:textId="77777777" w:rsidR="00000000" w:rsidRDefault="004E1949">
      <w:pPr>
        <w:spacing w:line="500" w:lineRule="atLeast"/>
        <w:ind w:firstLine="600"/>
        <w:divId w:val="98050414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5BEA5E5B" w14:textId="77777777" w:rsidR="00000000" w:rsidRDefault="004E1949">
      <w:pPr>
        <w:spacing w:line="500" w:lineRule="atLeast"/>
        <w:jc w:val="right"/>
        <w:divId w:val="1254778023"/>
        <w:rPr>
          <w:rFonts w:hint="eastAsia"/>
          <w:sz w:val="30"/>
          <w:szCs w:val="30"/>
        </w:rPr>
      </w:pPr>
      <w:r>
        <w:rPr>
          <w:rFonts w:hint="eastAsia"/>
          <w:sz w:val="30"/>
          <w:szCs w:val="30"/>
        </w:rPr>
        <w:t>审　判　长　　费广银</w:t>
      </w:r>
    </w:p>
    <w:p w14:paraId="4932C224" w14:textId="77777777" w:rsidR="00000000" w:rsidRDefault="004E1949">
      <w:pPr>
        <w:spacing w:line="500" w:lineRule="atLeast"/>
        <w:jc w:val="right"/>
        <w:divId w:val="254479876"/>
        <w:rPr>
          <w:rFonts w:hint="eastAsia"/>
          <w:sz w:val="30"/>
          <w:szCs w:val="30"/>
        </w:rPr>
      </w:pPr>
      <w:r>
        <w:rPr>
          <w:rFonts w:hint="eastAsia"/>
          <w:sz w:val="30"/>
          <w:szCs w:val="30"/>
        </w:rPr>
        <w:t>人民陪审员　　管怀庆</w:t>
      </w:r>
    </w:p>
    <w:p w14:paraId="3B4ECD4C" w14:textId="77777777" w:rsidR="00000000" w:rsidRDefault="004E1949">
      <w:pPr>
        <w:spacing w:line="500" w:lineRule="atLeast"/>
        <w:jc w:val="right"/>
        <w:divId w:val="1158576640"/>
        <w:rPr>
          <w:rFonts w:hint="eastAsia"/>
          <w:sz w:val="30"/>
          <w:szCs w:val="30"/>
        </w:rPr>
      </w:pPr>
      <w:r>
        <w:rPr>
          <w:rFonts w:hint="eastAsia"/>
          <w:sz w:val="30"/>
          <w:szCs w:val="30"/>
        </w:rPr>
        <w:t>人民陪审员　　杨莉莉</w:t>
      </w:r>
    </w:p>
    <w:p w14:paraId="5926BDDD" w14:textId="77777777" w:rsidR="00000000" w:rsidRDefault="004E1949">
      <w:pPr>
        <w:spacing w:line="500" w:lineRule="atLeast"/>
        <w:jc w:val="right"/>
        <w:divId w:val="2519705"/>
        <w:rPr>
          <w:rFonts w:hint="eastAsia"/>
          <w:sz w:val="30"/>
          <w:szCs w:val="30"/>
        </w:rPr>
      </w:pPr>
      <w:r>
        <w:rPr>
          <w:rFonts w:hint="eastAsia"/>
          <w:sz w:val="30"/>
          <w:szCs w:val="30"/>
        </w:rPr>
        <w:t>二〇一四年十二月二日</w:t>
      </w:r>
    </w:p>
    <w:p w14:paraId="3E4EBEA5" w14:textId="77777777" w:rsidR="00000000" w:rsidRDefault="004E1949">
      <w:pPr>
        <w:spacing w:line="500" w:lineRule="atLeast"/>
        <w:jc w:val="right"/>
        <w:divId w:val="273827457"/>
        <w:rPr>
          <w:rFonts w:hint="eastAsia"/>
          <w:sz w:val="30"/>
          <w:szCs w:val="30"/>
        </w:rPr>
      </w:pPr>
      <w:r>
        <w:rPr>
          <w:rFonts w:hint="eastAsia"/>
          <w:sz w:val="30"/>
          <w:szCs w:val="30"/>
        </w:rPr>
        <w:t>书　记　员　　安文</w:t>
      </w:r>
      <w:r>
        <w:rPr>
          <w:rFonts w:hint="eastAsia"/>
          <w:sz w:val="30"/>
          <w:szCs w:val="30"/>
        </w:rPr>
        <w:t>静</w:t>
      </w:r>
    </w:p>
    <w:p w14:paraId="6DF4A757" w14:textId="77777777" w:rsidR="00000000" w:rsidRDefault="004E1949">
      <w:pPr>
        <w:spacing w:line="500" w:lineRule="atLeast"/>
        <w:ind w:firstLine="600"/>
        <w:divId w:val="1372874787"/>
        <w:rPr>
          <w:rFonts w:hint="eastAsia"/>
          <w:sz w:val="30"/>
          <w:szCs w:val="30"/>
        </w:rPr>
      </w:pPr>
      <w:r>
        <w:rPr>
          <w:rFonts w:hint="eastAsia"/>
          <w:sz w:val="30"/>
          <w:szCs w:val="30"/>
        </w:rPr>
        <w:t>附本案所适用的法律条文：</w:t>
      </w:r>
    </w:p>
    <w:p w14:paraId="5DC4A7EB" w14:textId="77777777" w:rsidR="00000000" w:rsidRDefault="004E1949">
      <w:pPr>
        <w:spacing w:line="500" w:lineRule="atLeast"/>
        <w:ind w:firstLine="600"/>
        <w:divId w:val="1048728276"/>
        <w:rPr>
          <w:rFonts w:hint="eastAsia"/>
          <w:sz w:val="30"/>
          <w:szCs w:val="30"/>
        </w:rPr>
      </w:pPr>
      <w:r>
        <w:rPr>
          <w:rFonts w:hint="eastAsia"/>
          <w:sz w:val="30"/>
          <w:szCs w:val="30"/>
        </w:rPr>
        <w:t>《中华人民共和国合同法》</w:t>
      </w:r>
    </w:p>
    <w:p w14:paraId="5C6AD130" w14:textId="77777777" w:rsidR="00000000" w:rsidRDefault="004E1949">
      <w:pPr>
        <w:spacing w:line="500" w:lineRule="atLeast"/>
        <w:ind w:firstLine="600"/>
        <w:divId w:val="808744216"/>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08E81115" w14:textId="77777777" w:rsidR="00000000" w:rsidRDefault="004E1949">
      <w:pPr>
        <w:spacing w:line="500" w:lineRule="atLeast"/>
        <w:ind w:firstLine="600"/>
        <w:divId w:val="1076825572"/>
        <w:rPr>
          <w:rFonts w:hint="eastAsia"/>
          <w:sz w:val="30"/>
          <w:szCs w:val="30"/>
        </w:rPr>
      </w:pPr>
      <w:r>
        <w:rPr>
          <w:rFonts w:hint="eastAsia"/>
          <w:sz w:val="30"/>
          <w:szCs w:val="30"/>
        </w:rPr>
        <w:t>第二百零七条借款人未按照约定的期限返还借款的，应当按照约定或者国家有关规定支付逾期利息。</w:t>
      </w:r>
    </w:p>
    <w:p w14:paraId="49E402A8" w14:textId="77777777" w:rsidR="00000000" w:rsidRDefault="004E1949">
      <w:pPr>
        <w:spacing w:line="500" w:lineRule="atLeast"/>
        <w:ind w:firstLine="600"/>
        <w:divId w:val="2025939590"/>
        <w:rPr>
          <w:rFonts w:hint="eastAsia"/>
          <w:sz w:val="30"/>
          <w:szCs w:val="30"/>
        </w:rPr>
      </w:pPr>
      <w:r>
        <w:rPr>
          <w:rFonts w:hint="eastAsia"/>
          <w:sz w:val="30"/>
          <w:szCs w:val="30"/>
        </w:rPr>
        <w:t>《最高人民法院》</w:t>
      </w:r>
    </w:p>
    <w:p w14:paraId="4B46D16E" w14:textId="77777777" w:rsidR="00000000" w:rsidRDefault="004E1949">
      <w:pPr>
        <w:spacing w:line="500" w:lineRule="atLeast"/>
        <w:ind w:firstLine="600"/>
        <w:divId w:val="1280717947"/>
        <w:rPr>
          <w:rFonts w:hint="eastAsia"/>
          <w:sz w:val="30"/>
          <w:szCs w:val="30"/>
        </w:rPr>
      </w:pPr>
      <w:r>
        <w:rPr>
          <w:rFonts w:hint="eastAsia"/>
          <w:sz w:val="30"/>
          <w:szCs w:val="30"/>
        </w:rPr>
        <w:t>第六条民间借贷的利率可以适当高于银行的利率，各地人民法院可根据本地区的实际情况具体掌握，但最高不得超过银行同类贷款利率的四倍（包含利率本数）。超出此限度的，超出部分的利息不予保护。</w:t>
      </w:r>
    </w:p>
    <w:p w14:paraId="76DD4019" w14:textId="77777777" w:rsidR="00000000" w:rsidRDefault="004E1949">
      <w:pPr>
        <w:spacing w:line="500" w:lineRule="atLeast"/>
        <w:ind w:firstLine="600"/>
        <w:divId w:val="1806116716"/>
        <w:rPr>
          <w:rFonts w:hint="eastAsia"/>
          <w:sz w:val="30"/>
          <w:szCs w:val="30"/>
        </w:rPr>
      </w:pPr>
      <w:r>
        <w:rPr>
          <w:rFonts w:hint="eastAsia"/>
          <w:sz w:val="30"/>
          <w:szCs w:val="30"/>
        </w:rPr>
        <w:t>第九条公民之间的定期无息借贷，出借人要求借款人偿付逾期利息，或者不定期无息贷款经催告不还；出借人要求偿付催告后利息的，可参照银行同类贷款的利率计息。</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E9091" w14:textId="77777777" w:rsidR="004E1949" w:rsidRDefault="004E1949" w:rsidP="004E1949">
      <w:r>
        <w:separator/>
      </w:r>
    </w:p>
  </w:endnote>
  <w:endnote w:type="continuationSeparator" w:id="0">
    <w:p w14:paraId="1FCC1FCE" w14:textId="77777777" w:rsidR="004E1949" w:rsidRDefault="004E1949" w:rsidP="004E1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108CD" w14:textId="77777777" w:rsidR="004E1949" w:rsidRDefault="004E1949" w:rsidP="004E1949">
      <w:r>
        <w:separator/>
      </w:r>
    </w:p>
  </w:footnote>
  <w:footnote w:type="continuationSeparator" w:id="0">
    <w:p w14:paraId="38F12A0C" w14:textId="77777777" w:rsidR="004E1949" w:rsidRDefault="004E1949" w:rsidP="004E19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E1949"/>
    <w:rsid w:val="004E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570B83"/>
  <w15:chartTrackingRefBased/>
  <w15:docId w15:val="{D5C3A360-BB47-45BF-8505-DC2799CD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table" w:customStyle="1" w:styleId="TableNormal">
    <w:name w:val="Table Normal"/>
    <w:uiPriority w:val="99"/>
    <w:semiHidden/>
    <w:tblPr>
      <w:tblCellMar>
        <w:top w:w="0" w:type="dxa"/>
        <w:left w:w="108" w:type="dxa"/>
        <w:bottom w:w="0" w:type="dxa"/>
        <w:right w:w="108" w:type="dxa"/>
      </w:tblCellMar>
    </w:tblPr>
  </w:style>
  <w:style w:type="paragraph" w:styleId="a3">
    <w:name w:val="header"/>
    <w:basedOn w:val="a"/>
    <w:link w:val="a4"/>
    <w:uiPriority w:val="99"/>
    <w:unhideWhenUsed/>
    <w:rsid w:val="004E19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1949"/>
    <w:rPr>
      <w:rFonts w:ascii="宋体" w:eastAsia="宋体" w:hAnsi="宋体" w:cs="宋体"/>
      <w:sz w:val="18"/>
      <w:szCs w:val="18"/>
    </w:rPr>
  </w:style>
  <w:style w:type="paragraph" w:styleId="a5">
    <w:name w:val="footer"/>
    <w:basedOn w:val="a"/>
    <w:link w:val="a6"/>
    <w:uiPriority w:val="99"/>
    <w:unhideWhenUsed/>
    <w:rsid w:val="004E1949"/>
    <w:pPr>
      <w:tabs>
        <w:tab w:val="center" w:pos="4153"/>
        <w:tab w:val="right" w:pos="8306"/>
      </w:tabs>
      <w:snapToGrid w:val="0"/>
    </w:pPr>
    <w:rPr>
      <w:sz w:val="18"/>
      <w:szCs w:val="18"/>
    </w:rPr>
  </w:style>
  <w:style w:type="character" w:customStyle="1" w:styleId="a6">
    <w:name w:val="页脚 字符"/>
    <w:basedOn w:val="a0"/>
    <w:link w:val="a5"/>
    <w:uiPriority w:val="99"/>
    <w:rsid w:val="004E194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9705">
      <w:marLeft w:val="0"/>
      <w:marRight w:val="720"/>
      <w:marTop w:val="10"/>
      <w:marBottom w:val="10"/>
      <w:divBdr>
        <w:top w:val="none" w:sz="0" w:space="0" w:color="auto"/>
        <w:left w:val="none" w:sz="0" w:space="0" w:color="auto"/>
        <w:bottom w:val="none" w:sz="0" w:space="0" w:color="auto"/>
        <w:right w:val="none" w:sz="0" w:space="0" w:color="auto"/>
      </w:divBdr>
    </w:div>
    <w:div w:id="81996550">
      <w:marLeft w:val="0"/>
      <w:marRight w:val="0"/>
      <w:marTop w:val="10"/>
      <w:marBottom w:val="10"/>
      <w:divBdr>
        <w:top w:val="none" w:sz="0" w:space="0" w:color="auto"/>
        <w:left w:val="none" w:sz="0" w:space="0" w:color="auto"/>
        <w:bottom w:val="none" w:sz="0" w:space="0" w:color="auto"/>
        <w:right w:val="none" w:sz="0" w:space="0" w:color="auto"/>
      </w:divBdr>
    </w:div>
    <w:div w:id="166288487">
      <w:marLeft w:val="0"/>
      <w:marRight w:val="0"/>
      <w:marTop w:val="10"/>
      <w:marBottom w:val="10"/>
      <w:divBdr>
        <w:top w:val="none" w:sz="0" w:space="0" w:color="auto"/>
        <w:left w:val="none" w:sz="0" w:space="0" w:color="auto"/>
        <w:bottom w:val="none" w:sz="0" w:space="0" w:color="auto"/>
        <w:right w:val="none" w:sz="0" w:space="0" w:color="auto"/>
      </w:divBdr>
    </w:div>
    <w:div w:id="254479876">
      <w:marLeft w:val="0"/>
      <w:marRight w:val="720"/>
      <w:marTop w:val="10"/>
      <w:marBottom w:val="10"/>
      <w:divBdr>
        <w:top w:val="none" w:sz="0" w:space="0" w:color="auto"/>
        <w:left w:val="none" w:sz="0" w:space="0" w:color="auto"/>
        <w:bottom w:val="none" w:sz="0" w:space="0" w:color="auto"/>
        <w:right w:val="none" w:sz="0" w:space="0" w:color="auto"/>
      </w:divBdr>
    </w:div>
    <w:div w:id="263925368">
      <w:marLeft w:val="0"/>
      <w:marRight w:val="0"/>
      <w:marTop w:val="10"/>
      <w:marBottom w:val="10"/>
      <w:divBdr>
        <w:top w:val="none" w:sz="0" w:space="0" w:color="auto"/>
        <w:left w:val="none" w:sz="0" w:space="0" w:color="auto"/>
        <w:bottom w:val="none" w:sz="0" w:space="0" w:color="auto"/>
        <w:right w:val="none" w:sz="0" w:space="0" w:color="auto"/>
      </w:divBdr>
    </w:div>
    <w:div w:id="273827457">
      <w:marLeft w:val="0"/>
      <w:marRight w:val="720"/>
      <w:marTop w:val="10"/>
      <w:marBottom w:val="10"/>
      <w:divBdr>
        <w:top w:val="none" w:sz="0" w:space="0" w:color="auto"/>
        <w:left w:val="none" w:sz="0" w:space="0" w:color="auto"/>
        <w:bottom w:val="none" w:sz="0" w:space="0" w:color="auto"/>
        <w:right w:val="none" w:sz="0" w:space="0" w:color="auto"/>
      </w:divBdr>
    </w:div>
    <w:div w:id="301466363">
      <w:marLeft w:val="0"/>
      <w:marRight w:val="0"/>
      <w:marTop w:val="10"/>
      <w:marBottom w:val="10"/>
      <w:divBdr>
        <w:top w:val="none" w:sz="0" w:space="0" w:color="auto"/>
        <w:left w:val="none" w:sz="0" w:space="0" w:color="auto"/>
        <w:bottom w:val="none" w:sz="0" w:space="0" w:color="auto"/>
        <w:right w:val="none" w:sz="0" w:space="0" w:color="auto"/>
      </w:divBdr>
    </w:div>
    <w:div w:id="310333728">
      <w:marLeft w:val="0"/>
      <w:marRight w:val="0"/>
      <w:marTop w:val="10"/>
      <w:marBottom w:val="10"/>
      <w:divBdr>
        <w:top w:val="none" w:sz="0" w:space="0" w:color="auto"/>
        <w:left w:val="none" w:sz="0" w:space="0" w:color="auto"/>
        <w:bottom w:val="none" w:sz="0" w:space="0" w:color="auto"/>
        <w:right w:val="none" w:sz="0" w:space="0" w:color="auto"/>
      </w:divBdr>
    </w:div>
    <w:div w:id="617493913">
      <w:marLeft w:val="0"/>
      <w:marRight w:val="0"/>
      <w:marTop w:val="10"/>
      <w:marBottom w:val="10"/>
      <w:divBdr>
        <w:top w:val="none" w:sz="0" w:space="0" w:color="auto"/>
        <w:left w:val="none" w:sz="0" w:space="0" w:color="auto"/>
        <w:bottom w:val="none" w:sz="0" w:space="0" w:color="auto"/>
        <w:right w:val="none" w:sz="0" w:space="0" w:color="auto"/>
      </w:divBdr>
    </w:div>
    <w:div w:id="638386868">
      <w:marLeft w:val="0"/>
      <w:marRight w:val="0"/>
      <w:marTop w:val="10"/>
      <w:marBottom w:val="10"/>
      <w:divBdr>
        <w:top w:val="none" w:sz="0" w:space="0" w:color="auto"/>
        <w:left w:val="none" w:sz="0" w:space="0" w:color="auto"/>
        <w:bottom w:val="none" w:sz="0" w:space="0" w:color="auto"/>
        <w:right w:val="none" w:sz="0" w:space="0" w:color="auto"/>
      </w:divBdr>
    </w:div>
    <w:div w:id="717433831">
      <w:marLeft w:val="0"/>
      <w:marRight w:val="0"/>
      <w:marTop w:val="10"/>
      <w:marBottom w:val="10"/>
      <w:divBdr>
        <w:top w:val="none" w:sz="0" w:space="0" w:color="auto"/>
        <w:left w:val="none" w:sz="0" w:space="0" w:color="auto"/>
        <w:bottom w:val="none" w:sz="0" w:space="0" w:color="auto"/>
        <w:right w:val="none" w:sz="0" w:space="0" w:color="auto"/>
      </w:divBdr>
    </w:div>
    <w:div w:id="808744216">
      <w:marLeft w:val="0"/>
      <w:marRight w:val="0"/>
      <w:marTop w:val="10"/>
      <w:marBottom w:val="10"/>
      <w:divBdr>
        <w:top w:val="none" w:sz="0" w:space="0" w:color="auto"/>
        <w:left w:val="none" w:sz="0" w:space="0" w:color="auto"/>
        <w:bottom w:val="none" w:sz="0" w:space="0" w:color="auto"/>
        <w:right w:val="none" w:sz="0" w:space="0" w:color="auto"/>
      </w:divBdr>
    </w:div>
    <w:div w:id="980504140">
      <w:marLeft w:val="0"/>
      <w:marRight w:val="0"/>
      <w:marTop w:val="10"/>
      <w:marBottom w:val="10"/>
      <w:divBdr>
        <w:top w:val="none" w:sz="0" w:space="0" w:color="auto"/>
        <w:left w:val="none" w:sz="0" w:space="0" w:color="auto"/>
        <w:bottom w:val="none" w:sz="0" w:space="0" w:color="auto"/>
        <w:right w:val="none" w:sz="0" w:space="0" w:color="auto"/>
      </w:divBdr>
    </w:div>
    <w:div w:id="1002318146">
      <w:marLeft w:val="0"/>
      <w:marRight w:val="0"/>
      <w:marTop w:val="10"/>
      <w:marBottom w:val="10"/>
      <w:divBdr>
        <w:top w:val="none" w:sz="0" w:space="0" w:color="auto"/>
        <w:left w:val="none" w:sz="0" w:space="0" w:color="auto"/>
        <w:bottom w:val="none" w:sz="0" w:space="0" w:color="auto"/>
        <w:right w:val="none" w:sz="0" w:space="0" w:color="auto"/>
      </w:divBdr>
    </w:div>
    <w:div w:id="1038513233">
      <w:marLeft w:val="0"/>
      <w:marRight w:val="0"/>
      <w:marTop w:val="10"/>
      <w:marBottom w:val="10"/>
      <w:divBdr>
        <w:top w:val="none" w:sz="0" w:space="0" w:color="auto"/>
        <w:left w:val="none" w:sz="0" w:space="0" w:color="auto"/>
        <w:bottom w:val="none" w:sz="0" w:space="0" w:color="auto"/>
        <w:right w:val="none" w:sz="0" w:space="0" w:color="auto"/>
      </w:divBdr>
    </w:div>
    <w:div w:id="1048728276">
      <w:marLeft w:val="0"/>
      <w:marRight w:val="0"/>
      <w:marTop w:val="10"/>
      <w:marBottom w:val="10"/>
      <w:divBdr>
        <w:top w:val="none" w:sz="0" w:space="0" w:color="auto"/>
        <w:left w:val="none" w:sz="0" w:space="0" w:color="auto"/>
        <w:bottom w:val="none" w:sz="0" w:space="0" w:color="auto"/>
        <w:right w:val="none" w:sz="0" w:space="0" w:color="auto"/>
      </w:divBdr>
    </w:div>
    <w:div w:id="1076825572">
      <w:marLeft w:val="0"/>
      <w:marRight w:val="0"/>
      <w:marTop w:val="10"/>
      <w:marBottom w:val="10"/>
      <w:divBdr>
        <w:top w:val="none" w:sz="0" w:space="0" w:color="auto"/>
        <w:left w:val="none" w:sz="0" w:space="0" w:color="auto"/>
        <w:bottom w:val="none" w:sz="0" w:space="0" w:color="auto"/>
        <w:right w:val="none" w:sz="0" w:space="0" w:color="auto"/>
      </w:divBdr>
    </w:div>
    <w:div w:id="1158576640">
      <w:marLeft w:val="0"/>
      <w:marRight w:val="720"/>
      <w:marTop w:val="10"/>
      <w:marBottom w:val="10"/>
      <w:divBdr>
        <w:top w:val="none" w:sz="0" w:space="0" w:color="auto"/>
        <w:left w:val="none" w:sz="0" w:space="0" w:color="auto"/>
        <w:bottom w:val="none" w:sz="0" w:space="0" w:color="auto"/>
        <w:right w:val="none" w:sz="0" w:space="0" w:color="auto"/>
      </w:divBdr>
    </w:div>
    <w:div w:id="1227298150">
      <w:marLeft w:val="0"/>
      <w:marRight w:val="0"/>
      <w:marTop w:val="10"/>
      <w:marBottom w:val="10"/>
      <w:divBdr>
        <w:top w:val="none" w:sz="0" w:space="0" w:color="auto"/>
        <w:left w:val="none" w:sz="0" w:space="0" w:color="auto"/>
        <w:bottom w:val="none" w:sz="0" w:space="0" w:color="auto"/>
        <w:right w:val="none" w:sz="0" w:space="0" w:color="auto"/>
      </w:divBdr>
    </w:div>
    <w:div w:id="1241866768">
      <w:marLeft w:val="0"/>
      <w:marRight w:val="0"/>
      <w:marTop w:val="10"/>
      <w:marBottom w:val="10"/>
      <w:divBdr>
        <w:top w:val="none" w:sz="0" w:space="0" w:color="auto"/>
        <w:left w:val="none" w:sz="0" w:space="0" w:color="auto"/>
        <w:bottom w:val="none" w:sz="0" w:space="0" w:color="auto"/>
        <w:right w:val="none" w:sz="0" w:space="0" w:color="auto"/>
      </w:divBdr>
    </w:div>
    <w:div w:id="1254778023">
      <w:marLeft w:val="0"/>
      <w:marRight w:val="720"/>
      <w:marTop w:val="10"/>
      <w:marBottom w:val="10"/>
      <w:divBdr>
        <w:top w:val="none" w:sz="0" w:space="0" w:color="auto"/>
        <w:left w:val="none" w:sz="0" w:space="0" w:color="auto"/>
        <w:bottom w:val="none" w:sz="0" w:space="0" w:color="auto"/>
        <w:right w:val="none" w:sz="0" w:space="0" w:color="auto"/>
      </w:divBdr>
    </w:div>
    <w:div w:id="1280717947">
      <w:marLeft w:val="0"/>
      <w:marRight w:val="0"/>
      <w:marTop w:val="10"/>
      <w:marBottom w:val="10"/>
      <w:divBdr>
        <w:top w:val="none" w:sz="0" w:space="0" w:color="auto"/>
        <w:left w:val="none" w:sz="0" w:space="0" w:color="auto"/>
        <w:bottom w:val="none" w:sz="0" w:space="0" w:color="auto"/>
        <w:right w:val="none" w:sz="0" w:space="0" w:color="auto"/>
      </w:divBdr>
    </w:div>
    <w:div w:id="1310012955">
      <w:marLeft w:val="0"/>
      <w:marRight w:val="0"/>
      <w:marTop w:val="10"/>
      <w:marBottom w:val="10"/>
      <w:divBdr>
        <w:top w:val="none" w:sz="0" w:space="0" w:color="auto"/>
        <w:left w:val="none" w:sz="0" w:space="0" w:color="auto"/>
        <w:bottom w:val="none" w:sz="0" w:space="0" w:color="auto"/>
        <w:right w:val="none" w:sz="0" w:space="0" w:color="auto"/>
      </w:divBdr>
    </w:div>
    <w:div w:id="1342048435">
      <w:marLeft w:val="0"/>
      <w:marRight w:val="0"/>
      <w:marTop w:val="10"/>
      <w:marBottom w:val="10"/>
      <w:divBdr>
        <w:top w:val="none" w:sz="0" w:space="0" w:color="auto"/>
        <w:left w:val="none" w:sz="0" w:space="0" w:color="auto"/>
        <w:bottom w:val="none" w:sz="0" w:space="0" w:color="auto"/>
        <w:right w:val="none" w:sz="0" w:space="0" w:color="auto"/>
      </w:divBdr>
    </w:div>
    <w:div w:id="1372874787">
      <w:marLeft w:val="0"/>
      <w:marRight w:val="0"/>
      <w:marTop w:val="10"/>
      <w:marBottom w:val="10"/>
      <w:divBdr>
        <w:top w:val="none" w:sz="0" w:space="0" w:color="auto"/>
        <w:left w:val="none" w:sz="0" w:space="0" w:color="auto"/>
        <w:bottom w:val="none" w:sz="0" w:space="0" w:color="auto"/>
        <w:right w:val="none" w:sz="0" w:space="0" w:color="auto"/>
      </w:divBdr>
    </w:div>
    <w:div w:id="1454012189">
      <w:marLeft w:val="0"/>
      <w:marRight w:val="0"/>
      <w:marTop w:val="10"/>
      <w:marBottom w:val="10"/>
      <w:divBdr>
        <w:top w:val="none" w:sz="0" w:space="0" w:color="auto"/>
        <w:left w:val="none" w:sz="0" w:space="0" w:color="auto"/>
        <w:bottom w:val="none" w:sz="0" w:space="0" w:color="auto"/>
        <w:right w:val="none" w:sz="0" w:space="0" w:color="auto"/>
      </w:divBdr>
    </w:div>
    <w:div w:id="1577591607">
      <w:marLeft w:val="0"/>
      <w:marRight w:val="0"/>
      <w:marTop w:val="10"/>
      <w:marBottom w:val="10"/>
      <w:divBdr>
        <w:top w:val="none" w:sz="0" w:space="0" w:color="auto"/>
        <w:left w:val="none" w:sz="0" w:space="0" w:color="auto"/>
        <w:bottom w:val="none" w:sz="0" w:space="0" w:color="auto"/>
        <w:right w:val="none" w:sz="0" w:space="0" w:color="auto"/>
      </w:divBdr>
    </w:div>
    <w:div w:id="1806116716">
      <w:marLeft w:val="0"/>
      <w:marRight w:val="0"/>
      <w:marTop w:val="10"/>
      <w:marBottom w:val="10"/>
      <w:divBdr>
        <w:top w:val="none" w:sz="0" w:space="0" w:color="auto"/>
        <w:left w:val="none" w:sz="0" w:space="0" w:color="auto"/>
        <w:bottom w:val="none" w:sz="0" w:space="0" w:color="auto"/>
        <w:right w:val="none" w:sz="0" w:space="0" w:color="auto"/>
      </w:divBdr>
    </w:div>
    <w:div w:id="1834492157">
      <w:marLeft w:val="0"/>
      <w:marRight w:val="0"/>
      <w:marTop w:val="10"/>
      <w:marBottom w:val="10"/>
      <w:divBdr>
        <w:top w:val="none" w:sz="0" w:space="0" w:color="auto"/>
        <w:left w:val="none" w:sz="0" w:space="0" w:color="auto"/>
        <w:bottom w:val="none" w:sz="0" w:space="0" w:color="auto"/>
        <w:right w:val="none" w:sz="0" w:space="0" w:color="auto"/>
      </w:divBdr>
    </w:div>
    <w:div w:id="1956129194">
      <w:marLeft w:val="0"/>
      <w:marRight w:val="0"/>
      <w:marTop w:val="10"/>
      <w:marBottom w:val="10"/>
      <w:divBdr>
        <w:top w:val="none" w:sz="0" w:space="0" w:color="auto"/>
        <w:left w:val="none" w:sz="0" w:space="0" w:color="auto"/>
        <w:bottom w:val="none" w:sz="0" w:space="0" w:color="auto"/>
        <w:right w:val="none" w:sz="0" w:space="0" w:color="auto"/>
      </w:divBdr>
    </w:div>
    <w:div w:id="2025939590">
      <w:marLeft w:val="0"/>
      <w:marRight w:val="0"/>
      <w:marTop w:val="10"/>
      <w:marBottom w:val="10"/>
      <w:divBdr>
        <w:top w:val="none" w:sz="0" w:space="0" w:color="auto"/>
        <w:left w:val="none" w:sz="0" w:space="0" w:color="auto"/>
        <w:bottom w:val="none" w:sz="0" w:space="0" w:color="auto"/>
        <w:right w:val="none" w:sz="0" w:space="0" w:color="auto"/>
      </w:divBdr>
    </w:div>
    <w:div w:id="211073936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anne</dc:creator>
  <cp:keywords/>
  <dc:description/>
  <cp:lastModifiedBy>蒋 沛文</cp:lastModifiedBy>
  <cp:revision>2</cp:revision>
  <dcterms:created xsi:type="dcterms:W3CDTF">2024-05-11T15:28:00Z</dcterms:created>
  <dcterms:modified xsi:type="dcterms:W3CDTF">2024-05-11T15:28:00Z</dcterms:modified>
</cp:coreProperties>
</file>