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2C7DD" w14:textId="77777777" w:rsidR="00000000" w:rsidRDefault="006C6B46">
      <w:pPr>
        <w:spacing w:line="500" w:lineRule="atLeast"/>
        <w:jc w:val="center"/>
        <w:divId w:val="573051785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上海市闵行区人民法院</w:t>
      </w:r>
    </w:p>
    <w:p w14:paraId="2C0A48F8" w14:textId="77777777" w:rsidR="00000000" w:rsidRDefault="006C6B46">
      <w:pPr>
        <w:spacing w:line="500" w:lineRule="atLeast"/>
        <w:jc w:val="center"/>
        <w:divId w:val="46223628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219E2A36" w14:textId="77777777" w:rsidR="00000000" w:rsidRDefault="006C6B46">
      <w:pPr>
        <w:spacing w:line="500" w:lineRule="atLeast"/>
        <w:jc w:val="right"/>
        <w:divId w:val="172098223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）闵民一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民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初字第</w:t>
      </w:r>
      <w:r>
        <w:rPr>
          <w:rFonts w:hint="eastAsia"/>
          <w:sz w:val="30"/>
          <w:szCs w:val="30"/>
        </w:rPr>
        <w:t>25032</w:t>
      </w:r>
      <w:r>
        <w:rPr>
          <w:rFonts w:hint="eastAsia"/>
          <w:sz w:val="30"/>
          <w:szCs w:val="30"/>
        </w:rPr>
        <w:t>号</w:t>
      </w:r>
    </w:p>
    <w:p w14:paraId="4BC62478" w14:textId="77777777" w:rsidR="00000000" w:rsidRDefault="006C6B46">
      <w:pPr>
        <w:spacing w:line="500" w:lineRule="atLeast"/>
        <w:ind w:firstLine="600"/>
        <w:divId w:val="182820815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原告张桃顺，男，</w:t>
      </w:r>
      <w:r>
        <w:rPr>
          <w:rFonts w:hint="eastAsia"/>
          <w:sz w:val="30"/>
          <w:szCs w:val="30"/>
        </w:rPr>
        <w:t>1963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26</w:t>
      </w:r>
      <w:r>
        <w:rPr>
          <w:rFonts w:hint="eastAsia"/>
          <w:sz w:val="30"/>
          <w:szCs w:val="30"/>
        </w:rPr>
        <w:t>日出生，汉族，户籍地福建省。被告张连生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曾用名张联升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，男，</w:t>
      </w:r>
      <w:r>
        <w:rPr>
          <w:rFonts w:hint="eastAsia"/>
          <w:sz w:val="30"/>
          <w:szCs w:val="30"/>
        </w:rPr>
        <w:t>1967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13</w:t>
      </w:r>
      <w:r>
        <w:rPr>
          <w:rFonts w:hint="eastAsia"/>
          <w:sz w:val="30"/>
          <w:szCs w:val="30"/>
        </w:rPr>
        <w:t>日出生，汉族，户籍地福建省。原告张桃顺诉被告张连生民间借贷纠纷一案，本院于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日立案受理。先适用简易程序审理，后因公告送达，依法组成合议庭适用普通程序公开开庭进行了审理。原告张桃顺到庭参加诉讼，被告张连生经本院传票传唤，无正当理由拒不到庭，本院依法缺席审判。本案现已审理终结。</w:t>
      </w:r>
    </w:p>
    <w:p w14:paraId="0B71FB0B" w14:textId="77777777" w:rsidR="00000000" w:rsidRDefault="006C6B46">
      <w:pPr>
        <w:spacing w:line="500" w:lineRule="atLeast"/>
        <w:ind w:firstLine="600"/>
        <w:divId w:val="182820815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原告张桃顺诉称，</w:t>
      </w:r>
      <w:r>
        <w:rPr>
          <w:rFonts w:hint="eastAsia"/>
          <w:sz w:val="30"/>
          <w:szCs w:val="30"/>
          <w:highlight w:val="yellow"/>
        </w:rPr>
        <w:t>原、被告系朋友关系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26</w:t>
      </w:r>
      <w:r>
        <w:rPr>
          <w:rFonts w:hint="eastAsia"/>
          <w:sz w:val="30"/>
          <w:szCs w:val="30"/>
          <w:highlight w:val="yellow"/>
        </w:rPr>
        <w:t>日，被告以做生意缺乏资金为由向原告借款人民币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以下币种相同</w:t>
      </w:r>
      <w:r>
        <w:rPr>
          <w:rFonts w:hint="eastAsia"/>
          <w:sz w:val="30"/>
          <w:szCs w:val="30"/>
          <w:highlight w:val="yellow"/>
        </w:rPr>
        <w:t>)50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约定了还款日期及利息</w:t>
      </w:r>
      <w:r>
        <w:rPr>
          <w:rFonts w:hint="eastAsia"/>
          <w:sz w:val="30"/>
          <w:szCs w:val="30"/>
        </w:rPr>
        <w:t>，但到期后被告至今未还款，故原告诉至法院，要求判令：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、被告归还原告借款</w:t>
      </w:r>
      <w:r>
        <w:rPr>
          <w:rFonts w:hint="eastAsia"/>
          <w:sz w:val="30"/>
          <w:szCs w:val="30"/>
          <w:highlight w:val="yellow"/>
        </w:rPr>
        <w:t>50</w:t>
      </w:r>
      <w:r>
        <w:rPr>
          <w:rFonts w:hint="eastAsia"/>
          <w:sz w:val="30"/>
          <w:szCs w:val="30"/>
          <w:highlight w:val="yellow"/>
        </w:rPr>
        <w:t>万元；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、被告以</w:t>
      </w:r>
      <w:r>
        <w:rPr>
          <w:rFonts w:hint="eastAsia"/>
          <w:sz w:val="30"/>
          <w:szCs w:val="30"/>
          <w:highlight w:val="yellow"/>
        </w:rPr>
        <w:t>50</w:t>
      </w:r>
      <w:r>
        <w:rPr>
          <w:rFonts w:hint="eastAsia"/>
          <w:sz w:val="30"/>
          <w:szCs w:val="30"/>
          <w:highlight w:val="yellow"/>
        </w:rPr>
        <w:t>万元为本金，自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26</w:t>
      </w:r>
      <w:r>
        <w:rPr>
          <w:rFonts w:hint="eastAsia"/>
          <w:sz w:val="30"/>
          <w:szCs w:val="30"/>
          <w:highlight w:val="yellow"/>
        </w:rPr>
        <w:t>日起至实际还款日止，按月利率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  <w:highlight w:val="yellow"/>
        </w:rPr>
        <w:t>支付利</w:t>
      </w:r>
      <w:r>
        <w:rPr>
          <w:rFonts w:hint="eastAsia"/>
          <w:sz w:val="30"/>
          <w:szCs w:val="30"/>
          <w:highlight w:val="yellow"/>
        </w:rPr>
        <w:t>息</w:t>
      </w:r>
      <w:r>
        <w:rPr>
          <w:rFonts w:hint="eastAsia"/>
          <w:sz w:val="30"/>
          <w:szCs w:val="30"/>
        </w:rPr>
        <w:t>。被告张连生未作答辩，也未提供证据。</w:t>
      </w:r>
    </w:p>
    <w:p w14:paraId="2EB89A9B" w14:textId="77777777" w:rsidR="00000000" w:rsidRDefault="006C6B46">
      <w:pPr>
        <w:spacing w:line="500" w:lineRule="atLeast"/>
        <w:ind w:firstLine="600"/>
        <w:divId w:val="182820815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经审理查明，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26</w:t>
      </w:r>
      <w:r>
        <w:rPr>
          <w:rFonts w:hint="eastAsia"/>
          <w:sz w:val="30"/>
          <w:szCs w:val="30"/>
          <w:highlight w:val="yellow"/>
        </w:rPr>
        <w:t>日，原、被告签订一份借款合同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合同载明被告向原告借款</w:t>
      </w:r>
      <w:r>
        <w:rPr>
          <w:rFonts w:hint="eastAsia"/>
          <w:sz w:val="30"/>
          <w:szCs w:val="30"/>
          <w:highlight w:val="yellow"/>
        </w:rPr>
        <w:t>50</w:t>
      </w:r>
      <w:r>
        <w:rPr>
          <w:rFonts w:hint="eastAsia"/>
          <w:sz w:val="30"/>
          <w:szCs w:val="30"/>
          <w:highlight w:val="yellow"/>
        </w:rPr>
        <w:t>万元，月息</w:t>
      </w:r>
      <w:r>
        <w:rPr>
          <w:rFonts w:hint="eastAsia"/>
          <w:sz w:val="30"/>
          <w:szCs w:val="30"/>
          <w:highlight w:val="yellow"/>
        </w:rPr>
        <w:t>3%</w:t>
      </w:r>
      <w:r>
        <w:rPr>
          <w:rFonts w:hint="eastAsia"/>
          <w:sz w:val="30"/>
          <w:szCs w:val="30"/>
          <w:highlight w:val="yellow"/>
        </w:rPr>
        <w:t>，每三个月付息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先付后用或直接从借款中扣除首月利息</w:t>
      </w:r>
      <w:r>
        <w:rPr>
          <w:rFonts w:hint="eastAsia"/>
          <w:sz w:val="30"/>
          <w:szCs w:val="30"/>
          <w:highlight w:val="yellow"/>
        </w:rPr>
        <w:t>)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借款日期为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个月，自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26</w:t>
      </w:r>
      <w:r>
        <w:rPr>
          <w:rFonts w:hint="eastAsia"/>
          <w:sz w:val="30"/>
          <w:szCs w:val="30"/>
          <w:highlight w:val="yellow"/>
        </w:rPr>
        <w:t>日至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25</w:t>
      </w:r>
      <w:r>
        <w:rPr>
          <w:rFonts w:hint="eastAsia"/>
          <w:sz w:val="30"/>
          <w:szCs w:val="30"/>
          <w:highlight w:val="yellow"/>
        </w:rPr>
        <w:t>日。同日，被告出具一份收据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表示收到出借的借款</w:t>
      </w:r>
      <w:r>
        <w:rPr>
          <w:rFonts w:hint="eastAsia"/>
          <w:sz w:val="30"/>
          <w:szCs w:val="30"/>
          <w:highlight w:val="yellow"/>
        </w:rPr>
        <w:t>50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原告确认收到被告按月息</w:t>
      </w:r>
      <w:r>
        <w:rPr>
          <w:rFonts w:hint="eastAsia"/>
          <w:sz w:val="30"/>
          <w:szCs w:val="30"/>
          <w:highlight w:val="yellow"/>
        </w:rPr>
        <w:t>3%</w:t>
      </w:r>
      <w:r>
        <w:rPr>
          <w:rFonts w:hint="eastAsia"/>
          <w:sz w:val="30"/>
          <w:szCs w:val="30"/>
          <w:highlight w:val="yellow"/>
        </w:rPr>
        <w:t>付至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25</w:t>
      </w:r>
      <w:r>
        <w:rPr>
          <w:rFonts w:hint="eastAsia"/>
          <w:sz w:val="30"/>
          <w:szCs w:val="30"/>
          <w:highlight w:val="yellow"/>
        </w:rPr>
        <w:t>日的利息</w:t>
      </w:r>
      <w:r>
        <w:rPr>
          <w:rFonts w:hint="eastAsia"/>
          <w:sz w:val="30"/>
          <w:szCs w:val="30"/>
        </w:rPr>
        <w:t>。以上事实，由原告提供的借款合同，收据及当事人的陈述等证据所证实。</w:t>
      </w:r>
    </w:p>
    <w:p w14:paraId="7B0FFC54" w14:textId="77777777" w:rsidR="00000000" w:rsidRDefault="006C6B46">
      <w:pPr>
        <w:spacing w:line="500" w:lineRule="atLeast"/>
        <w:ind w:firstLine="600"/>
        <w:divId w:val="182820815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本院认为，根据借款合同及收据，原告出借</w:t>
      </w:r>
      <w:r>
        <w:rPr>
          <w:rFonts w:hint="eastAsia"/>
          <w:sz w:val="30"/>
          <w:szCs w:val="30"/>
        </w:rPr>
        <w:t>50</w:t>
      </w:r>
      <w:r>
        <w:rPr>
          <w:rFonts w:hint="eastAsia"/>
          <w:sz w:val="30"/>
          <w:szCs w:val="30"/>
        </w:rPr>
        <w:t>万元与被告的事实可以确认，原告确</w:t>
      </w:r>
      <w:r>
        <w:rPr>
          <w:rFonts w:hint="eastAsia"/>
          <w:sz w:val="30"/>
          <w:szCs w:val="30"/>
        </w:rPr>
        <w:t>认被告已支付至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日的</w:t>
      </w:r>
      <w:r>
        <w:rPr>
          <w:rFonts w:hint="eastAsia"/>
          <w:sz w:val="30"/>
          <w:szCs w:val="30"/>
        </w:rPr>
        <w:lastRenderedPageBreak/>
        <w:t>利息，并主张按月息</w:t>
      </w:r>
      <w:r>
        <w:rPr>
          <w:rFonts w:hint="eastAsia"/>
          <w:sz w:val="30"/>
          <w:szCs w:val="30"/>
        </w:rPr>
        <w:t>2%</w:t>
      </w:r>
      <w:r>
        <w:rPr>
          <w:rFonts w:hint="eastAsia"/>
          <w:sz w:val="30"/>
          <w:szCs w:val="30"/>
        </w:rPr>
        <w:t>支付之后的利息，符合法律规定，本院予以支持。被告经本院合法传唤未到庭参加诉讼，视为其放弃相应的诉讼权利，由此产生的法律后果应由其自行承担。综上所述，依据《中华人民共和国民事诉讼法》第一百四十四条、《中华人民共和国合同法》第六十条第一款、第二百一十条，最高人民法院《最高人民法院关于审理民间借贷案件适用法律若干问题的规定》第二十六条第一款之规定，判决如下：</w:t>
      </w:r>
    </w:p>
    <w:p w14:paraId="2F50226B" w14:textId="77777777" w:rsidR="00000000" w:rsidRDefault="006C6B46">
      <w:pPr>
        <w:spacing w:line="500" w:lineRule="atLeast"/>
        <w:ind w:firstLine="600"/>
        <w:divId w:val="182820815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</w:t>
      </w:r>
      <w:r>
        <w:rPr>
          <w:rFonts w:hint="eastAsia"/>
          <w:sz w:val="30"/>
          <w:szCs w:val="30"/>
          <w:highlight w:val="yellow"/>
        </w:rPr>
        <w:t>被告张连生应于本判决生效之日起三日内归还原告张桃顺借款本金</w:t>
      </w:r>
      <w:r>
        <w:rPr>
          <w:rFonts w:hint="eastAsia"/>
          <w:sz w:val="30"/>
          <w:szCs w:val="30"/>
          <w:highlight w:val="yellow"/>
        </w:rPr>
        <w:t>50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；二、</w:t>
      </w:r>
      <w:r>
        <w:rPr>
          <w:rFonts w:hint="eastAsia"/>
          <w:sz w:val="30"/>
          <w:szCs w:val="30"/>
          <w:highlight w:val="yellow"/>
        </w:rPr>
        <w:t>被告张连生应于本判决生</w:t>
      </w:r>
      <w:r>
        <w:rPr>
          <w:rFonts w:hint="eastAsia"/>
          <w:sz w:val="30"/>
          <w:szCs w:val="30"/>
          <w:highlight w:val="yellow"/>
        </w:rPr>
        <w:t>效之日起三日内支付原告张桃顺以</w:t>
      </w:r>
      <w:r>
        <w:rPr>
          <w:rFonts w:hint="eastAsia"/>
          <w:sz w:val="30"/>
          <w:szCs w:val="30"/>
          <w:highlight w:val="yellow"/>
        </w:rPr>
        <w:t>50</w:t>
      </w:r>
      <w:r>
        <w:rPr>
          <w:rFonts w:hint="eastAsia"/>
          <w:sz w:val="30"/>
          <w:szCs w:val="30"/>
          <w:highlight w:val="yellow"/>
        </w:rPr>
        <w:t>万元为本金，自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26</w:t>
      </w:r>
      <w:r>
        <w:rPr>
          <w:rFonts w:hint="eastAsia"/>
          <w:sz w:val="30"/>
          <w:szCs w:val="30"/>
          <w:highlight w:val="yellow"/>
        </w:rPr>
        <w:t>日起至实际还款日止，按月息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  <w:highlight w:val="yellow"/>
        </w:rPr>
        <w:t>计算的利息</w:t>
      </w:r>
      <w:r>
        <w:rPr>
          <w:rFonts w:hint="eastAsia"/>
          <w:sz w:val="30"/>
          <w:szCs w:val="30"/>
        </w:rPr>
        <w:t>。</w:t>
      </w:r>
    </w:p>
    <w:p w14:paraId="30453F1C" w14:textId="77777777" w:rsidR="00000000" w:rsidRDefault="006C6B46">
      <w:pPr>
        <w:spacing w:line="500" w:lineRule="atLeast"/>
        <w:ind w:firstLine="600"/>
        <w:divId w:val="182820815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如果未按本判决指定的期间履行给付金钱义务，应当依照《中华人民共和国民事诉讼法》第二百五十三条之规定，加倍支付迟延履行期间的债务利息。案件受理费</w:t>
      </w:r>
      <w:r>
        <w:rPr>
          <w:rFonts w:hint="eastAsia"/>
          <w:sz w:val="30"/>
          <w:szCs w:val="30"/>
        </w:rPr>
        <w:t>8,800</w:t>
      </w:r>
      <w:r>
        <w:rPr>
          <w:rFonts w:hint="eastAsia"/>
          <w:sz w:val="30"/>
          <w:szCs w:val="30"/>
        </w:rPr>
        <w:t>元，公告费</w:t>
      </w:r>
      <w:r>
        <w:rPr>
          <w:rFonts w:hint="eastAsia"/>
          <w:sz w:val="30"/>
          <w:szCs w:val="30"/>
        </w:rPr>
        <w:t>560</w:t>
      </w:r>
      <w:r>
        <w:rPr>
          <w:rFonts w:hint="eastAsia"/>
          <w:sz w:val="30"/>
          <w:szCs w:val="30"/>
        </w:rPr>
        <w:t>元，均由被告张连生负担。如不服本判决，可在判决书送达之日起十五日内，向本院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立案庭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递交上诉状，并按对方当事人的人数提出副本，上诉于上海市第一中级人民法院。</w:t>
      </w:r>
    </w:p>
    <w:p w14:paraId="6B92DFA6" w14:textId="77777777" w:rsidR="00000000" w:rsidRDefault="006C6B46">
      <w:pPr>
        <w:spacing w:line="500" w:lineRule="atLeast"/>
        <w:jc w:val="right"/>
        <w:divId w:val="36707151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薛美芳</w:t>
      </w:r>
    </w:p>
    <w:p w14:paraId="7C9AD245" w14:textId="77777777" w:rsidR="00000000" w:rsidRDefault="006C6B46">
      <w:pPr>
        <w:spacing w:line="500" w:lineRule="atLeast"/>
        <w:jc w:val="right"/>
        <w:divId w:val="65033391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陆丽虹</w:t>
      </w:r>
    </w:p>
    <w:p w14:paraId="5A81A1B8" w14:textId="77777777" w:rsidR="00000000" w:rsidRDefault="006C6B46">
      <w:pPr>
        <w:spacing w:line="500" w:lineRule="atLeast"/>
        <w:jc w:val="right"/>
        <w:divId w:val="162773303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李　霞</w:t>
      </w:r>
    </w:p>
    <w:p w14:paraId="3A25E50A" w14:textId="77777777" w:rsidR="00000000" w:rsidRDefault="006C6B46">
      <w:pPr>
        <w:spacing w:line="500" w:lineRule="atLeast"/>
        <w:jc w:val="right"/>
        <w:divId w:val="182262275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二〇一六年</w:t>
      </w:r>
      <w:r>
        <w:rPr>
          <w:rFonts w:hint="eastAsia"/>
          <w:sz w:val="30"/>
          <w:szCs w:val="30"/>
        </w:rPr>
        <w:t>八月五日</w:t>
      </w:r>
    </w:p>
    <w:p w14:paraId="5AD07843" w14:textId="77777777" w:rsidR="00000000" w:rsidRDefault="006C6B46">
      <w:pPr>
        <w:spacing w:line="500" w:lineRule="atLeast"/>
        <w:jc w:val="right"/>
        <w:divId w:val="125779032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宰湘屏</w:t>
      </w:r>
    </w:p>
    <w:p w14:paraId="0AA2950F" w14:textId="77777777" w:rsidR="00000000" w:rsidRDefault="006C6B46">
      <w:pPr>
        <w:spacing w:line="500" w:lineRule="atLeast"/>
        <w:ind w:firstLine="600"/>
        <w:divId w:val="164273245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1A3D1773" w14:textId="77777777" w:rsidR="00000000" w:rsidRDefault="006C6B46">
      <w:pPr>
        <w:spacing w:line="500" w:lineRule="atLeast"/>
        <w:ind w:firstLine="600"/>
        <w:divId w:val="202292491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一、《中华人民共和国民事诉讼法》</w:t>
      </w:r>
    </w:p>
    <w:p w14:paraId="34B956B1" w14:textId="77777777" w:rsidR="00000000" w:rsidRDefault="006C6B46">
      <w:pPr>
        <w:spacing w:line="500" w:lineRule="atLeast"/>
        <w:ind w:firstLine="600"/>
        <w:divId w:val="6707161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p w14:paraId="453F9BD1" w14:textId="77777777" w:rsidR="00000000" w:rsidRDefault="006C6B46">
      <w:pPr>
        <w:spacing w:line="500" w:lineRule="atLeast"/>
        <w:ind w:firstLine="600"/>
        <w:divId w:val="12688477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二、《中华人民共和国合同法》</w:t>
      </w:r>
    </w:p>
    <w:p w14:paraId="344980C3" w14:textId="77777777" w:rsidR="00000000" w:rsidRDefault="006C6B46">
      <w:pPr>
        <w:spacing w:line="500" w:lineRule="atLeast"/>
        <w:ind w:firstLine="600"/>
        <w:divId w:val="154756976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第六十条第一款当事人应当按照约定全面履行自己的义务。</w:t>
      </w:r>
    </w:p>
    <w:p w14:paraId="02DD7888" w14:textId="77777777" w:rsidR="00000000" w:rsidRDefault="006C6B46">
      <w:pPr>
        <w:spacing w:line="500" w:lineRule="atLeast"/>
        <w:ind w:firstLine="600"/>
        <w:divId w:val="35724616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第二百一十条自然人之间的借款合同，自贷款人提供借款时生效。</w:t>
      </w:r>
    </w:p>
    <w:p w14:paraId="0565BC05" w14:textId="77777777" w:rsidR="00000000" w:rsidRDefault="006C6B46">
      <w:pPr>
        <w:spacing w:line="500" w:lineRule="atLeast"/>
        <w:ind w:firstLine="600"/>
        <w:divId w:val="185788627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三、《最高人民法院关于审理民间借贷案件适用法律若干问题的规定》</w:t>
      </w:r>
    </w:p>
    <w:p w14:paraId="2AEAD1A7" w14:textId="77777777" w:rsidR="00000000" w:rsidRDefault="006C6B46">
      <w:pPr>
        <w:spacing w:line="500" w:lineRule="atLeast"/>
        <w:ind w:firstLine="600"/>
        <w:divId w:val="100875343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第二十六条借贷双方约定的利率未超过年利率</w:t>
      </w:r>
      <w:r>
        <w:rPr>
          <w:rFonts w:hint="eastAsia"/>
          <w:sz w:val="30"/>
          <w:szCs w:val="30"/>
        </w:rPr>
        <w:t>24%</w:t>
      </w:r>
      <w:r>
        <w:rPr>
          <w:rFonts w:hint="eastAsia"/>
          <w:sz w:val="30"/>
          <w:szCs w:val="30"/>
        </w:rPr>
        <w:t>，出借人请求借款人按照约定的利率支付利息的，人民法院应予支持。借贷双方约定的利</w:t>
      </w:r>
      <w:r>
        <w:rPr>
          <w:rFonts w:hint="eastAsia"/>
          <w:sz w:val="30"/>
          <w:szCs w:val="30"/>
        </w:rPr>
        <w:t>率超过年利率</w:t>
      </w:r>
      <w:r>
        <w:rPr>
          <w:rFonts w:hint="eastAsia"/>
          <w:sz w:val="30"/>
          <w:szCs w:val="30"/>
        </w:rPr>
        <w:t>36%</w:t>
      </w:r>
      <w:r>
        <w:rPr>
          <w:rFonts w:hint="eastAsia"/>
          <w:sz w:val="30"/>
          <w:szCs w:val="30"/>
        </w:rPr>
        <w:t>，超过部分的利息约定无效。借款人请求出借人返还已支付的超过年利率</w:t>
      </w:r>
      <w:r>
        <w:rPr>
          <w:rFonts w:hint="eastAsia"/>
          <w:sz w:val="30"/>
          <w:szCs w:val="30"/>
        </w:rPr>
        <w:t>36%</w:t>
      </w:r>
      <w:r>
        <w:rPr>
          <w:rFonts w:hint="eastAsia"/>
          <w:sz w:val="30"/>
          <w:szCs w:val="30"/>
        </w:rPr>
        <w:t>部分的利息的，人民法院应予支持。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9DEE7" w14:textId="77777777" w:rsidR="006C6B46" w:rsidRDefault="006C6B46" w:rsidP="006C6B46">
      <w:r>
        <w:separator/>
      </w:r>
    </w:p>
  </w:endnote>
  <w:endnote w:type="continuationSeparator" w:id="0">
    <w:p w14:paraId="4248916B" w14:textId="77777777" w:rsidR="006C6B46" w:rsidRDefault="006C6B46" w:rsidP="006C6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9C93B" w14:textId="77777777" w:rsidR="006C6B46" w:rsidRDefault="006C6B46" w:rsidP="006C6B46">
      <w:r>
        <w:separator/>
      </w:r>
    </w:p>
  </w:footnote>
  <w:footnote w:type="continuationSeparator" w:id="0">
    <w:p w14:paraId="19B7DCED" w14:textId="77777777" w:rsidR="006C6B46" w:rsidRDefault="006C6B46" w:rsidP="006C6B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46"/>
    <w:rsid w:val="006C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373991"/>
  <w15:chartTrackingRefBased/>
  <w15:docId w15:val="{5826855F-9D19-4EBB-8069-E817A545D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6C6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6B46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6B4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6B46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362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1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616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1514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178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3912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43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32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770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76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03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245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223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2755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15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627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91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星翰</dc:creator>
  <cp:keywords/>
  <dc:description/>
  <cp:lastModifiedBy>蒋 沛文</cp:lastModifiedBy>
  <cp:revision>2</cp:revision>
  <dcterms:created xsi:type="dcterms:W3CDTF">2024-05-11T15:29:00Z</dcterms:created>
  <dcterms:modified xsi:type="dcterms:W3CDTF">2024-05-11T15:29:00Z</dcterms:modified>
</cp:coreProperties>
</file>