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0C0A" w14:textId="77777777" w:rsidR="00000000" w:rsidRDefault="004C7B40">
      <w:pPr>
        <w:spacing w:line="500" w:lineRule="atLeast"/>
        <w:jc w:val="center"/>
        <w:divId w:val="2146462068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1F3B94F5" w14:textId="77777777" w:rsidR="00000000" w:rsidRDefault="004C7B40">
      <w:pPr>
        <w:spacing w:line="500" w:lineRule="atLeast"/>
        <w:jc w:val="center"/>
        <w:divId w:val="1056584266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BCE2CC2" w14:textId="77777777" w:rsidR="00000000" w:rsidRDefault="004C7B40">
      <w:pPr>
        <w:spacing w:line="500" w:lineRule="atLeast"/>
        <w:jc w:val="right"/>
        <w:divId w:val="14231814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27221</w:t>
      </w:r>
      <w:r>
        <w:rPr>
          <w:rFonts w:hint="eastAsia"/>
          <w:sz w:val="30"/>
          <w:szCs w:val="30"/>
        </w:rPr>
        <w:t>号</w:t>
      </w:r>
    </w:p>
    <w:p w14:paraId="3F97D955" w14:textId="77777777" w:rsidR="00000000" w:rsidRDefault="004C7B40">
      <w:pPr>
        <w:spacing w:line="500" w:lineRule="atLeast"/>
        <w:ind w:firstLine="600"/>
        <w:divId w:val="6806657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原告：沈一敏，男，</w:t>
      </w:r>
      <w:r>
        <w:rPr>
          <w:rFonts w:hint="eastAsia"/>
          <w:sz w:val="30"/>
          <w:szCs w:val="30"/>
        </w:rPr>
        <w:t>1955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日出生，汉族，住上海市静安区。</w:t>
      </w:r>
    </w:p>
    <w:p w14:paraId="3F7956F7" w14:textId="77777777" w:rsidR="00000000" w:rsidRDefault="004C7B40">
      <w:pPr>
        <w:spacing w:line="500" w:lineRule="atLeast"/>
        <w:ind w:firstLine="600"/>
        <w:divId w:val="363096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被告：俞明卫，男，</w:t>
      </w:r>
      <w:r>
        <w:rPr>
          <w:rFonts w:hint="eastAsia"/>
          <w:sz w:val="30"/>
          <w:szCs w:val="30"/>
        </w:rPr>
        <w:t>1963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28</w:t>
      </w:r>
      <w:r>
        <w:rPr>
          <w:rFonts w:hint="eastAsia"/>
          <w:sz w:val="30"/>
          <w:szCs w:val="30"/>
        </w:rPr>
        <w:t>日出生，汉族，住上海市闵行区。</w:t>
      </w:r>
    </w:p>
    <w:p w14:paraId="2D0A0757" w14:textId="77777777" w:rsidR="00000000" w:rsidRDefault="004C7B40">
      <w:pPr>
        <w:spacing w:line="500" w:lineRule="atLeast"/>
        <w:ind w:firstLine="600"/>
        <w:divId w:val="9677346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原告沈一敏与被告俞明卫民间借贷纠纷一案，本院于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21</w:t>
      </w:r>
      <w:r>
        <w:rPr>
          <w:rFonts w:hint="eastAsia"/>
          <w:sz w:val="30"/>
          <w:szCs w:val="30"/>
        </w:rPr>
        <w:t>日受理后，先适用简易程序，后因被告公告送达，本院依法组成合议庭适用普通程序公开开庭进行了审理。原告沈一敏到庭参加诉讼，被告俞明卫经公告送达开庭传票，未到庭参加诉讼，本院依法缺席审判。本案现已审理终结。</w:t>
      </w:r>
    </w:p>
    <w:p w14:paraId="74C864A0" w14:textId="77777777" w:rsidR="00000000" w:rsidRDefault="004C7B40">
      <w:pPr>
        <w:spacing w:line="500" w:lineRule="atLeast"/>
        <w:ind w:firstLine="600"/>
        <w:divId w:val="1605918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  <w:highlight w:val="yellow"/>
        </w:rPr>
        <w:t>判令被告归还借款本金人民币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以下币种同</w:t>
      </w:r>
      <w:r>
        <w:rPr>
          <w:rFonts w:hint="eastAsia"/>
          <w:sz w:val="30"/>
          <w:szCs w:val="30"/>
          <w:highlight w:val="yellow"/>
        </w:rPr>
        <w:t>)21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并支付自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月至判决生效之日止按年利率</w:t>
      </w:r>
      <w:r>
        <w:rPr>
          <w:rFonts w:hint="eastAsia"/>
          <w:sz w:val="30"/>
          <w:szCs w:val="30"/>
          <w:highlight w:val="yellow"/>
        </w:rPr>
        <w:t>20%</w:t>
      </w:r>
      <w:r>
        <w:rPr>
          <w:rFonts w:hint="eastAsia"/>
          <w:sz w:val="30"/>
          <w:szCs w:val="30"/>
          <w:highlight w:val="yellow"/>
        </w:rPr>
        <w:t>计算的利息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判</w:t>
      </w:r>
      <w:r>
        <w:rPr>
          <w:rFonts w:hint="eastAsia"/>
          <w:sz w:val="30"/>
          <w:szCs w:val="30"/>
          <w:highlight w:val="yellow"/>
        </w:rPr>
        <w:t>令被告返还借款</w:t>
      </w:r>
      <w:r>
        <w:rPr>
          <w:rFonts w:hint="eastAsia"/>
          <w:sz w:val="30"/>
          <w:szCs w:val="30"/>
          <w:highlight w:val="yellow"/>
        </w:rPr>
        <w:t>4,000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案件受理费由被告承担。</w:t>
      </w:r>
    </w:p>
    <w:p w14:paraId="46C94E07" w14:textId="77777777" w:rsidR="00000000" w:rsidRDefault="004C7B40">
      <w:pPr>
        <w:spacing w:line="500" w:lineRule="atLeast"/>
        <w:ind w:firstLine="600"/>
        <w:divId w:val="4421113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事实与理由：</w:t>
      </w:r>
      <w:r>
        <w:rPr>
          <w:rFonts w:hint="eastAsia"/>
          <w:sz w:val="30"/>
          <w:szCs w:val="30"/>
          <w:highlight w:val="yellow"/>
        </w:rPr>
        <w:t>被告于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日向原告借款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万元，约定了借款利息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但未约定还款期限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，被告又分两次向原告借款</w:t>
      </w:r>
      <w:r>
        <w:rPr>
          <w:rFonts w:hint="eastAsia"/>
          <w:sz w:val="30"/>
          <w:szCs w:val="30"/>
          <w:highlight w:val="yellow"/>
        </w:rPr>
        <w:t>4,000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。之后原告多次向被告催要借款，但被告一直不接电话，原告无法继续联络到被告，故诉至本院要求判令所请。</w:t>
      </w:r>
    </w:p>
    <w:p w14:paraId="33C33EC8" w14:textId="77777777" w:rsidR="00000000" w:rsidRDefault="004C7B40">
      <w:pPr>
        <w:spacing w:line="500" w:lineRule="atLeast"/>
        <w:ind w:firstLine="600"/>
        <w:divId w:val="18973504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被告俞明卫均未作答辩。</w:t>
      </w:r>
    </w:p>
    <w:p w14:paraId="644C4922" w14:textId="77777777" w:rsidR="00000000" w:rsidRDefault="004C7B40">
      <w:pPr>
        <w:spacing w:line="500" w:lineRule="atLeast"/>
        <w:ind w:firstLine="600"/>
        <w:divId w:val="12581003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被告俞明卫于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日出具借条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份，内容为向原告沈一敏借款人民币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按</w:t>
      </w:r>
      <w:r>
        <w:rPr>
          <w:rFonts w:hint="eastAsia"/>
          <w:sz w:val="30"/>
          <w:szCs w:val="30"/>
          <w:highlight w:val="yellow"/>
        </w:rPr>
        <w:t>20%</w:t>
      </w:r>
      <w:r>
        <w:rPr>
          <w:rFonts w:hint="eastAsia"/>
          <w:sz w:val="30"/>
          <w:szCs w:val="30"/>
          <w:highlight w:val="yellow"/>
        </w:rPr>
        <w:t>支付年息，每月支付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21</w:t>
      </w:r>
      <w:r>
        <w:rPr>
          <w:rFonts w:hint="eastAsia"/>
          <w:sz w:val="30"/>
          <w:szCs w:val="30"/>
          <w:highlight w:val="yellow"/>
        </w:rPr>
        <w:t>日，原告通过工商银行</w:t>
      </w:r>
      <w:r>
        <w:rPr>
          <w:rFonts w:hint="eastAsia"/>
          <w:sz w:val="30"/>
          <w:szCs w:val="30"/>
          <w:highlight w:val="yellow"/>
        </w:rPr>
        <w:t>ATM</w:t>
      </w:r>
      <w:r>
        <w:rPr>
          <w:rFonts w:hint="eastAsia"/>
          <w:sz w:val="30"/>
          <w:szCs w:val="30"/>
          <w:highlight w:val="yellow"/>
        </w:rPr>
        <w:t>机向被告账户转账</w:t>
      </w:r>
      <w:r>
        <w:rPr>
          <w:rFonts w:hint="eastAsia"/>
          <w:sz w:val="30"/>
          <w:szCs w:val="30"/>
          <w:highlight w:val="yellow"/>
        </w:rPr>
        <w:t>2,500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日，原告通过工商银行</w:t>
      </w:r>
      <w:r>
        <w:rPr>
          <w:rFonts w:hint="eastAsia"/>
          <w:sz w:val="30"/>
          <w:szCs w:val="30"/>
          <w:highlight w:val="yellow"/>
        </w:rPr>
        <w:t>ATM</w:t>
      </w:r>
      <w:r>
        <w:rPr>
          <w:rFonts w:hint="eastAsia"/>
          <w:sz w:val="30"/>
          <w:szCs w:val="30"/>
          <w:highlight w:val="yellow"/>
        </w:rPr>
        <w:t>机向被告账户转账</w:t>
      </w:r>
      <w:r>
        <w:rPr>
          <w:rFonts w:hint="eastAsia"/>
          <w:sz w:val="30"/>
          <w:szCs w:val="30"/>
          <w:highlight w:val="yellow"/>
        </w:rPr>
        <w:t>1,500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5D9E8C52" w14:textId="77777777" w:rsidR="00000000" w:rsidRDefault="004C7B40">
      <w:pPr>
        <w:spacing w:line="500" w:lineRule="atLeast"/>
        <w:ind w:firstLine="600"/>
        <w:divId w:val="3321461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本院认为，公民间的合法借贷受法律保护，当事人应全面履行自己的义务，借</w:t>
      </w:r>
      <w:r>
        <w:rPr>
          <w:rFonts w:hint="eastAsia"/>
          <w:sz w:val="30"/>
          <w:szCs w:val="30"/>
        </w:rPr>
        <w:t>款人应及时归还借款。本案中，被告向原告出具借条，双方之间的借贷关系成立并生效，借条中对借款期限没有约定，原告可以要求被告在合理期限内返还。故本院依法支持原告要求被告归还借款的诉讼请求。关于利息，原告主张要求按被告在借条上承诺的年息</w:t>
      </w:r>
      <w:r>
        <w:rPr>
          <w:rFonts w:hint="eastAsia"/>
          <w:sz w:val="30"/>
          <w:szCs w:val="30"/>
        </w:rPr>
        <w:t>20%</w:t>
      </w:r>
      <w:r>
        <w:rPr>
          <w:rFonts w:hint="eastAsia"/>
          <w:sz w:val="30"/>
          <w:szCs w:val="30"/>
        </w:rPr>
        <w:t>计算，未超过法律限制性规定，本院予以支持，</w:t>
      </w:r>
      <w:r>
        <w:rPr>
          <w:rFonts w:hint="eastAsia"/>
          <w:sz w:val="30"/>
          <w:szCs w:val="30"/>
          <w:highlight w:val="yellow"/>
        </w:rPr>
        <w:t>原告要求从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月起开始主张，本院予以确认</w:t>
      </w:r>
      <w:r>
        <w:rPr>
          <w:rFonts w:hint="eastAsia"/>
          <w:sz w:val="30"/>
          <w:szCs w:val="30"/>
        </w:rPr>
        <w:t>。另外，在双方借贷关系存续期间，原告另向被告转账的款项，被告应一并予以返还。被告俞明卫经本院传票传唤无正当理由拒不到庭参加诉讼，系其放弃相应的诉讼权利，因此产生的法律后果由其自行承担。</w:t>
      </w:r>
    </w:p>
    <w:p w14:paraId="267A0001" w14:textId="77777777" w:rsidR="00000000" w:rsidRDefault="004C7B40">
      <w:pPr>
        <w:spacing w:line="500" w:lineRule="atLeast"/>
        <w:ind w:firstLine="600"/>
        <w:divId w:val="4005211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据此，依照《中华人民共和国民事诉讼法》第一百四十四条，《中华人民共和国合同法》第二百零六条以及《最高人民法院关于审理民间借贷案件适用法律若干问题的规定》第二十六条之规定，判决如下：</w:t>
      </w:r>
    </w:p>
    <w:p w14:paraId="315EF484" w14:textId="77777777" w:rsidR="00000000" w:rsidRDefault="004C7B40">
      <w:pPr>
        <w:spacing w:line="500" w:lineRule="atLeast"/>
        <w:ind w:firstLine="600"/>
        <w:divId w:val="1040013884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  <w:highlight w:val="yellow"/>
        </w:rPr>
        <w:t>一、被告俞明卫于本判决生效起十日内归还原告沈一敏借款人民币</w:t>
      </w:r>
      <w:r>
        <w:rPr>
          <w:rFonts w:hint="eastAsia"/>
          <w:sz w:val="30"/>
          <w:szCs w:val="30"/>
          <w:highlight w:val="yellow"/>
        </w:rPr>
        <w:t>214,000</w:t>
      </w:r>
      <w:r>
        <w:rPr>
          <w:rFonts w:hint="eastAsia"/>
          <w:sz w:val="30"/>
          <w:szCs w:val="30"/>
          <w:highlight w:val="yellow"/>
        </w:rPr>
        <w:t>元；</w:t>
      </w:r>
    </w:p>
    <w:p w14:paraId="22D730BD" w14:textId="77777777" w:rsidR="00000000" w:rsidRDefault="004C7B40">
      <w:pPr>
        <w:spacing w:line="500" w:lineRule="atLeast"/>
        <w:ind w:firstLine="600"/>
        <w:divId w:val="13318340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二、</w:t>
      </w:r>
      <w:r>
        <w:rPr>
          <w:rFonts w:hint="eastAsia"/>
          <w:sz w:val="30"/>
          <w:szCs w:val="30"/>
          <w:highlight w:val="cyan"/>
        </w:rPr>
        <w:t>被告俞明卫于本判决生效起十日内支付原告沈一敏以人民币</w:t>
      </w:r>
      <w:r>
        <w:rPr>
          <w:rFonts w:hint="eastAsia"/>
          <w:sz w:val="30"/>
          <w:szCs w:val="30"/>
          <w:highlight w:val="cyan"/>
        </w:rPr>
        <w:t>210,000</w:t>
      </w:r>
      <w:r>
        <w:rPr>
          <w:rFonts w:hint="eastAsia"/>
          <w:sz w:val="30"/>
          <w:szCs w:val="30"/>
          <w:highlight w:val="cyan"/>
        </w:rPr>
        <w:t>元为本金</w:t>
      </w:r>
      <w:r>
        <w:rPr>
          <w:rFonts w:hint="eastAsia"/>
          <w:sz w:val="30"/>
          <w:szCs w:val="30"/>
          <w:highlight w:val="yellow"/>
        </w:rPr>
        <w:t>，从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月起至本判决生效之日止，按年利率</w:t>
      </w:r>
      <w:r>
        <w:rPr>
          <w:rFonts w:hint="eastAsia"/>
          <w:sz w:val="30"/>
          <w:szCs w:val="30"/>
          <w:highlight w:val="yellow"/>
        </w:rPr>
        <w:t>20%</w:t>
      </w:r>
      <w:r>
        <w:rPr>
          <w:rFonts w:hint="eastAsia"/>
          <w:sz w:val="30"/>
          <w:szCs w:val="30"/>
          <w:highlight w:val="yellow"/>
        </w:rPr>
        <w:t>计算的逾期利息。</w:t>
      </w:r>
    </w:p>
    <w:p w14:paraId="347592C2" w14:textId="77777777" w:rsidR="00000000" w:rsidRDefault="004C7B40">
      <w:pPr>
        <w:spacing w:line="500" w:lineRule="atLeast"/>
        <w:ind w:firstLine="600"/>
        <w:divId w:val="18711430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</w:t>
      </w:r>
      <w:r>
        <w:rPr>
          <w:rFonts w:hint="eastAsia"/>
          <w:sz w:val="30"/>
          <w:szCs w:val="30"/>
        </w:rPr>
        <w:t>，加倍支付迟延履行期间的债务利息。</w:t>
      </w:r>
    </w:p>
    <w:p w14:paraId="1D8BFCFD" w14:textId="77777777" w:rsidR="00000000" w:rsidRDefault="004C7B40">
      <w:pPr>
        <w:spacing w:line="500" w:lineRule="atLeast"/>
        <w:ind w:firstLine="600"/>
        <w:divId w:val="6883387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案件受理费人民币</w:t>
      </w:r>
      <w:r>
        <w:rPr>
          <w:rFonts w:hint="eastAsia"/>
          <w:sz w:val="30"/>
          <w:szCs w:val="30"/>
        </w:rPr>
        <w:t>4,450</w:t>
      </w:r>
      <w:r>
        <w:rPr>
          <w:rFonts w:hint="eastAsia"/>
          <w:sz w:val="30"/>
          <w:szCs w:val="30"/>
        </w:rPr>
        <w:t>元，由被告俞明卫负担。</w:t>
      </w:r>
    </w:p>
    <w:p w14:paraId="1E752797" w14:textId="77777777" w:rsidR="00000000" w:rsidRDefault="004C7B40">
      <w:pPr>
        <w:spacing w:line="500" w:lineRule="atLeast"/>
        <w:ind w:firstLine="600"/>
        <w:divId w:val="4370622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立案庭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递交上诉状，并按对方当事人的人数提出副本，上诉于上海市第一中级人民法院。</w:t>
      </w:r>
    </w:p>
    <w:p w14:paraId="0F7C8FBE" w14:textId="77777777" w:rsidR="00000000" w:rsidRDefault="004C7B40">
      <w:pPr>
        <w:spacing w:line="500" w:lineRule="atLeast"/>
        <w:jc w:val="right"/>
        <w:divId w:val="13184550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严晓为</w:t>
      </w:r>
    </w:p>
    <w:p w14:paraId="38A3353B" w14:textId="77777777" w:rsidR="00000000" w:rsidRDefault="004C7B40">
      <w:pPr>
        <w:spacing w:line="500" w:lineRule="atLeast"/>
        <w:jc w:val="right"/>
        <w:divId w:val="20045519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刘丽华</w:t>
      </w:r>
    </w:p>
    <w:p w14:paraId="683DDDAA" w14:textId="77777777" w:rsidR="00000000" w:rsidRDefault="004C7B40">
      <w:pPr>
        <w:spacing w:line="500" w:lineRule="atLeast"/>
        <w:jc w:val="right"/>
        <w:divId w:val="18580400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黄讚美</w:t>
      </w:r>
    </w:p>
    <w:p w14:paraId="286DBCAB" w14:textId="77777777" w:rsidR="00000000" w:rsidRDefault="004C7B40">
      <w:pPr>
        <w:spacing w:line="500" w:lineRule="atLeast"/>
        <w:jc w:val="right"/>
        <w:divId w:val="3288741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二〇一七年六月十六日</w:t>
      </w:r>
    </w:p>
    <w:p w14:paraId="14EBB3E8" w14:textId="77777777" w:rsidR="00000000" w:rsidRDefault="004C7B40">
      <w:pPr>
        <w:spacing w:line="500" w:lineRule="atLeast"/>
        <w:jc w:val="right"/>
        <w:divId w:val="188567382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严　敏</w:t>
      </w:r>
    </w:p>
    <w:p w14:paraId="31617F35" w14:textId="77777777" w:rsidR="00000000" w:rsidRDefault="004C7B40">
      <w:pPr>
        <w:spacing w:line="500" w:lineRule="atLeast"/>
        <w:ind w:firstLine="600"/>
        <w:divId w:val="42946945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0459E960" w14:textId="77777777" w:rsidR="00000000" w:rsidRDefault="004C7B40">
      <w:pPr>
        <w:spacing w:line="500" w:lineRule="atLeast"/>
        <w:ind w:firstLine="600"/>
        <w:divId w:val="8675963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一、《中华人民共和国民事诉讼法》</w:t>
      </w:r>
    </w:p>
    <w:p w14:paraId="085AC88B" w14:textId="77777777" w:rsidR="00000000" w:rsidRDefault="004C7B40">
      <w:pPr>
        <w:spacing w:line="500" w:lineRule="atLeast"/>
        <w:ind w:firstLine="600"/>
        <w:divId w:val="18211469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1DCC269C" w14:textId="77777777" w:rsidR="00000000" w:rsidRDefault="004C7B40">
      <w:pPr>
        <w:spacing w:line="500" w:lineRule="atLeast"/>
        <w:ind w:firstLine="600"/>
        <w:divId w:val="164458264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二、《中华人民共和国合同法》</w:t>
      </w:r>
    </w:p>
    <w:p w14:paraId="3BF1E54C" w14:textId="77777777" w:rsidR="00000000" w:rsidRDefault="004C7B40">
      <w:pPr>
        <w:spacing w:line="500" w:lineRule="atLeast"/>
        <w:ind w:firstLine="600"/>
        <w:divId w:val="99970140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49F6580B" w14:textId="77777777" w:rsidR="00000000" w:rsidRDefault="004C7B40">
      <w:pPr>
        <w:spacing w:line="500" w:lineRule="atLeast"/>
        <w:ind w:firstLine="600"/>
        <w:divId w:val="19072554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二、《最高人民法院关于审理民间借贷案件适用法律若干问题的规定》</w:t>
      </w:r>
    </w:p>
    <w:p w14:paraId="0A9C8A1F" w14:textId="77777777" w:rsidR="00000000" w:rsidRDefault="004C7B40">
      <w:pPr>
        <w:spacing w:line="500" w:lineRule="atLeast"/>
        <w:ind w:firstLine="600"/>
        <w:divId w:val="183664875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第二十六条借贷双方约定的利率未超过年利率</w:t>
      </w:r>
      <w:r>
        <w:rPr>
          <w:rFonts w:hint="eastAsia"/>
          <w:sz w:val="30"/>
          <w:szCs w:val="30"/>
        </w:rPr>
        <w:t>24%</w:t>
      </w:r>
      <w:r>
        <w:rPr>
          <w:rFonts w:hint="eastAsia"/>
          <w:sz w:val="30"/>
          <w:szCs w:val="30"/>
        </w:rPr>
        <w:t>，出借人请求借款人按照约定的利率支付利息的，人民法院应予支持。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D34B" w14:textId="77777777" w:rsidR="004C7B40" w:rsidRDefault="004C7B40" w:rsidP="004C7B40">
      <w:r>
        <w:separator/>
      </w:r>
    </w:p>
  </w:endnote>
  <w:endnote w:type="continuationSeparator" w:id="0">
    <w:p w14:paraId="3DB1DD33" w14:textId="77777777" w:rsidR="004C7B40" w:rsidRDefault="004C7B40" w:rsidP="004C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7EDC" w14:textId="77777777" w:rsidR="004C7B40" w:rsidRDefault="004C7B40" w:rsidP="004C7B40">
      <w:r>
        <w:separator/>
      </w:r>
    </w:p>
  </w:footnote>
  <w:footnote w:type="continuationSeparator" w:id="0">
    <w:p w14:paraId="3AF93441" w14:textId="77777777" w:rsidR="004C7B40" w:rsidRDefault="004C7B40" w:rsidP="004C7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40"/>
    <w:rsid w:val="004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FE86F"/>
  <w15:chartTrackingRefBased/>
  <w15:docId w15:val="{BEB8814A-0472-4827-BB2B-7C8BAAF3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4C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7B4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7B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7B4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7419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1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1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45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2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3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7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7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3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6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8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2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04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4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2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64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9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75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06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0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82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4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4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99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0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星翰</dc:creator>
  <cp:keywords/>
  <dc:description/>
  <cp:lastModifiedBy>蒋 沛文</cp:lastModifiedBy>
  <cp:revision>2</cp:revision>
  <dcterms:created xsi:type="dcterms:W3CDTF">2024-05-11T15:29:00Z</dcterms:created>
  <dcterms:modified xsi:type="dcterms:W3CDTF">2024-05-11T15:29:00Z</dcterms:modified>
</cp:coreProperties>
</file>