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D52D" w14:textId="77777777" w:rsidR="00000000" w:rsidRDefault="008D3BFE">
      <w:pPr>
        <w:spacing w:line="500" w:lineRule="atLeast"/>
        <w:jc w:val="center"/>
        <w:divId w:val="1328283905"/>
        <w:rPr>
          <w:rFonts w:ascii="黑体" w:eastAsia="黑体" w:hAnsi="黑体"/>
          <w:sz w:val="36"/>
          <w:szCs w:val="36"/>
        </w:rPr>
      </w:pPr>
      <w:r>
        <w:rPr>
          <w:rFonts w:ascii="黑体" w:eastAsia="黑体" w:hAnsi="黑体" w:hint="eastAsia"/>
          <w:sz w:val="36"/>
          <w:szCs w:val="36"/>
        </w:rPr>
        <w:t>上海市闵行区人民法院</w:t>
      </w:r>
    </w:p>
    <w:p w14:paraId="5C9B03E6" w14:textId="77777777" w:rsidR="00000000" w:rsidRDefault="008D3BFE">
      <w:pPr>
        <w:spacing w:line="500" w:lineRule="atLeast"/>
        <w:jc w:val="center"/>
        <w:divId w:val="744804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1F1859E" w14:textId="77777777" w:rsidR="00000000" w:rsidRDefault="008D3BFE">
      <w:pPr>
        <w:spacing w:line="500" w:lineRule="atLeast"/>
        <w:jc w:val="right"/>
        <w:divId w:val="482896468"/>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3593</w:t>
      </w:r>
      <w:r>
        <w:rPr>
          <w:rFonts w:hint="eastAsia"/>
          <w:sz w:val="30"/>
          <w:szCs w:val="30"/>
        </w:rPr>
        <w:t>号</w:t>
      </w:r>
    </w:p>
    <w:p w14:paraId="699FC9ED" w14:textId="77777777" w:rsidR="00000000" w:rsidRDefault="008D3BFE">
      <w:pPr>
        <w:spacing w:line="500" w:lineRule="atLeast"/>
        <w:ind w:firstLine="600"/>
        <w:divId w:val="1291663690"/>
        <w:rPr>
          <w:rFonts w:hint="eastAsia"/>
          <w:sz w:val="30"/>
          <w:szCs w:val="30"/>
        </w:rPr>
      </w:pPr>
      <w:r>
        <w:rPr>
          <w:rFonts w:hint="eastAsia"/>
          <w:sz w:val="30"/>
          <w:szCs w:val="30"/>
        </w:rPr>
        <w:t>原告：朱伟良，男，</w:t>
      </w:r>
      <w:r>
        <w:rPr>
          <w:rFonts w:hint="eastAsia"/>
          <w:sz w:val="30"/>
          <w:szCs w:val="30"/>
        </w:rPr>
        <w:t>1974</w:t>
      </w:r>
      <w:r>
        <w:rPr>
          <w:rFonts w:hint="eastAsia"/>
          <w:sz w:val="30"/>
          <w:szCs w:val="30"/>
        </w:rPr>
        <w:t>年出生，汉族，住浙江省诸暨市。</w:t>
      </w:r>
    </w:p>
    <w:p w14:paraId="32126689" w14:textId="77777777" w:rsidR="00000000" w:rsidRDefault="008D3BFE">
      <w:pPr>
        <w:spacing w:line="500" w:lineRule="atLeast"/>
        <w:ind w:firstLine="600"/>
        <w:divId w:val="1640500716"/>
        <w:rPr>
          <w:rFonts w:hint="eastAsia"/>
          <w:sz w:val="30"/>
          <w:szCs w:val="30"/>
        </w:rPr>
      </w:pPr>
      <w:r>
        <w:rPr>
          <w:rFonts w:hint="eastAsia"/>
          <w:sz w:val="30"/>
          <w:szCs w:val="30"/>
        </w:rPr>
        <w:t>委托诉讼代理人：胡贤德，上海普世律师事务所律师。</w:t>
      </w:r>
    </w:p>
    <w:p w14:paraId="06F45CA8" w14:textId="77777777" w:rsidR="00000000" w:rsidRDefault="008D3BFE">
      <w:pPr>
        <w:spacing w:line="500" w:lineRule="atLeast"/>
        <w:ind w:firstLine="600"/>
        <w:divId w:val="398674475"/>
        <w:rPr>
          <w:rFonts w:hint="eastAsia"/>
          <w:sz w:val="30"/>
          <w:szCs w:val="30"/>
        </w:rPr>
      </w:pPr>
      <w:r>
        <w:rPr>
          <w:rFonts w:hint="eastAsia"/>
          <w:sz w:val="30"/>
          <w:szCs w:val="30"/>
        </w:rPr>
        <w:t>委托诉讼代理人：殷子坚，上海普世律师事务所律师。</w:t>
      </w:r>
    </w:p>
    <w:p w14:paraId="67934610" w14:textId="77777777" w:rsidR="00000000" w:rsidRDefault="008D3BFE">
      <w:pPr>
        <w:spacing w:line="500" w:lineRule="atLeast"/>
        <w:ind w:firstLine="600"/>
        <w:divId w:val="1593782024"/>
        <w:rPr>
          <w:rFonts w:hint="eastAsia"/>
          <w:sz w:val="30"/>
          <w:szCs w:val="30"/>
        </w:rPr>
      </w:pPr>
      <w:r>
        <w:rPr>
          <w:rFonts w:hint="eastAsia"/>
          <w:sz w:val="30"/>
          <w:szCs w:val="30"/>
        </w:rPr>
        <w:t>被告：徐保祥，男，</w:t>
      </w:r>
      <w:r>
        <w:rPr>
          <w:rFonts w:hint="eastAsia"/>
          <w:sz w:val="30"/>
          <w:szCs w:val="30"/>
        </w:rPr>
        <w:t>1962</w:t>
      </w:r>
      <w:r>
        <w:rPr>
          <w:rFonts w:hint="eastAsia"/>
          <w:sz w:val="30"/>
          <w:szCs w:val="30"/>
        </w:rPr>
        <w:t>年出生，汉族，户籍地上海市。</w:t>
      </w:r>
    </w:p>
    <w:p w14:paraId="17F3B406" w14:textId="77777777" w:rsidR="00000000" w:rsidRDefault="008D3BFE">
      <w:pPr>
        <w:spacing w:line="500" w:lineRule="atLeast"/>
        <w:ind w:firstLine="600"/>
        <w:divId w:val="1573274607"/>
        <w:rPr>
          <w:rFonts w:hint="eastAsia"/>
          <w:sz w:val="30"/>
          <w:szCs w:val="30"/>
        </w:rPr>
      </w:pPr>
      <w:r>
        <w:rPr>
          <w:rFonts w:hint="eastAsia"/>
          <w:sz w:val="30"/>
          <w:szCs w:val="30"/>
        </w:rPr>
        <w:t>被告：上海青浦宝祥禽业饲料有限公司，住所地上海市。</w:t>
      </w:r>
    </w:p>
    <w:p w14:paraId="7B4E0658" w14:textId="77777777" w:rsidR="00000000" w:rsidRDefault="008D3BFE">
      <w:pPr>
        <w:spacing w:line="500" w:lineRule="atLeast"/>
        <w:ind w:firstLine="600"/>
        <w:divId w:val="1177693349"/>
        <w:rPr>
          <w:rFonts w:hint="eastAsia"/>
          <w:sz w:val="30"/>
          <w:szCs w:val="30"/>
        </w:rPr>
      </w:pPr>
      <w:r>
        <w:rPr>
          <w:rFonts w:hint="eastAsia"/>
          <w:sz w:val="30"/>
          <w:szCs w:val="30"/>
        </w:rPr>
        <w:t>法定代表人：徐保祥，执行董事。</w:t>
      </w:r>
    </w:p>
    <w:p w14:paraId="7B5658B3" w14:textId="77777777" w:rsidR="00000000" w:rsidRDefault="008D3BFE">
      <w:pPr>
        <w:spacing w:line="500" w:lineRule="atLeast"/>
        <w:ind w:firstLine="600"/>
        <w:divId w:val="1170826044"/>
        <w:rPr>
          <w:rFonts w:hint="eastAsia"/>
          <w:sz w:val="30"/>
          <w:szCs w:val="30"/>
        </w:rPr>
      </w:pPr>
      <w:r>
        <w:rPr>
          <w:rFonts w:hint="eastAsia"/>
          <w:sz w:val="30"/>
          <w:szCs w:val="30"/>
        </w:rPr>
        <w:t>被告：上海程祥实业股份有限公司，住所地上海市长宁区。</w:t>
      </w:r>
    </w:p>
    <w:p w14:paraId="3A95B93F" w14:textId="77777777" w:rsidR="00000000" w:rsidRDefault="008D3BFE">
      <w:pPr>
        <w:spacing w:line="500" w:lineRule="atLeast"/>
        <w:ind w:firstLine="600"/>
        <w:divId w:val="286007294"/>
        <w:rPr>
          <w:rFonts w:hint="eastAsia"/>
          <w:sz w:val="30"/>
          <w:szCs w:val="30"/>
        </w:rPr>
      </w:pPr>
      <w:r>
        <w:rPr>
          <w:rFonts w:hint="eastAsia"/>
          <w:sz w:val="30"/>
          <w:szCs w:val="30"/>
        </w:rPr>
        <w:t>法定代表人：徐保祥，董事长。</w:t>
      </w:r>
    </w:p>
    <w:p w14:paraId="1CF08739" w14:textId="77777777" w:rsidR="00000000" w:rsidRDefault="008D3BFE">
      <w:pPr>
        <w:spacing w:line="500" w:lineRule="atLeast"/>
        <w:ind w:firstLine="600"/>
        <w:divId w:val="1584606416"/>
        <w:rPr>
          <w:rFonts w:hint="eastAsia"/>
          <w:sz w:val="30"/>
          <w:szCs w:val="30"/>
        </w:rPr>
      </w:pPr>
      <w:r>
        <w:rPr>
          <w:rFonts w:hint="eastAsia"/>
          <w:sz w:val="30"/>
          <w:szCs w:val="30"/>
        </w:rPr>
        <w:t>上列三被告共同委托诉讼代理人：李建军，上海九州通和律师事务所律师。</w:t>
      </w:r>
    </w:p>
    <w:p w14:paraId="5280474F" w14:textId="77777777" w:rsidR="00000000" w:rsidRDefault="008D3BFE">
      <w:pPr>
        <w:spacing w:line="500" w:lineRule="atLeast"/>
        <w:ind w:firstLine="600"/>
        <w:divId w:val="1133014558"/>
        <w:rPr>
          <w:rFonts w:hint="eastAsia"/>
          <w:sz w:val="30"/>
          <w:szCs w:val="30"/>
        </w:rPr>
      </w:pPr>
      <w:r>
        <w:rPr>
          <w:rFonts w:hint="eastAsia"/>
          <w:sz w:val="30"/>
          <w:szCs w:val="30"/>
        </w:rPr>
        <w:t>原告朱伟良与被告徐保祥、上海青浦宝祥禽业饲料有限公司</w:t>
      </w:r>
      <w:r>
        <w:rPr>
          <w:rFonts w:hint="eastAsia"/>
          <w:sz w:val="30"/>
          <w:szCs w:val="30"/>
        </w:rPr>
        <w:t>(</w:t>
      </w:r>
      <w:r>
        <w:rPr>
          <w:rFonts w:hint="eastAsia"/>
          <w:sz w:val="30"/>
          <w:szCs w:val="30"/>
        </w:rPr>
        <w:t>以下简称宝祥公司</w:t>
      </w:r>
      <w:r>
        <w:rPr>
          <w:rFonts w:hint="eastAsia"/>
          <w:sz w:val="30"/>
          <w:szCs w:val="30"/>
        </w:rPr>
        <w:t>)</w:t>
      </w:r>
      <w:r>
        <w:rPr>
          <w:rFonts w:hint="eastAsia"/>
          <w:sz w:val="30"/>
          <w:szCs w:val="30"/>
        </w:rPr>
        <w:t>、上海程祥实业股份有限公司</w:t>
      </w:r>
      <w:r>
        <w:rPr>
          <w:rFonts w:hint="eastAsia"/>
          <w:sz w:val="30"/>
          <w:szCs w:val="30"/>
        </w:rPr>
        <w:t>(</w:t>
      </w:r>
      <w:r>
        <w:rPr>
          <w:rFonts w:hint="eastAsia"/>
          <w:sz w:val="30"/>
          <w:szCs w:val="30"/>
        </w:rPr>
        <w:t>以下简称程祥公司</w:t>
      </w:r>
      <w:r>
        <w:rPr>
          <w:rFonts w:hint="eastAsia"/>
          <w:sz w:val="30"/>
          <w:szCs w:val="30"/>
        </w:rPr>
        <w:t>)</w:t>
      </w:r>
      <w:r>
        <w:rPr>
          <w:rFonts w:hint="eastAsia"/>
          <w:sz w:val="30"/>
          <w:szCs w:val="30"/>
        </w:rPr>
        <w:t>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立案受理，依法组成合议庭适用普通程序公开开庭进行了审理。原告朱伟良的委托诉讼代理人胡贤德、殷子坚，被告徐保祥、宝祥公司、程祥公司的共同委托诉讼代理人李建军到庭参加诉讼。本案现已审理终结。</w:t>
      </w:r>
    </w:p>
    <w:p w14:paraId="1E3C84FB" w14:textId="77777777" w:rsidR="00000000" w:rsidRDefault="008D3BFE">
      <w:pPr>
        <w:spacing w:line="500" w:lineRule="atLeast"/>
        <w:ind w:firstLine="600"/>
        <w:divId w:val="704865324"/>
        <w:rPr>
          <w:rFonts w:hint="eastAsia"/>
          <w:sz w:val="30"/>
          <w:szCs w:val="30"/>
        </w:rPr>
      </w:pPr>
      <w:r>
        <w:rPr>
          <w:rFonts w:hint="eastAsia"/>
          <w:sz w:val="30"/>
          <w:szCs w:val="30"/>
        </w:rPr>
        <w:t>原告朱伟良诉称：</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日，被告徐保祥以建设工程为名，向原告朱伟良借款</w:t>
      </w:r>
      <w:r>
        <w:rPr>
          <w:rFonts w:hint="eastAsia"/>
          <w:sz w:val="30"/>
          <w:szCs w:val="30"/>
          <w:highlight w:val="yellow"/>
        </w:rPr>
        <w:t>1,500</w:t>
      </w:r>
      <w:r>
        <w:rPr>
          <w:rFonts w:hint="eastAsia"/>
          <w:sz w:val="30"/>
          <w:szCs w:val="30"/>
          <w:highlight w:val="yellow"/>
        </w:rPr>
        <w:t>万元，双</w:t>
      </w:r>
      <w:r>
        <w:rPr>
          <w:rFonts w:hint="eastAsia"/>
          <w:sz w:val="30"/>
          <w:szCs w:val="30"/>
          <w:highlight w:val="yellow"/>
        </w:rPr>
        <w:t>方签订了《借款协议》。《借款协议》第二条约定：该项目工程在一年内开工建设，后在一年内清偿所有借款本金及利息，则前六个月不计取利息，六个月后按银行同期贷款利率计取。如该项目一年内无</w:t>
      </w:r>
      <w:r>
        <w:rPr>
          <w:rFonts w:hint="eastAsia"/>
          <w:sz w:val="30"/>
          <w:szCs w:val="30"/>
          <w:highlight w:val="yellow"/>
        </w:rPr>
        <w:lastRenderedPageBreak/>
        <w:t>法开工建设，且借款人未清偿所有本金及利息，则乙方同意上述借款按照银行同期贷款利率的四倍计算。《借款协议》第三条约定：为保证上述借款到期如期归还，由乙方以持有的被告宝祥公司的全部股权质押担保。同时，被告徐保祥以被告宝祥公司和被告程祥公司法定代表人的身份在《借款协议》担保人处签字，确认对上述借款做出担保</w:t>
      </w:r>
      <w:r>
        <w:rPr>
          <w:rFonts w:hint="eastAsia"/>
          <w:sz w:val="30"/>
          <w:szCs w:val="30"/>
        </w:rPr>
        <w:t>。该协议经过公证之后成立并生效。《</w:t>
      </w:r>
      <w:r>
        <w:rPr>
          <w:rFonts w:hint="eastAsia"/>
          <w:sz w:val="30"/>
          <w:szCs w:val="30"/>
        </w:rPr>
        <w:t>借款协议》签订后，</w:t>
      </w:r>
    </w:p>
    <w:p w14:paraId="12C65E83" w14:textId="77777777" w:rsidR="00000000" w:rsidRDefault="008D3BFE">
      <w:pPr>
        <w:spacing w:line="500" w:lineRule="atLeast"/>
        <w:ind w:firstLine="600"/>
        <w:divId w:val="437524947"/>
        <w:rPr>
          <w:rFonts w:hint="eastAsia"/>
          <w:sz w:val="30"/>
          <w:szCs w:val="30"/>
        </w:rPr>
      </w:pPr>
      <w:r>
        <w:rPr>
          <w:rFonts w:hint="eastAsia"/>
          <w:sz w:val="30"/>
          <w:szCs w:val="30"/>
          <w:highlight w:val="yellow"/>
        </w:rPr>
        <w:t>原告分别于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日向被告徐保祥开设的农业银行</w:t>
      </w:r>
      <w:r>
        <w:rPr>
          <w:rFonts w:hint="eastAsia"/>
          <w:sz w:val="30"/>
          <w:szCs w:val="30"/>
          <w:highlight w:val="yellow"/>
        </w:rPr>
        <w:t>(</w:t>
      </w:r>
      <w:r>
        <w:rPr>
          <w:rFonts w:hint="eastAsia"/>
          <w:sz w:val="30"/>
          <w:szCs w:val="30"/>
          <w:highlight w:val="yellow"/>
        </w:rPr>
        <w:t>账户：</w:t>
      </w:r>
      <w:r>
        <w:rPr>
          <w:rFonts w:hint="eastAsia"/>
          <w:sz w:val="30"/>
          <w:szCs w:val="30"/>
          <w:highlight w:val="yellow"/>
        </w:rPr>
        <w:t>XXXXXXXXXXXXXXXXXXX)</w:t>
      </w:r>
      <w:r>
        <w:rPr>
          <w:rFonts w:hint="eastAsia"/>
          <w:sz w:val="30"/>
          <w:szCs w:val="30"/>
          <w:highlight w:val="yellow"/>
        </w:rPr>
        <w:t>汇入</w:t>
      </w:r>
      <w:r>
        <w:rPr>
          <w:rFonts w:hint="eastAsia"/>
          <w:sz w:val="30"/>
          <w:szCs w:val="30"/>
          <w:highlight w:val="yellow"/>
        </w:rPr>
        <w:t>330</w:t>
      </w:r>
      <w:r>
        <w:rPr>
          <w:rFonts w:hint="eastAsia"/>
          <w:sz w:val="30"/>
          <w:szCs w:val="30"/>
          <w:highlight w:val="yellow"/>
        </w:rPr>
        <w:t>万元，于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日向被告开设的中国工商银行</w:t>
      </w:r>
      <w:r>
        <w:rPr>
          <w:rFonts w:hint="eastAsia"/>
          <w:sz w:val="30"/>
          <w:szCs w:val="30"/>
          <w:highlight w:val="yellow"/>
        </w:rPr>
        <w:t>(</w:t>
      </w:r>
      <w:r>
        <w:rPr>
          <w:rFonts w:hint="eastAsia"/>
          <w:sz w:val="30"/>
          <w:szCs w:val="30"/>
          <w:highlight w:val="yellow"/>
        </w:rPr>
        <w:t>账户：</w:t>
      </w:r>
      <w:r>
        <w:rPr>
          <w:rFonts w:hint="eastAsia"/>
          <w:sz w:val="30"/>
          <w:szCs w:val="30"/>
          <w:highlight w:val="yellow"/>
        </w:rPr>
        <w:t>XXXXXXXXXXXXXXXXXXX)</w:t>
      </w:r>
      <w:r>
        <w:rPr>
          <w:rFonts w:hint="eastAsia"/>
          <w:sz w:val="30"/>
          <w:szCs w:val="30"/>
          <w:highlight w:val="yellow"/>
        </w:rPr>
        <w:t>汇入</w:t>
      </w:r>
      <w:r>
        <w:rPr>
          <w:rFonts w:hint="eastAsia"/>
          <w:sz w:val="30"/>
          <w:szCs w:val="30"/>
          <w:highlight w:val="yellow"/>
        </w:rPr>
        <w:t>670</w:t>
      </w:r>
      <w:r>
        <w:rPr>
          <w:rFonts w:hint="eastAsia"/>
          <w:sz w:val="30"/>
          <w:szCs w:val="30"/>
          <w:highlight w:val="yellow"/>
        </w:rPr>
        <w:t>万元，于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日向被告徐保祥开设在中国建设银行</w:t>
      </w:r>
      <w:r>
        <w:rPr>
          <w:rFonts w:hint="eastAsia"/>
          <w:sz w:val="30"/>
          <w:szCs w:val="30"/>
          <w:highlight w:val="yellow"/>
        </w:rPr>
        <w:t>(</w:t>
      </w:r>
      <w:r>
        <w:rPr>
          <w:rFonts w:hint="eastAsia"/>
          <w:sz w:val="30"/>
          <w:szCs w:val="30"/>
          <w:highlight w:val="yellow"/>
        </w:rPr>
        <w:t>账户：</w:t>
      </w:r>
      <w:r>
        <w:rPr>
          <w:rFonts w:hint="eastAsia"/>
          <w:sz w:val="30"/>
          <w:szCs w:val="30"/>
          <w:highlight w:val="yellow"/>
        </w:rPr>
        <w:t>XXXXXXXXXXXXXXXXXXX)</w:t>
      </w:r>
      <w:r>
        <w:rPr>
          <w:rFonts w:hint="eastAsia"/>
          <w:sz w:val="30"/>
          <w:szCs w:val="30"/>
          <w:highlight w:val="yellow"/>
        </w:rPr>
        <w:t>汇入</w:t>
      </w:r>
      <w:r>
        <w:rPr>
          <w:rFonts w:hint="eastAsia"/>
          <w:sz w:val="30"/>
          <w:szCs w:val="30"/>
          <w:highlight w:val="yellow"/>
        </w:rPr>
        <w:t>200</w:t>
      </w:r>
      <w:r>
        <w:rPr>
          <w:rFonts w:hint="eastAsia"/>
          <w:sz w:val="30"/>
          <w:szCs w:val="30"/>
          <w:highlight w:val="yellow"/>
        </w:rPr>
        <w:t>万元，于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日向被告徐保祥开设在中国工商银行账户汇入</w:t>
      </w:r>
      <w:r>
        <w:rPr>
          <w:rFonts w:hint="eastAsia"/>
          <w:sz w:val="30"/>
          <w:szCs w:val="30"/>
          <w:highlight w:val="yellow"/>
        </w:rPr>
        <w:t>300</w:t>
      </w:r>
      <w:r>
        <w:rPr>
          <w:rFonts w:hint="eastAsia"/>
          <w:sz w:val="30"/>
          <w:szCs w:val="30"/>
          <w:highlight w:val="yellow"/>
        </w:rPr>
        <w:t>万元</w:t>
      </w:r>
      <w:r>
        <w:rPr>
          <w:rFonts w:hint="eastAsia"/>
          <w:sz w:val="30"/>
          <w:szCs w:val="30"/>
        </w:rPr>
        <w:t>，原告共分四次合计向被告徐保祥的银行卡汇入本金</w:t>
      </w:r>
      <w:r>
        <w:rPr>
          <w:rFonts w:hint="eastAsia"/>
          <w:sz w:val="30"/>
          <w:szCs w:val="30"/>
        </w:rPr>
        <w:t>1,500</w:t>
      </w:r>
      <w:r>
        <w:rPr>
          <w:rFonts w:hint="eastAsia"/>
          <w:sz w:val="30"/>
          <w:szCs w:val="30"/>
        </w:rPr>
        <w:t>万元。至此，原告按照</w:t>
      </w:r>
      <w:r>
        <w:rPr>
          <w:rFonts w:hint="eastAsia"/>
          <w:sz w:val="30"/>
          <w:szCs w:val="30"/>
        </w:rPr>
        <w:t>《借款协议》的约定全面履行了义务。《借款协议》约定的归还借款的期限到期后，原告开始向被告徐保祥主张归还借款的权利，但被告徐保祥始终以种种理由拒绝归还借款和利息。为此，原告多次以上门、电话等方式催讨，但被告仍然拒绝归还上述款项。依据上述事实与理由，原告认为，原告、三被告之间签订的《借款协议》系各方当事人的真实意思表示，应为合法有效。上述被告在约定的期限内不及时归还借款、利息的行为违反了《借款协议》约定的义务，其行为已构成严重违约，给原告造成了重大经济损失。依据《中华人民共和国合同法》、《中华人民共和国担保法》</w:t>
      </w:r>
      <w:r>
        <w:rPr>
          <w:rFonts w:hint="eastAsia"/>
          <w:sz w:val="30"/>
          <w:szCs w:val="30"/>
        </w:rPr>
        <w:t>的规定和《借款协议》的约定，被告徐保祥应承担归还借款、利息和承担因其违约行为给原告造成损失的民事责任，被告宝祥公司、被告程祥公司应对被告徐保祥承担连带清偿责任。故，为依法保护原告的合法权益</w:t>
      </w:r>
      <w:r>
        <w:rPr>
          <w:rFonts w:hint="eastAsia"/>
          <w:sz w:val="30"/>
          <w:szCs w:val="30"/>
        </w:rPr>
        <w:t>,</w:t>
      </w:r>
      <w:r>
        <w:rPr>
          <w:rFonts w:hint="eastAsia"/>
          <w:sz w:val="30"/>
          <w:szCs w:val="30"/>
        </w:rPr>
        <w:t>依据《中华人民共和国民事诉讼法》第一百一十九条规定，</w:t>
      </w:r>
      <w:r>
        <w:rPr>
          <w:rFonts w:hint="eastAsia"/>
          <w:sz w:val="30"/>
          <w:szCs w:val="30"/>
          <w:highlight w:val="yellow"/>
        </w:rPr>
        <w:t>起诉要求：</w:t>
      </w:r>
      <w:r>
        <w:rPr>
          <w:rFonts w:hint="eastAsia"/>
          <w:sz w:val="30"/>
          <w:szCs w:val="30"/>
          <w:highlight w:val="yellow"/>
        </w:rPr>
        <w:t>1.</w:t>
      </w:r>
      <w:r>
        <w:rPr>
          <w:rFonts w:hint="eastAsia"/>
          <w:sz w:val="30"/>
          <w:szCs w:val="30"/>
          <w:highlight w:val="yellow"/>
        </w:rPr>
        <w:t>判令被告徐保祥归还借款本金</w:t>
      </w:r>
      <w:r>
        <w:rPr>
          <w:rFonts w:hint="eastAsia"/>
          <w:sz w:val="30"/>
          <w:szCs w:val="30"/>
          <w:highlight w:val="yellow"/>
        </w:rPr>
        <w:t>1,500</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highlight w:val="yellow"/>
        </w:rPr>
        <w:t>判令被告徐保祥支付从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日开始至法律文书生效之日期间的利息</w:t>
      </w:r>
      <w:r>
        <w:rPr>
          <w:rFonts w:hint="eastAsia"/>
          <w:sz w:val="30"/>
          <w:szCs w:val="30"/>
          <w:highlight w:val="yellow"/>
        </w:rPr>
        <w:t>(</w:t>
      </w:r>
      <w:r>
        <w:rPr>
          <w:rFonts w:hint="eastAsia"/>
          <w:sz w:val="30"/>
          <w:szCs w:val="30"/>
          <w:highlight w:val="yellow"/>
        </w:rPr>
        <w:t>按照同期银行贷款利率四倍计算</w:t>
      </w:r>
      <w:r>
        <w:rPr>
          <w:rFonts w:hint="eastAsia"/>
          <w:sz w:val="30"/>
          <w:szCs w:val="30"/>
          <w:highlight w:val="yellow"/>
        </w:rPr>
        <w:t>)</w:t>
      </w:r>
      <w:r>
        <w:rPr>
          <w:rFonts w:hint="eastAsia"/>
          <w:sz w:val="30"/>
          <w:szCs w:val="30"/>
        </w:rPr>
        <w:t>；</w:t>
      </w:r>
      <w:r>
        <w:rPr>
          <w:rFonts w:hint="eastAsia"/>
          <w:sz w:val="30"/>
          <w:szCs w:val="30"/>
        </w:rPr>
        <w:t>3.</w:t>
      </w:r>
      <w:r>
        <w:rPr>
          <w:rFonts w:hint="eastAsia"/>
          <w:sz w:val="30"/>
          <w:szCs w:val="30"/>
          <w:highlight w:val="yellow"/>
        </w:rPr>
        <w:t>判令被告宝祥公司对上述债务承担连带清偿责任；</w:t>
      </w:r>
      <w:r>
        <w:rPr>
          <w:rFonts w:hint="eastAsia"/>
          <w:sz w:val="30"/>
          <w:szCs w:val="30"/>
          <w:highlight w:val="yellow"/>
        </w:rPr>
        <w:t>4.</w:t>
      </w:r>
      <w:r>
        <w:rPr>
          <w:rFonts w:hint="eastAsia"/>
          <w:sz w:val="30"/>
          <w:szCs w:val="30"/>
          <w:highlight w:val="yellow"/>
        </w:rPr>
        <w:t>判令被告程祥公司对上述债务承担连带清偿责任</w:t>
      </w:r>
      <w:r>
        <w:rPr>
          <w:rFonts w:hint="eastAsia"/>
          <w:sz w:val="30"/>
          <w:szCs w:val="30"/>
        </w:rPr>
        <w:t>；</w:t>
      </w:r>
      <w:r>
        <w:rPr>
          <w:rFonts w:hint="eastAsia"/>
          <w:sz w:val="30"/>
          <w:szCs w:val="30"/>
        </w:rPr>
        <w:t>5.</w:t>
      </w:r>
      <w:r>
        <w:rPr>
          <w:rFonts w:hint="eastAsia"/>
          <w:sz w:val="30"/>
          <w:szCs w:val="30"/>
          <w:highlight w:val="yellow"/>
        </w:rPr>
        <w:t>本案</w:t>
      </w:r>
      <w:r>
        <w:rPr>
          <w:rFonts w:hint="eastAsia"/>
          <w:sz w:val="30"/>
          <w:szCs w:val="30"/>
          <w:highlight w:val="yellow"/>
        </w:rPr>
        <w:t>诉讼费、保全费、担保费</w:t>
      </w:r>
      <w:r>
        <w:rPr>
          <w:rFonts w:hint="eastAsia"/>
          <w:sz w:val="30"/>
          <w:szCs w:val="30"/>
          <w:highlight w:val="yellow"/>
        </w:rPr>
        <w:t>31,500</w:t>
      </w:r>
      <w:r>
        <w:rPr>
          <w:rFonts w:hint="eastAsia"/>
          <w:sz w:val="30"/>
          <w:szCs w:val="30"/>
          <w:highlight w:val="yellow"/>
        </w:rPr>
        <w:t>元均由被告承担。</w:t>
      </w:r>
    </w:p>
    <w:p w14:paraId="5F248C73" w14:textId="77777777" w:rsidR="00000000" w:rsidRDefault="008D3BFE">
      <w:pPr>
        <w:spacing w:line="500" w:lineRule="atLeast"/>
        <w:ind w:firstLine="600"/>
        <w:divId w:val="1257909989"/>
        <w:rPr>
          <w:rFonts w:hint="eastAsia"/>
          <w:sz w:val="30"/>
          <w:szCs w:val="30"/>
        </w:rPr>
      </w:pPr>
      <w:r>
        <w:rPr>
          <w:rFonts w:hint="eastAsia"/>
          <w:sz w:val="30"/>
          <w:szCs w:val="30"/>
        </w:rPr>
        <w:t>被告徐保祥辩称：</w:t>
      </w:r>
      <w:r>
        <w:rPr>
          <w:rFonts w:hint="eastAsia"/>
          <w:sz w:val="30"/>
          <w:szCs w:val="30"/>
          <w:highlight w:val="yellow"/>
        </w:rPr>
        <w:t>被告徐保祥向原告借款</w:t>
      </w:r>
      <w:r>
        <w:rPr>
          <w:rFonts w:hint="eastAsia"/>
          <w:sz w:val="30"/>
          <w:szCs w:val="30"/>
          <w:highlight w:val="yellow"/>
        </w:rPr>
        <w:t>1,500</w:t>
      </w:r>
      <w:r>
        <w:rPr>
          <w:rFonts w:hint="eastAsia"/>
          <w:sz w:val="30"/>
          <w:szCs w:val="30"/>
          <w:highlight w:val="yellow"/>
        </w:rPr>
        <w:t>万元属实。双方共同合作，原告负责出钱，被告徐保祥负责拿工程。关于利息，借款一年期内应按同期银行贷款利率计算，超过一年未还按</w:t>
      </w:r>
      <w:r>
        <w:rPr>
          <w:rFonts w:hint="eastAsia"/>
          <w:sz w:val="30"/>
          <w:szCs w:val="30"/>
          <w:highlight w:val="yellow"/>
        </w:rPr>
        <w:t>4</w:t>
      </w:r>
      <w:r>
        <w:rPr>
          <w:rFonts w:hint="eastAsia"/>
          <w:sz w:val="30"/>
          <w:szCs w:val="30"/>
          <w:highlight w:val="yellow"/>
        </w:rPr>
        <w:t>倍贷款利率计算</w:t>
      </w:r>
      <w:r>
        <w:rPr>
          <w:rFonts w:hint="eastAsia"/>
          <w:sz w:val="30"/>
          <w:szCs w:val="30"/>
        </w:rPr>
        <w:t>，原告计算的时间起始点有误。</w:t>
      </w:r>
      <w:r>
        <w:rPr>
          <w:rFonts w:hint="eastAsia"/>
          <w:sz w:val="30"/>
          <w:szCs w:val="30"/>
          <w:highlight w:val="yellow"/>
        </w:rPr>
        <w:t>被告宝祥公司、程祥公司未对本案借款进行担保，没有办理过担保手续。</w:t>
      </w:r>
    </w:p>
    <w:p w14:paraId="182CEED9" w14:textId="77777777" w:rsidR="00000000" w:rsidRDefault="008D3BFE">
      <w:pPr>
        <w:spacing w:line="500" w:lineRule="atLeast"/>
        <w:ind w:firstLine="600"/>
        <w:divId w:val="208884140"/>
        <w:rPr>
          <w:rFonts w:hint="eastAsia"/>
          <w:sz w:val="30"/>
          <w:szCs w:val="30"/>
        </w:rPr>
      </w:pPr>
      <w:r>
        <w:rPr>
          <w:rFonts w:hint="eastAsia"/>
          <w:sz w:val="30"/>
          <w:szCs w:val="30"/>
        </w:rPr>
        <w:t>被告宝祥公司辩称：</w:t>
      </w:r>
      <w:r>
        <w:rPr>
          <w:rFonts w:hint="eastAsia"/>
          <w:sz w:val="30"/>
          <w:szCs w:val="30"/>
          <w:highlight w:val="yellow"/>
        </w:rPr>
        <w:t>被告宝祥公司不是本案适格被告，没有事实依据证明被告宝祥公司提供了担保。</w:t>
      </w:r>
      <w:r>
        <w:rPr>
          <w:rFonts w:hint="eastAsia"/>
          <w:sz w:val="30"/>
          <w:szCs w:val="30"/>
        </w:rPr>
        <w:t>不能因为被告徐保祥是被告宝祥公司的法定代表人，被告徐保祥签字就代表被告宝祥公司。即使是担保，也</w:t>
      </w:r>
      <w:r>
        <w:rPr>
          <w:rFonts w:hint="eastAsia"/>
          <w:sz w:val="30"/>
          <w:szCs w:val="30"/>
        </w:rPr>
        <w:t>超过了担保法规定的保证期间，原告从未向被告宝祥公司主张过担保权利。</w:t>
      </w:r>
    </w:p>
    <w:p w14:paraId="0ED3B0DC" w14:textId="77777777" w:rsidR="00000000" w:rsidRDefault="008D3BFE">
      <w:pPr>
        <w:spacing w:line="500" w:lineRule="atLeast"/>
        <w:ind w:firstLine="600"/>
        <w:divId w:val="1432093369"/>
        <w:rPr>
          <w:rFonts w:hint="eastAsia"/>
          <w:sz w:val="30"/>
          <w:szCs w:val="30"/>
        </w:rPr>
      </w:pPr>
      <w:r>
        <w:rPr>
          <w:rFonts w:hint="eastAsia"/>
          <w:sz w:val="30"/>
          <w:szCs w:val="30"/>
        </w:rPr>
        <w:t>被告程祥公司辩称：本案与被告程祥公司没有任何关系，仅仅被告徐保祥是被告程祥公司的法定代表人，因此作为被告没有依据。</w:t>
      </w:r>
    </w:p>
    <w:p w14:paraId="6A3499F9" w14:textId="77777777" w:rsidR="00000000" w:rsidRDefault="008D3BFE">
      <w:pPr>
        <w:spacing w:line="500" w:lineRule="atLeast"/>
        <w:ind w:firstLine="600"/>
        <w:divId w:val="186678912"/>
        <w:rPr>
          <w:rFonts w:hint="eastAsia"/>
          <w:sz w:val="30"/>
          <w:szCs w:val="30"/>
        </w:rPr>
      </w:pPr>
      <w:r>
        <w:rPr>
          <w:rFonts w:hint="eastAsia"/>
          <w:sz w:val="30"/>
          <w:szCs w:val="30"/>
        </w:rPr>
        <w:t>原告为支持其主张提交证据如下：</w:t>
      </w:r>
    </w:p>
    <w:p w14:paraId="7F03CC2E" w14:textId="77777777" w:rsidR="00000000" w:rsidRDefault="008D3BFE">
      <w:pPr>
        <w:spacing w:line="500" w:lineRule="atLeast"/>
        <w:ind w:firstLine="600"/>
        <w:divId w:val="820269758"/>
        <w:rPr>
          <w:rFonts w:hint="eastAsia"/>
          <w:sz w:val="30"/>
          <w:szCs w:val="30"/>
        </w:rPr>
      </w:pPr>
      <w:r>
        <w:rPr>
          <w:rFonts w:hint="eastAsia"/>
          <w:sz w:val="30"/>
          <w:szCs w:val="30"/>
        </w:rPr>
        <w:t>1.</w:t>
      </w:r>
      <w:r>
        <w:rPr>
          <w:rFonts w:hint="eastAsia"/>
          <w:sz w:val="30"/>
          <w:szCs w:val="30"/>
        </w:rPr>
        <w:t>借款协议</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w:t>
      </w:r>
      <w:r>
        <w:rPr>
          <w:rFonts w:hint="eastAsia"/>
          <w:sz w:val="30"/>
          <w:szCs w:val="30"/>
        </w:rPr>
        <w:t>)</w:t>
      </w:r>
      <w:r>
        <w:rPr>
          <w:rFonts w:hint="eastAsia"/>
          <w:sz w:val="30"/>
          <w:szCs w:val="30"/>
        </w:rPr>
        <w:t>，证明被告徐保祥以建设工程为名，向原告借款</w:t>
      </w:r>
      <w:r>
        <w:rPr>
          <w:rFonts w:hint="eastAsia"/>
          <w:sz w:val="30"/>
          <w:szCs w:val="30"/>
        </w:rPr>
        <w:t>1,500</w:t>
      </w:r>
      <w:r>
        <w:rPr>
          <w:rFonts w:hint="eastAsia"/>
          <w:sz w:val="30"/>
          <w:szCs w:val="30"/>
        </w:rPr>
        <w:t>万元，双方于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日签订《借款协议》，担保人徐保祥以持有的被告上海青浦宝祥禽业饲料有限公司股权对上述债务承担连带保证责任的法律事实；</w:t>
      </w:r>
    </w:p>
    <w:p w14:paraId="4FBD0209" w14:textId="77777777" w:rsidR="00000000" w:rsidRDefault="008D3BFE">
      <w:pPr>
        <w:spacing w:line="500" w:lineRule="atLeast"/>
        <w:ind w:firstLine="600"/>
        <w:divId w:val="1632981452"/>
        <w:rPr>
          <w:rFonts w:hint="eastAsia"/>
          <w:sz w:val="30"/>
          <w:szCs w:val="30"/>
        </w:rPr>
      </w:pPr>
      <w:r>
        <w:rPr>
          <w:rFonts w:hint="eastAsia"/>
          <w:sz w:val="30"/>
          <w:szCs w:val="30"/>
        </w:rPr>
        <w:t>2.</w:t>
      </w:r>
      <w:r>
        <w:rPr>
          <w:rFonts w:hint="eastAsia"/>
          <w:sz w:val="30"/>
          <w:szCs w:val="30"/>
        </w:rPr>
        <w:t>公证书</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w:t>
      </w:r>
      <w:r>
        <w:rPr>
          <w:rFonts w:hint="eastAsia"/>
          <w:sz w:val="30"/>
          <w:szCs w:val="30"/>
        </w:rPr>
        <w:t>)</w:t>
      </w:r>
      <w:r>
        <w:rPr>
          <w:rFonts w:hint="eastAsia"/>
          <w:sz w:val="30"/>
          <w:szCs w:val="30"/>
        </w:rPr>
        <w:t>，证明原告与被告徐保祥经协商一致在</w:t>
      </w:r>
      <w:r>
        <w:rPr>
          <w:rFonts w:hint="eastAsia"/>
          <w:sz w:val="30"/>
          <w:szCs w:val="30"/>
        </w:rPr>
        <w:t>上海市黄浦公证处办理了《借款协议》公正的法律事实；</w:t>
      </w:r>
    </w:p>
    <w:p w14:paraId="210400E4" w14:textId="77777777" w:rsidR="00000000" w:rsidRDefault="008D3BFE">
      <w:pPr>
        <w:spacing w:line="500" w:lineRule="atLeast"/>
        <w:ind w:firstLine="600"/>
        <w:divId w:val="773088202"/>
        <w:rPr>
          <w:rFonts w:hint="eastAsia"/>
          <w:sz w:val="30"/>
          <w:szCs w:val="30"/>
        </w:rPr>
      </w:pPr>
      <w:r>
        <w:rPr>
          <w:rFonts w:hint="eastAsia"/>
          <w:sz w:val="30"/>
          <w:szCs w:val="30"/>
        </w:rPr>
        <w:t>3.</w:t>
      </w:r>
      <w:r>
        <w:rPr>
          <w:rFonts w:hint="eastAsia"/>
          <w:sz w:val="30"/>
          <w:szCs w:val="30"/>
        </w:rPr>
        <w:t>转账清单明细表以及转账凭证复印件，证明原告分</w:t>
      </w:r>
      <w:r>
        <w:rPr>
          <w:rFonts w:hint="eastAsia"/>
          <w:sz w:val="30"/>
          <w:szCs w:val="30"/>
        </w:rPr>
        <w:t>4</w:t>
      </w:r>
      <w:r>
        <w:rPr>
          <w:rFonts w:hint="eastAsia"/>
          <w:sz w:val="30"/>
          <w:szCs w:val="30"/>
        </w:rPr>
        <w:t>次向被告徐保祥的银行账户合计转入</w:t>
      </w:r>
      <w:r>
        <w:rPr>
          <w:rFonts w:hint="eastAsia"/>
          <w:sz w:val="30"/>
          <w:szCs w:val="30"/>
        </w:rPr>
        <w:t>1,500</w:t>
      </w:r>
      <w:r>
        <w:rPr>
          <w:rFonts w:hint="eastAsia"/>
          <w:sz w:val="30"/>
          <w:szCs w:val="30"/>
        </w:rPr>
        <w:t>万元的法律事实</w:t>
      </w:r>
      <w:r>
        <w:rPr>
          <w:rFonts w:hint="eastAsia"/>
          <w:sz w:val="30"/>
          <w:szCs w:val="30"/>
        </w:rPr>
        <w:t>;</w:t>
      </w:r>
    </w:p>
    <w:p w14:paraId="31A2FAB4" w14:textId="77777777" w:rsidR="00000000" w:rsidRDefault="008D3BFE">
      <w:pPr>
        <w:spacing w:line="500" w:lineRule="atLeast"/>
        <w:ind w:firstLine="600"/>
        <w:divId w:val="1956980603"/>
        <w:rPr>
          <w:rFonts w:hint="eastAsia"/>
          <w:sz w:val="30"/>
          <w:szCs w:val="30"/>
        </w:rPr>
      </w:pPr>
      <w:r>
        <w:rPr>
          <w:rFonts w:hint="eastAsia"/>
          <w:sz w:val="30"/>
          <w:szCs w:val="30"/>
        </w:rPr>
        <w:t>4</w:t>
      </w:r>
      <w:r>
        <w:rPr>
          <w:rFonts w:hint="eastAsia"/>
          <w:sz w:val="30"/>
          <w:szCs w:val="30"/>
        </w:rPr>
        <w:t>、担保费合同及发票，证明为财产保全提供担保的费用</w:t>
      </w:r>
      <w:r>
        <w:rPr>
          <w:rFonts w:hint="eastAsia"/>
          <w:sz w:val="30"/>
          <w:szCs w:val="30"/>
        </w:rPr>
        <w:t>35,100</w:t>
      </w:r>
      <w:r>
        <w:rPr>
          <w:rFonts w:hint="eastAsia"/>
          <w:sz w:val="30"/>
          <w:szCs w:val="30"/>
        </w:rPr>
        <w:t>元。</w:t>
      </w:r>
    </w:p>
    <w:p w14:paraId="547896FE" w14:textId="77777777" w:rsidR="00000000" w:rsidRDefault="008D3BFE">
      <w:pPr>
        <w:spacing w:line="500" w:lineRule="atLeast"/>
        <w:ind w:firstLine="600"/>
        <w:divId w:val="983391112"/>
        <w:rPr>
          <w:rFonts w:hint="eastAsia"/>
          <w:sz w:val="30"/>
          <w:szCs w:val="30"/>
        </w:rPr>
      </w:pPr>
      <w:r>
        <w:rPr>
          <w:rFonts w:hint="eastAsia"/>
          <w:sz w:val="30"/>
          <w:szCs w:val="30"/>
        </w:rPr>
        <w:t>被告徐保祥对上述证据</w:t>
      </w:r>
      <w:r>
        <w:rPr>
          <w:rFonts w:hint="eastAsia"/>
          <w:sz w:val="30"/>
          <w:szCs w:val="30"/>
        </w:rPr>
        <w:t>1-3</w:t>
      </w:r>
      <w:r>
        <w:rPr>
          <w:rFonts w:hint="eastAsia"/>
          <w:sz w:val="30"/>
          <w:szCs w:val="30"/>
        </w:rPr>
        <w:t>均无异议，对证据</w:t>
      </w:r>
      <w:r>
        <w:rPr>
          <w:rFonts w:hint="eastAsia"/>
          <w:sz w:val="30"/>
          <w:szCs w:val="30"/>
        </w:rPr>
        <w:t>4</w:t>
      </w:r>
      <w:r>
        <w:rPr>
          <w:rFonts w:hint="eastAsia"/>
          <w:sz w:val="30"/>
          <w:szCs w:val="30"/>
        </w:rPr>
        <w:t>，认为诉讼保全不是必要的，担保费应该由败诉方承担也没有法律依据，不予认可担保费；被告宝祥公司、程祥公司均表示不清楚。</w:t>
      </w:r>
    </w:p>
    <w:p w14:paraId="314572AE" w14:textId="77777777" w:rsidR="00000000" w:rsidRDefault="008D3BFE">
      <w:pPr>
        <w:spacing w:line="500" w:lineRule="atLeast"/>
        <w:ind w:firstLine="600"/>
        <w:divId w:val="491603056"/>
        <w:rPr>
          <w:rFonts w:hint="eastAsia"/>
          <w:sz w:val="30"/>
          <w:szCs w:val="30"/>
        </w:rPr>
      </w:pPr>
      <w:r>
        <w:rPr>
          <w:rFonts w:hint="eastAsia"/>
          <w:sz w:val="30"/>
          <w:szCs w:val="30"/>
        </w:rPr>
        <w:t>三被告未提交书面证据。</w:t>
      </w:r>
    </w:p>
    <w:p w14:paraId="504D3FF9" w14:textId="77777777" w:rsidR="00000000" w:rsidRDefault="008D3BFE">
      <w:pPr>
        <w:spacing w:line="500" w:lineRule="atLeast"/>
        <w:ind w:firstLine="600"/>
        <w:divId w:val="564148674"/>
        <w:rPr>
          <w:rFonts w:hint="eastAsia"/>
          <w:sz w:val="30"/>
          <w:szCs w:val="30"/>
        </w:rPr>
      </w:pPr>
      <w:r>
        <w:rPr>
          <w:rFonts w:hint="eastAsia"/>
          <w:sz w:val="30"/>
          <w:szCs w:val="30"/>
        </w:rPr>
        <w:t>经审查，原告提交的证据</w:t>
      </w:r>
      <w:r>
        <w:rPr>
          <w:rFonts w:hint="eastAsia"/>
          <w:sz w:val="30"/>
          <w:szCs w:val="30"/>
        </w:rPr>
        <w:t>1-3</w:t>
      </w:r>
      <w:r>
        <w:rPr>
          <w:rFonts w:hint="eastAsia"/>
          <w:sz w:val="30"/>
          <w:szCs w:val="30"/>
        </w:rPr>
        <w:t>，本院均予以认定，结合各方当事人陈述，认定案件事实如下：</w:t>
      </w:r>
    </w:p>
    <w:p w14:paraId="3E9C073A" w14:textId="77777777" w:rsidR="00000000" w:rsidRDefault="008D3BFE">
      <w:pPr>
        <w:spacing w:line="500" w:lineRule="atLeast"/>
        <w:ind w:firstLine="600"/>
        <w:divId w:val="1709527065"/>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日，原告以出借人</w:t>
      </w:r>
      <w:r>
        <w:rPr>
          <w:rFonts w:hint="eastAsia"/>
          <w:sz w:val="30"/>
          <w:szCs w:val="30"/>
          <w:highlight w:val="yellow"/>
        </w:rPr>
        <w:t>(</w:t>
      </w:r>
      <w:r>
        <w:rPr>
          <w:rFonts w:hint="eastAsia"/>
          <w:sz w:val="30"/>
          <w:szCs w:val="30"/>
          <w:highlight w:val="yellow"/>
        </w:rPr>
        <w:t>甲方</w:t>
      </w:r>
      <w:r>
        <w:rPr>
          <w:rFonts w:hint="eastAsia"/>
          <w:sz w:val="30"/>
          <w:szCs w:val="30"/>
          <w:highlight w:val="yellow"/>
        </w:rPr>
        <w:t>)</w:t>
      </w:r>
      <w:r>
        <w:rPr>
          <w:rFonts w:hint="eastAsia"/>
          <w:sz w:val="30"/>
          <w:szCs w:val="30"/>
          <w:highlight w:val="yellow"/>
        </w:rPr>
        <w:t>名义，与被告徐保祥以借款人</w:t>
      </w:r>
      <w:r>
        <w:rPr>
          <w:rFonts w:hint="eastAsia"/>
          <w:sz w:val="30"/>
          <w:szCs w:val="30"/>
          <w:highlight w:val="yellow"/>
        </w:rPr>
        <w:t>(</w:t>
      </w:r>
      <w:r>
        <w:rPr>
          <w:rFonts w:hint="eastAsia"/>
          <w:sz w:val="30"/>
          <w:szCs w:val="30"/>
          <w:highlight w:val="yellow"/>
        </w:rPr>
        <w:t>乙方</w:t>
      </w:r>
      <w:r>
        <w:rPr>
          <w:rFonts w:hint="eastAsia"/>
          <w:sz w:val="30"/>
          <w:szCs w:val="30"/>
          <w:highlight w:val="yellow"/>
        </w:rPr>
        <w:t>)</w:t>
      </w:r>
      <w:r>
        <w:rPr>
          <w:rFonts w:hint="eastAsia"/>
          <w:sz w:val="30"/>
          <w:szCs w:val="30"/>
          <w:highlight w:val="yellow"/>
        </w:rPr>
        <w:t>名义及担保人</w:t>
      </w:r>
      <w:r>
        <w:rPr>
          <w:rFonts w:hint="eastAsia"/>
          <w:sz w:val="30"/>
          <w:szCs w:val="30"/>
          <w:highlight w:val="yellow"/>
        </w:rPr>
        <w:t>(</w:t>
      </w:r>
      <w:r>
        <w:rPr>
          <w:rFonts w:hint="eastAsia"/>
          <w:sz w:val="30"/>
          <w:szCs w:val="30"/>
          <w:highlight w:val="yellow"/>
        </w:rPr>
        <w:t>丙方</w:t>
      </w:r>
      <w:r>
        <w:rPr>
          <w:rFonts w:hint="eastAsia"/>
          <w:sz w:val="30"/>
          <w:szCs w:val="30"/>
          <w:highlight w:val="yellow"/>
        </w:rPr>
        <w:t>)</w:t>
      </w:r>
      <w:r>
        <w:rPr>
          <w:rFonts w:hint="eastAsia"/>
          <w:sz w:val="30"/>
          <w:szCs w:val="30"/>
          <w:highlight w:val="yellow"/>
        </w:rPr>
        <w:t>名义</w:t>
      </w:r>
      <w:r>
        <w:rPr>
          <w:rFonts w:hint="eastAsia"/>
          <w:sz w:val="30"/>
          <w:szCs w:val="30"/>
          <w:highlight w:val="yellow"/>
        </w:rPr>
        <w:t>(</w:t>
      </w:r>
      <w:r>
        <w:rPr>
          <w:rFonts w:hint="eastAsia"/>
          <w:sz w:val="30"/>
          <w:szCs w:val="30"/>
          <w:highlight w:val="yellow"/>
        </w:rPr>
        <w:t>身份证号：</w:t>
      </w:r>
      <w:r>
        <w:rPr>
          <w:rFonts w:hint="eastAsia"/>
          <w:sz w:val="30"/>
          <w:szCs w:val="30"/>
          <w:highlight w:val="yellow"/>
        </w:rPr>
        <w:t>XXXXXXXXXXXXXXXXXX)</w:t>
      </w:r>
      <w:r>
        <w:rPr>
          <w:rFonts w:hint="eastAsia"/>
          <w:sz w:val="30"/>
          <w:szCs w:val="30"/>
          <w:highlight w:val="yellow"/>
        </w:rPr>
        <w:t>签订《借款协议》一份，约定：鉴于乙方投资的位于华徐公路</w:t>
      </w:r>
      <w:r>
        <w:rPr>
          <w:rFonts w:hint="eastAsia"/>
          <w:sz w:val="30"/>
          <w:szCs w:val="30"/>
          <w:highlight w:val="yellow"/>
        </w:rPr>
        <w:t>XXX</w:t>
      </w:r>
      <w:r>
        <w:rPr>
          <w:rFonts w:hint="eastAsia"/>
          <w:sz w:val="30"/>
          <w:szCs w:val="30"/>
          <w:highlight w:val="yellow"/>
        </w:rPr>
        <w:t>号未转型开发的厂房土地需办理转型开发前的相关手续，急需资金，经协商双方达成以下借款协议</w:t>
      </w:r>
      <w:r>
        <w:rPr>
          <w:rFonts w:hint="eastAsia"/>
          <w:sz w:val="30"/>
          <w:szCs w:val="30"/>
        </w:rPr>
        <w:t>：</w:t>
      </w:r>
      <w:r>
        <w:rPr>
          <w:rFonts w:hint="eastAsia"/>
          <w:sz w:val="30"/>
          <w:szCs w:val="30"/>
          <w:highlight w:val="yellow"/>
        </w:rPr>
        <w:t>一、乙方向甲方借款</w:t>
      </w:r>
      <w:r>
        <w:rPr>
          <w:rFonts w:hint="eastAsia"/>
          <w:sz w:val="30"/>
          <w:szCs w:val="30"/>
          <w:highlight w:val="yellow"/>
        </w:rPr>
        <w:t>1,500</w:t>
      </w:r>
      <w:r>
        <w:rPr>
          <w:rFonts w:hint="eastAsia"/>
          <w:sz w:val="30"/>
          <w:szCs w:val="30"/>
          <w:highlight w:val="yellow"/>
        </w:rPr>
        <w:t>万元整，期限为</w:t>
      </w:r>
      <w:r>
        <w:rPr>
          <w:rFonts w:hint="eastAsia"/>
          <w:sz w:val="30"/>
          <w:szCs w:val="30"/>
          <w:highlight w:val="yellow"/>
        </w:rPr>
        <w:t>6</w:t>
      </w:r>
      <w:r>
        <w:rPr>
          <w:rFonts w:hint="eastAsia"/>
          <w:sz w:val="30"/>
          <w:szCs w:val="30"/>
          <w:highlight w:val="yellow"/>
        </w:rPr>
        <w:t>个月，若借款期满，借款人仍需使用上述资金，出借人同意续借，续借期限最长不超过</w:t>
      </w:r>
      <w:r>
        <w:rPr>
          <w:rFonts w:hint="eastAsia"/>
          <w:sz w:val="30"/>
          <w:szCs w:val="30"/>
          <w:highlight w:val="yellow"/>
        </w:rPr>
        <w:t>1</w:t>
      </w:r>
      <w:r>
        <w:rPr>
          <w:rFonts w:hint="eastAsia"/>
          <w:sz w:val="30"/>
          <w:szCs w:val="30"/>
          <w:highlight w:val="yellow"/>
        </w:rPr>
        <w:t>年</w:t>
      </w:r>
      <w:r>
        <w:rPr>
          <w:rFonts w:hint="eastAsia"/>
          <w:sz w:val="30"/>
          <w:szCs w:val="30"/>
          <w:highlight w:val="yellow"/>
        </w:rPr>
        <w:t>(</w:t>
      </w:r>
      <w:r>
        <w:rPr>
          <w:rFonts w:hint="eastAsia"/>
          <w:sz w:val="30"/>
          <w:szCs w:val="30"/>
          <w:highlight w:val="yellow"/>
        </w:rPr>
        <w:t>借款期限以乙方实际收到上述款项日计</w:t>
      </w:r>
      <w:r>
        <w:rPr>
          <w:rFonts w:hint="eastAsia"/>
          <w:sz w:val="30"/>
          <w:szCs w:val="30"/>
          <w:highlight w:val="yellow"/>
        </w:rPr>
        <w:t>)</w:t>
      </w:r>
      <w:r>
        <w:rPr>
          <w:rFonts w:hint="eastAsia"/>
          <w:sz w:val="30"/>
          <w:szCs w:val="30"/>
          <w:highlight w:val="yellow"/>
        </w:rPr>
        <w:t>；</w:t>
      </w:r>
      <w:r>
        <w:rPr>
          <w:rFonts w:hint="eastAsia"/>
          <w:sz w:val="30"/>
          <w:szCs w:val="30"/>
        </w:rPr>
        <w:t>┄┄；</w:t>
      </w:r>
      <w:r>
        <w:rPr>
          <w:rFonts w:hint="eastAsia"/>
          <w:sz w:val="30"/>
          <w:szCs w:val="30"/>
          <w:highlight w:val="yellow"/>
        </w:rPr>
        <w:t>二、该项目工程在一年内开工建设，或在一年内清偿</w:t>
      </w:r>
      <w:r>
        <w:rPr>
          <w:rFonts w:hint="eastAsia"/>
          <w:sz w:val="30"/>
          <w:szCs w:val="30"/>
          <w:highlight w:val="yellow"/>
        </w:rPr>
        <w:t>所有借款本金及利息，则前六个月不计取利息，六个月后按银行同期贷款利率计取。如该项目一年内无法开工建设，且借款人未清偿所有本金及利息，则乙方同意上述借款按照银行同期贷款利率的四倍计算</w:t>
      </w:r>
      <w:r>
        <w:rPr>
          <w:rFonts w:hint="eastAsia"/>
          <w:sz w:val="30"/>
          <w:szCs w:val="30"/>
          <w:highlight w:val="yellow"/>
        </w:rPr>
        <w:t>(</w:t>
      </w:r>
      <w:r>
        <w:rPr>
          <w:rFonts w:hint="eastAsia"/>
          <w:sz w:val="30"/>
          <w:szCs w:val="30"/>
          <w:highlight w:val="yellow"/>
        </w:rPr>
        <w:t>具体借款日期以银行凭证为准</w:t>
      </w:r>
      <w:r>
        <w:rPr>
          <w:rFonts w:hint="eastAsia"/>
          <w:sz w:val="30"/>
          <w:szCs w:val="30"/>
          <w:highlight w:val="yellow"/>
        </w:rPr>
        <w:t>)</w:t>
      </w:r>
      <w:r>
        <w:rPr>
          <w:rFonts w:hint="eastAsia"/>
          <w:sz w:val="30"/>
          <w:szCs w:val="30"/>
        </w:rPr>
        <w:t>；</w:t>
      </w:r>
      <w:r>
        <w:rPr>
          <w:rFonts w:hint="eastAsia"/>
          <w:sz w:val="30"/>
          <w:szCs w:val="30"/>
          <w:highlight w:val="yellow"/>
        </w:rPr>
        <w:t>三、为保证上述借款到期如期归还，由乙方以持有的被告宝祥公司的全部股权</w:t>
      </w:r>
      <w:r>
        <w:rPr>
          <w:rFonts w:hint="eastAsia"/>
          <w:sz w:val="30"/>
          <w:szCs w:val="30"/>
          <w:highlight w:val="yellow"/>
        </w:rPr>
        <w:t>(</w:t>
      </w:r>
      <w:r>
        <w:rPr>
          <w:rFonts w:hint="eastAsia"/>
          <w:sz w:val="30"/>
          <w:szCs w:val="30"/>
          <w:highlight w:val="yellow"/>
        </w:rPr>
        <w:t>占宝祥公司</w:t>
      </w:r>
      <w:r>
        <w:rPr>
          <w:rFonts w:hint="eastAsia"/>
          <w:sz w:val="30"/>
          <w:szCs w:val="30"/>
          <w:highlight w:val="yellow"/>
        </w:rPr>
        <w:t>90%</w:t>
      </w:r>
      <w:r>
        <w:rPr>
          <w:rFonts w:hint="eastAsia"/>
          <w:sz w:val="30"/>
          <w:szCs w:val="30"/>
          <w:highlight w:val="yellow"/>
        </w:rPr>
        <w:t>股权</w:t>
      </w:r>
      <w:r>
        <w:rPr>
          <w:rFonts w:hint="eastAsia"/>
          <w:sz w:val="30"/>
          <w:szCs w:val="30"/>
          <w:highlight w:val="yellow"/>
        </w:rPr>
        <w:t>)</w:t>
      </w:r>
      <w:r>
        <w:rPr>
          <w:rFonts w:hint="eastAsia"/>
          <w:sz w:val="30"/>
          <w:szCs w:val="30"/>
          <w:highlight w:val="yellow"/>
        </w:rPr>
        <w:t>质押担保</w:t>
      </w:r>
      <w:r>
        <w:rPr>
          <w:rFonts w:hint="eastAsia"/>
          <w:sz w:val="30"/>
          <w:szCs w:val="30"/>
        </w:rPr>
        <w:t>；四、本协议经三方签字后，共同去公证处公证后生效。原告在上述协议甲方</w:t>
      </w:r>
      <w:r>
        <w:rPr>
          <w:rFonts w:hint="eastAsia"/>
          <w:sz w:val="30"/>
          <w:szCs w:val="30"/>
        </w:rPr>
        <w:t>(</w:t>
      </w:r>
      <w:r>
        <w:rPr>
          <w:rFonts w:hint="eastAsia"/>
          <w:sz w:val="30"/>
          <w:szCs w:val="30"/>
        </w:rPr>
        <w:t>出借人</w:t>
      </w:r>
      <w:r>
        <w:rPr>
          <w:rFonts w:hint="eastAsia"/>
          <w:sz w:val="30"/>
          <w:szCs w:val="30"/>
        </w:rPr>
        <w:t>)</w:t>
      </w:r>
      <w:r>
        <w:rPr>
          <w:rFonts w:hint="eastAsia"/>
          <w:sz w:val="30"/>
          <w:szCs w:val="30"/>
        </w:rPr>
        <w:t>栏内签字，被告徐保祥在乙方</w:t>
      </w:r>
      <w:r>
        <w:rPr>
          <w:rFonts w:hint="eastAsia"/>
          <w:sz w:val="30"/>
          <w:szCs w:val="30"/>
        </w:rPr>
        <w:t>(</w:t>
      </w:r>
      <w:r>
        <w:rPr>
          <w:rFonts w:hint="eastAsia"/>
          <w:sz w:val="30"/>
          <w:szCs w:val="30"/>
        </w:rPr>
        <w:t>借款人</w:t>
      </w:r>
      <w:r>
        <w:rPr>
          <w:rFonts w:hint="eastAsia"/>
          <w:sz w:val="30"/>
          <w:szCs w:val="30"/>
        </w:rPr>
        <w:t>)</w:t>
      </w:r>
      <w:r>
        <w:rPr>
          <w:rFonts w:hint="eastAsia"/>
          <w:sz w:val="30"/>
          <w:szCs w:val="30"/>
        </w:rPr>
        <w:t>及丙方</w:t>
      </w:r>
      <w:r>
        <w:rPr>
          <w:rFonts w:hint="eastAsia"/>
          <w:sz w:val="30"/>
          <w:szCs w:val="30"/>
        </w:rPr>
        <w:t>(</w:t>
      </w:r>
      <w:r>
        <w:rPr>
          <w:rFonts w:hint="eastAsia"/>
          <w:sz w:val="30"/>
          <w:szCs w:val="30"/>
        </w:rPr>
        <w:t>担保人</w:t>
      </w:r>
      <w:r>
        <w:rPr>
          <w:rFonts w:hint="eastAsia"/>
          <w:sz w:val="30"/>
          <w:szCs w:val="30"/>
        </w:rPr>
        <w:t>)</w:t>
      </w:r>
      <w:r>
        <w:rPr>
          <w:rFonts w:hint="eastAsia"/>
          <w:sz w:val="30"/>
          <w:szCs w:val="30"/>
        </w:rPr>
        <w:t>栏内签字。上述协议经上海市黄浦公证处公证。</w:t>
      </w:r>
    </w:p>
    <w:p w14:paraId="02CE18C3" w14:textId="77777777" w:rsidR="00000000" w:rsidRDefault="008D3BFE">
      <w:pPr>
        <w:spacing w:line="500" w:lineRule="atLeast"/>
        <w:ind w:firstLine="600"/>
        <w:divId w:val="1791431879"/>
        <w:rPr>
          <w:rFonts w:hint="eastAsia"/>
          <w:sz w:val="30"/>
          <w:szCs w:val="30"/>
        </w:rPr>
      </w:pPr>
      <w:r>
        <w:rPr>
          <w:rFonts w:hint="eastAsia"/>
          <w:sz w:val="30"/>
          <w:szCs w:val="30"/>
        </w:rPr>
        <w:t>上述协议签订后，原告分别于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日向被告徐保祥银行账户内汇入</w:t>
      </w:r>
      <w:r>
        <w:rPr>
          <w:rFonts w:hint="eastAsia"/>
          <w:sz w:val="30"/>
          <w:szCs w:val="30"/>
          <w:highlight w:val="yellow"/>
        </w:rPr>
        <w:t>330</w:t>
      </w:r>
      <w:r>
        <w:rPr>
          <w:rFonts w:hint="eastAsia"/>
          <w:sz w:val="30"/>
          <w:szCs w:val="30"/>
          <w:highlight w:val="yellow"/>
        </w:rPr>
        <w:t>万元、</w:t>
      </w:r>
      <w:r>
        <w:rPr>
          <w:rFonts w:hint="eastAsia"/>
          <w:sz w:val="30"/>
          <w:szCs w:val="30"/>
          <w:highlight w:val="yellow"/>
        </w:rPr>
        <w:t>670</w:t>
      </w:r>
      <w:r>
        <w:rPr>
          <w:rFonts w:hint="eastAsia"/>
          <w:sz w:val="30"/>
          <w:szCs w:val="30"/>
          <w:highlight w:val="yellow"/>
        </w:rPr>
        <w:t>万元、</w:t>
      </w:r>
      <w:r>
        <w:rPr>
          <w:rFonts w:hint="eastAsia"/>
          <w:sz w:val="30"/>
          <w:szCs w:val="30"/>
          <w:highlight w:val="yellow"/>
        </w:rPr>
        <w:t>200</w:t>
      </w:r>
      <w:r>
        <w:rPr>
          <w:rFonts w:hint="eastAsia"/>
          <w:sz w:val="30"/>
          <w:szCs w:val="30"/>
          <w:highlight w:val="yellow"/>
        </w:rPr>
        <w:t>万元、</w:t>
      </w:r>
      <w:r>
        <w:rPr>
          <w:rFonts w:hint="eastAsia"/>
          <w:sz w:val="30"/>
          <w:szCs w:val="30"/>
          <w:highlight w:val="yellow"/>
        </w:rPr>
        <w:t>300</w:t>
      </w:r>
      <w:r>
        <w:rPr>
          <w:rFonts w:hint="eastAsia"/>
          <w:sz w:val="30"/>
          <w:szCs w:val="30"/>
          <w:highlight w:val="yellow"/>
        </w:rPr>
        <w:t>万元</w:t>
      </w:r>
      <w:r>
        <w:rPr>
          <w:rFonts w:hint="eastAsia"/>
          <w:sz w:val="30"/>
          <w:szCs w:val="30"/>
        </w:rPr>
        <w:t>，原告分四次合计向被告徐保祥的银行账户汇入借款本金</w:t>
      </w:r>
      <w:r>
        <w:rPr>
          <w:rFonts w:hint="eastAsia"/>
          <w:sz w:val="30"/>
          <w:szCs w:val="30"/>
        </w:rPr>
        <w:t>1,500</w:t>
      </w:r>
      <w:r>
        <w:rPr>
          <w:rFonts w:hint="eastAsia"/>
          <w:sz w:val="30"/>
          <w:szCs w:val="30"/>
        </w:rPr>
        <w:t>万元。</w:t>
      </w:r>
    </w:p>
    <w:p w14:paraId="37989867" w14:textId="77777777" w:rsidR="00000000" w:rsidRDefault="008D3BFE">
      <w:pPr>
        <w:spacing w:line="500" w:lineRule="atLeast"/>
        <w:ind w:firstLine="600"/>
        <w:divId w:val="434979006"/>
        <w:rPr>
          <w:rFonts w:hint="eastAsia"/>
          <w:sz w:val="30"/>
          <w:szCs w:val="30"/>
        </w:rPr>
      </w:pPr>
      <w:r>
        <w:rPr>
          <w:rFonts w:hint="eastAsia"/>
          <w:sz w:val="30"/>
          <w:szCs w:val="30"/>
        </w:rPr>
        <w:t>届期，争议项目工程未开工，被告徐保祥未按约还款付息，遂原告以诉称理由诉至本院。</w:t>
      </w:r>
    </w:p>
    <w:p w14:paraId="741B7DA9" w14:textId="77777777" w:rsidR="00000000" w:rsidRDefault="008D3BFE">
      <w:pPr>
        <w:spacing w:line="500" w:lineRule="atLeast"/>
        <w:ind w:firstLine="600"/>
        <w:divId w:val="1660303158"/>
        <w:rPr>
          <w:rFonts w:hint="eastAsia"/>
          <w:sz w:val="30"/>
          <w:szCs w:val="30"/>
        </w:rPr>
      </w:pPr>
      <w:r>
        <w:rPr>
          <w:rFonts w:hint="eastAsia"/>
          <w:sz w:val="30"/>
          <w:szCs w:val="30"/>
        </w:rPr>
        <w:t>本案审理过程中，原告向法院申请诉讼保全，为向法院提供担保，原告与案外人上海中凯融资性担保有限公司签订《委托诉讼保全担保协议》，支付担保费</w:t>
      </w:r>
      <w:r>
        <w:rPr>
          <w:rFonts w:hint="eastAsia"/>
          <w:sz w:val="30"/>
          <w:szCs w:val="30"/>
        </w:rPr>
        <w:t>31,500</w:t>
      </w:r>
      <w:r>
        <w:rPr>
          <w:rFonts w:hint="eastAsia"/>
          <w:sz w:val="30"/>
          <w:szCs w:val="30"/>
        </w:rPr>
        <w:t>元。</w:t>
      </w:r>
    </w:p>
    <w:p w14:paraId="5DB0AFDC" w14:textId="77777777" w:rsidR="00000000" w:rsidRDefault="008D3BFE">
      <w:pPr>
        <w:spacing w:line="500" w:lineRule="atLeast"/>
        <w:ind w:firstLine="600"/>
        <w:divId w:val="727148497"/>
        <w:rPr>
          <w:rFonts w:hint="eastAsia"/>
          <w:sz w:val="30"/>
          <w:szCs w:val="30"/>
        </w:rPr>
      </w:pPr>
      <w:r>
        <w:rPr>
          <w:rFonts w:hint="eastAsia"/>
          <w:sz w:val="30"/>
          <w:szCs w:val="30"/>
        </w:rPr>
        <w:t>本院认为：合法的借贷关系受法律保护。原告与被告徐保祥签订的《借款协议》系双方真实意</w:t>
      </w:r>
      <w:r>
        <w:rPr>
          <w:rFonts w:hint="eastAsia"/>
          <w:sz w:val="30"/>
          <w:szCs w:val="30"/>
        </w:rPr>
        <w:t>思表示，被告徐保祥因投资急需资金向原告借款，不违反法律规定，原告提交的汇款凭证，证明原告向被告徐保祥交付了约定的借款</w:t>
      </w:r>
      <w:r>
        <w:rPr>
          <w:rFonts w:hint="eastAsia"/>
          <w:sz w:val="30"/>
          <w:szCs w:val="30"/>
        </w:rPr>
        <w:t>1,500</w:t>
      </w:r>
      <w:r>
        <w:rPr>
          <w:rFonts w:hint="eastAsia"/>
          <w:sz w:val="30"/>
          <w:szCs w:val="30"/>
        </w:rPr>
        <w:t>万元，被告徐保祥对此亦无异议，故本院认定原告与被告徐保祥签订的借款协议依法成立且已生效。协议约定的项目工程一年内没有开工建设，被告徐保祥未按协议约定归还借款及利息，已构成违约，原告有权利要求被告徐保祥继续履行协议并赔偿损失，故原告要求被告徐保祥归还借款</w:t>
      </w:r>
      <w:r>
        <w:rPr>
          <w:rFonts w:hint="eastAsia"/>
          <w:sz w:val="30"/>
          <w:szCs w:val="30"/>
        </w:rPr>
        <w:t>1500</w:t>
      </w:r>
      <w:r>
        <w:rPr>
          <w:rFonts w:hint="eastAsia"/>
          <w:sz w:val="30"/>
          <w:szCs w:val="30"/>
        </w:rPr>
        <w:t>万元及利息的诉讼请求，合法有据，本院予以支持。关于借款利息，协议约定借期半年，可续期半年，故实际借款期间应为一年，工程一年内开</w:t>
      </w:r>
      <w:r>
        <w:rPr>
          <w:rFonts w:hint="eastAsia"/>
          <w:sz w:val="30"/>
          <w:szCs w:val="30"/>
        </w:rPr>
        <w:t>工建设的，前半年免息，后半年按银行同期贷款利率计算，鉴于工程未开工，故本案不适用上述约定。本案适用“如该项目一年内无法开工建设，且借款人未清偿所有本金及利息，则乙方同意上述借款按照银行同期贷款利率的四倍计算</w:t>
      </w:r>
      <w:r>
        <w:rPr>
          <w:rFonts w:hint="eastAsia"/>
          <w:sz w:val="30"/>
          <w:szCs w:val="30"/>
        </w:rPr>
        <w:t>(</w:t>
      </w:r>
      <w:r>
        <w:rPr>
          <w:rFonts w:hint="eastAsia"/>
          <w:sz w:val="30"/>
          <w:szCs w:val="30"/>
        </w:rPr>
        <w:t>具体借款日期以银行凭证为准</w:t>
      </w:r>
      <w:r>
        <w:rPr>
          <w:rFonts w:hint="eastAsia"/>
          <w:sz w:val="30"/>
          <w:szCs w:val="30"/>
        </w:rPr>
        <w:t>)</w:t>
      </w:r>
      <w:r>
        <w:rPr>
          <w:rFonts w:hint="eastAsia"/>
          <w:sz w:val="30"/>
          <w:szCs w:val="30"/>
        </w:rPr>
        <w:t>”的约定，本院认为，上述约定的文字意思，应为，若被告徐保祥按约履行了还本付息的义务，则借款期间利息应按银行同期银行贷款利率计算，若被告徐保祥违约，逾期还款付息的，借款利息应按同期银行贷款利率的四倍计算，且起始日期应以银行汇款凭证为准即自原告交付被告徐保祥借款之日起算。被告徐保</w:t>
      </w:r>
      <w:r>
        <w:rPr>
          <w:rFonts w:hint="eastAsia"/>
          <w:sz w:val="30"/>
          <w:szCs w:val="30"/>
        </w:rPr>
        <w:t>祥辩称借款利息应按好同期银行贷款利率计算的辩称意见，与协议约定不符</w:t>
      </w:r>
      <w:r>
        <w:rPr>
          <w:rFonts w:hint="eastAsia"/>
          <w:sz w:val="30"/>
          <w:szCs w:val="30"/>
        </w:rPr>
        <w:t>,</w:t>
      </w:r>
      <w:r>
        <w:rPr>
          <w:rFonts w:hint="eastAsia"/>
          <w:sz w:val="30"/>
          <w:szCs w:val="30"/>
        </w:rPr>
        <w:t>本院不予采信。</w:t>
      </w:r>
    </w:p>
    <w:p w14:paraId="5E576150" w14:textId="77777777" w:rsidR="00000000" w:rsidRDefault="008D3BFE">
      <w:pPr>
        <w:spacing w:line="500" w:lineRule="atLeast"/>
        <w:ind w:firstLine="600"/>
        <w:divId w:val="1591306246"/>
        <w:rPr>
          <w:rFonts w:hint="eastAsia"/>
          <w:sz w:val="30"/>
          <w:szCs w:val="30"/>
        </w:rPr>
      </w:pPr>
      <w:r>
        <w:rPr>
          <w:rFonts w:hint="eastAsia"/>
          <w:sz w:val="30"/>
          <w:szCs w:val="30"/>
        </w:rPr>
        <w:t>本院认为，当事人对自己提出的诉讼请求所依据的事实，应当提供证据加以证明，未能提供证据或者证据不足以证明其事实主张的，由负有举证证明责任的当事人承担不利的后果。主张法律关系存在的当事人，应当对产生该法律关系的基本事实承担举证证明责任。本案原告是主张其与被告宝祥公司、程祥公司之间存在担保合同关系，原告作为主张担保合同关系成立且生效的一方当事人，应当提供证据加以证明，现原告提供的证据可以证明被告徐保祥自愿以其所有的被告宝祥公司的股</w:t>
      </w:r>
      <w:r>
        <w:rPr>
          <w:rFonts w:hint="eastAsia"/>
          <w:sz w:val="30"/>
          <w:szCs w:val="30"/>
        </w:rPr>
        <w:t>权作为担保，该担保的担保人为被告徐保祥，而非被告宝祥公司。另外还可以证明，被告徐保祥为该两个被告公司的法定代表人，被告徐保祥与原告签订的《借款协议》上的担保人</w:t>
      </w:r>
      <w:r>
        <w:rPr>
          <w:rFonts w:hint="eastAsia"/>
          <w:sz w:val="30"/>
          <w:szCs w:val="30"/>
        </w:rPr>
        <w:t>(</w:t>
      </w:r>
      <w:r>
        <w:rPr>
          <w:rFonts w:hint="eastAsia"/>
          <w:sz w:val="30"/>
          <w:szCs w:val="30"/>
        </w:rPr>
        <w:t>丙方</w:t>
      </w:r>
      <w:r>
        <w:rPr>
          <w:rFonts w:hint="eastAsia"/>
          <w:sz w:val="30"/>
          <w:szCs w:val="30"/>
        </w:rPr>
        <w:t>)</w:t>
      </w:r>
      <w:r>
        <w:rPr>
          <w:rFonts w:hint="eastAsia"/>
          <w:sz w:val="30"/>
          <w:szCs w:val="30"/>
        </w:rPr>
        <w:t>为徐保祥，后面标注的是身份证号码，不是两个被告公司的法定代表人，身份证号码显示的自然人的属性，《借款协议》没有有关被告徐保祥是以两个被告公司法定代表人的身份向原告提供担保的意思表示，故原告要求被告宝祥公司、程祥公司承担担保责任，缺乏依据，本院不予支持。至于本案争议借款是否用于两被告公司经营，两被告是否应与被告徐保祥共同承担责任，因原告没有提出相</w:t>
      </w:r>
      <w:r>
        <w:rPr>
          <w:rFonts w:hint="eastAsia"/>
          <w:sz w:val="30"/>
          <w:szCs w:val="30"/>
        </w:rPr>
        <w:t>应的诉讼请求，故本案不予以处理。</w:t>
      </w:r>
    </w:p>
    <w:p w14:paraId="593D2476" w14:textId="77777777" w:rsidR="00000000" w:rsidRDefault="008D3BFE">
      <w:pPr>
        <w:spacing w:line="500" w:lineRule="atLeast"/>
        <w:ind w:firstLine="600"/>
        <w:divId w:val="1422331611"/>
        <w:rPr>
          <w:rFonts w:hint="eastAsia"/>
          <w:sz w:val="30"/>
          <w:szCs w:val="30"/>
        </w:rPr>
      </w:pPr>
      <w:r>
        <w:rPr>
          <w:rFonts w:hint="eastAsia"/>
          <w:sz w:val="30"/>
          <w:szCs w:val="30"/>
        </w:rPr>
        <w:t>原告要求三被告赔偿诉讼保全担保费损失，缺乏依据，本院不予支持。</w:t>
      </w:r>
    </w:p>
    <w:p w14:paraId="19AC9A03" w14:textId="77777777" w:rsidR="00000000" w:rsidRDefault="008D3BFE">
      <w:pPr>
        <w:spacing w:line="500" w:lineRule="atLeast"/>
        <w:ind w:firstLine="600"/>
        <w:divId w:val="1704019459"/>
        <w:rPr>
          <w:rFonts w:hint="eastAsia"/>
          <w:sz w:val="30"/>
          <w:szCs w:val="30"/>
        </w:rPr>
      </w:pPr>
      <w:r>
        <w:rPr>
          <w:rFonts w:hint="eastAsia"/>
          <w:sz w:val="30"/>
          <w:szCs w:val="30"/>
        </w:rPr>
        <w:t>据此，根据《中华人民共和国合同法》第一百九十六条、第二百零五条、第二百零六条、第二百零七条、第二百一十条、《最高人民法院关于适用〈中华人民共和国民事诉讼法〉的解释》第九十条、第九十一条第</w:t>
      </w:r>
      <w:r>
        <w:rPr>
          <w:rFonts w:hint="eastAsia"/>
          <w:sz w:val="30"/>
          <w:szCs w:val="30"/>
        </w:rPr>
        <w:t>(</w:t>
      </w:r>
      <w:r>
        <w:rPr>
          <w:rFonts w:hint="eastAsia"/>
          <w:sz w:val="30"/>
          <w:szCs w:val="30"/>
        </w:rPr>
        <w:t>一</w:t>
      </w:r>
      <w:r>
        <w:rPr>
          <w:rFonts w:hint="eastAsia"/>
          <w:sz w:val="30"/>
          <w:szCs w:val="30"/>
        </w:rPr>
        <w:t>)</w:t>
      </w:r>
      <w:r>
        <w:rPr>
          <w:rFonts w:hint="eastAsia"/>
          <w:sz w:val="30"/>
          <w:szCs w:val="30"/>
        </w:rPr>
        <w:t>项之规定，判决如下：</w:t>
      </w:r>
    </w:p>
    <w:p w14:paraId="0D9D2216" w14:textId="77777777" w:rsidR="00000000" w:rsidRDefault="008D3BFE">
      <w:pPr>
        <w:spacing w:line="500" w:lineRule="atLeast"/>
        <w:ind w:firstLine="600"/>
        <w:divId w:val="122387377"/>
        <w:rPr>
          <w:rFonts w:hint="eastAsia"/>
          <w:sz w:val="30"/>
          <w:szCs w:val="30"/>
        </w:rPr>
      </w:pPr>
      <w:r>
        <w:rPr>
          <w:rFonts w:hint="eastAsia"/>
          <w:sz w:val="30"/>
          <w:szCs w:val="30"/>
        </w:rPr>
        <w:t>一、</w:t>
      </w:r>
      <w:r>
        <w:rPr>
          <w:rFonts w:hint="eastAsia"/>
          <w:sz w:val="30"/>
          <w:szCs w:val="30"/>
          <w:highlight w:val="yellow"/>
        </w:rPr>
        <w:t>被告徐保祥于本判决生效之日起十日内归还原告朱伟良借款</w:t>
      </w:r>
      <w:r>
        <w:rPr>
          <w:rFonts w:hint="eastAsia"/>
          <w:sz w:val="30"/>
          <w:szCs w:val="30"/>
          <w:highlight w:val="yellow"/>
        </w:rPr>
        <w:t>15,000,000</w:t>
      </w:r>
      <w:r>
        <w:rPr>
          <w:rFonts w:hint="eastAsia"/>
          <w:sz w:val="30"/>
          <w:szCs w:val="30"/>
          <w:highlight w:val="yellow"/>
        </w:rPr>
        <w:t>元</w:t>
      </w:r>
      <w:r>
        <w:rPr>
          <w:rFonts w:hint="eastAsia"/>
          <w:sz w:val="30"/>
          <w:szCs w:val="30"/>
        </w:rPr>
        <w:t>；</w:t>
      </w:r>
    </w:p>
    <w:p w14:paraId="603153EC" w14:textId="77777777" w:rsidR="00000000" w:rsidRDefault="008D3BFE">
      <w:pPr>
        <w:spacing w:line="500" w:lineRule="atLeast"/>
        <w:ind w:firstLine="600"/>
        <w:divId w:val="1540242916"/>
        <w:rPr>
          <w:rFonts w:hint="eastAsia"/>
          <w:sz w:val="30"/>
          <w:szCs w:val="30"/>
        </w:rPr>
      </w:pPr>
      <w:r>
        <w:rPr>
          <w:rFonts w:hint="eastAsia"/>
          <w:sz w:val="30"/>
          <w:szCs w:val="30"/>
        </w:rPr>
        <w:t>二、</w:t>
      </w:r>
      <w:r>
        <w:rPr>
          <w:rFonts w:hint="eastAsia"/>
          <w:sz w:val="30"/>
          <w:szCs w:val="30"/>
          <w:highlight w:val="yellow"/>
        </w:rPr>
        <w:t>被告徐保祥于本判决生效之日起十日内支付原告朱伟良以借款本金</w:t>
      </w:r>
      <w:r>
        <w:rPr>
          <w:rFonts w:hint="eastAsia"/>
          <w:sz w:val="30"/>
          <w:szCs w:val="30"/>
          <w:highlight w:val="yellow"/>
        </w:rPr>
        <w:t>3,300,000</w:t>
      </w:r>
      <w:r>
        <w:rPr>
          <w:rFonts w:hint="eastAsia"/>
          <w:sz w:val="30"/>
          <w:szCs w:val="30"/>
          <w:highlight w:val="yellow"/>
        </w:rPr>
        <w:t>元计自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日起、以借款本</w:t>
      </w:r>
      <w:r>
        <w:rPr>
          <w:rFonts w:hint="eastAsia"/>
          <w:sz w:val="30"/>
          <w:szCs w:val="30"/>
          <w:highlight w:val="yellow"/>
        </w:rPr>
        <w:t>金</w:t>
      </w:r>
      <w:r>
        <w:rPr>
          <w:rFonts w:hint="eastAsia"/>
          <w:sz w:val="30"/>
          <w:szCs w:val="30"/>
          <w:highlight w:val="yellow"/>
        </w:rPr>
        <w:t>6,700,000</w:t>
      </w:r>
      <w:r>
        <w:rPr>
          <w:rFonts w:hint="eastAsia"/>
          <w:sz w:val="30"/>
          <w:szCs w:val="30"/>
          <w:highlight w:val="yellow"/>
        </w:rPr>
        <w:t>元计自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日起、以借款本金</w:t>
      </w:r>
      <w:r>
        <w:rPr>
          <w:rFonts w:hint="eastAsia"/>
          <w:sz w:val="30"/>
          <w:szCs w:val="30"/>
          <w:highlight w:val="yellow"/>
        </w:rPr>
        <w:t>2,000,000</w:t>
      </w:r>
      <w:r>
        <w:rPr>
          <w:rFonts w:hint="eastAsia"/>
          <w:sz w:val="30"/>
          <w:szCs w:val="30"/>
          <w:highlight w:val="yellow"/>
        </w:rPr>
        <w:t>元计自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日起、以借款本金</w:t>
      </w:r>
      <w:r>
        <w:rPr>
          <w:rFonts w:hint="eastAsia"/>
          <w:sz w:val="30"/>
          <w:szCs w:val="30"/>
          <w:highlight w:val="yellow"/>
        </w:rPr>
        <w:t>3,000,000</w:t>
      </w:r>
      <w:r>
        <w:rPr>
          <w:rFonts w:hint="eastAsia"/>
          <w:sz w:val="30"/>
          <w:szCs w:val="30"/>
          <w:highlight w:val="yellow"/>
        </w:rPr>
        <w:t>元计自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15</w:t>
      </w:r>
      <w:r>
        <w:rPr>
          <w:rFonts w:hint="eastAsia"/>
          <w:sz w:val="30"/>
          <w:szCs w:val="30"/>
          <w:highlight w:val="yellow"/>
        </w:rPr>
        <w:t>日起至本判决生效之日止按中国人民银行公布的同期银行贷款基准利率的四倍计算的利息；</w:t>
      </w:r>
    </w:p>
    <w:p w14:paraId="5F6D6BD6" w14:textId="77777777" w:rsidR="00000000" w:rsidRDefault="008D3BFE">
      <w:pPr>
        <w:spacing w:line="500" w:lineRule="atLeast"/>
        <w:ind w:firstLine="600"/>
        <w:divId w:val="1770200579"/>
        <w:rPr>
          <w:rFonts w:hint="eastAsia"/>
          <w:sz w:val="30"/>
          <w:szCs w:val="30"/>
        </w:rPr>
      </w:pPr>
      <w:r>
        <w:rPr>
          <w:rFonts w:hint="eastAsia"/>
          <w:sz w:val="30"/>
          <w:szCs w:val="30"/>
        </w:rPr>
        <w:t>三、驳回原告朱伟良的其余诉讼请求。</w:t>
      </w:r>
    </w:p>
    <w:p w14:paraId="03CEC830" w14:textId="77777777" w:rsidR="00000000" w:rsidRDefault="008D3BFE">
      <w:pPr>
        <w:spacing w:line="500" w:lineRule="atLeast"/>
        <w:ind w:firstLine="600"/>
        <w:divId w:val="1812864742"/>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EE28BF1" w14:textId="77777777" w:rsidR="00000000" w:rsidRDefault="008D3BFE">
      <w:pPr>
        <w:spacing w:line="500" w:lineRule="atLeast"/>
        <w:ind w:firstLine="600"/>
        <w:divId w:val="1665813681"/>
        <w:rPr>
          <w:rFonts w:hint="eastAsia"/>
          <w:sz w:val="30"/>
          <w:szCs w:val="30"/>
        </w:rPr>
      </w:pPr>
      <w:r>
        <w:rPr>
          <w:rFonts w:hint="eastAsia"/>
          <w:sz w:val="30"/>
          <w:szCs w:val="30"/>
        </w:rPr>
        <w:t>案件受理费</w:t>
      </w:r>
      <w:r>
        <w:rPr>
          <w:rFonts w:hint="eastAsia"/>
          <w:sz w:val="30"/>
          <w:szCs w:val="30"/>
        </w:rPr>
        <w:t>146,519.43</w:t>
      </w:r>
      <w:r>
        <w:rPr>
          <w:rFonts w:hint="eastAsia"/>
          <w:sz w:val="30"/>
          <w:szCs w:val="30"/>
        </w:rPr>
        <w:t>元，由被告徐保祥负担</w:t>
      </w:r>
      <w:r>
        <w:rPr>
          <w:rFonts w:hint="eastAsia"/>
          <w:sz w:val="30"/>
          <w:szCs w:val="30"/>
        </w:rPr>
        <w:t>(</w:t>
      </w:r>
      <w:r>
        <w:rPr>
          <w:rFonts w:hint="eastAsia"/>
          <w:sz w:val="30"/>
          <w:szCs w:val="30"/>
        </w:rPr>
        <w:t>被告徐保祥于本判决生效之日起十日内直接支付给原告</w:t>
      </w:r>
      <w:r>
        <w:rPr>
          <w:rFonts w:hint="eastAsia"/>
          <w:sz w:val="30"/>
          <w:szCs w:val="30"/>
        </w:rPr>
        <w:t>朱伟良</w:t>
      </w:r>
      <w:r>
        <w:rPr>
          <w:rFonts w:hint="eastAsia"/>
          <w:sz w:val="30"/>
          <w:szCs w:val="30"/>
        </w:rPr>
        <w:t>)</w:t>
      </w:r>
      <w:r>
        <w:rPr>
          <w:rFonts w:hint="eastAsia"/>
          <w:sz w:val="30"/>
          <w:szCs w:val="30"/>
        </w:rPr>
        <w:t>，</w:t>
      </w:r>
      <w:r>
        <w:rPr>
          <w:rFonts w:hint="eastAsia"/>
          <w:sz w:val="30"/>
          <w:szCs w:val="30"/>
          <w:highlight w:val="yellow"/>
        </w:rPr>
        <w:t>财产保全费</w:t>
      </w:r>
      <w:r>
        <w:rPr>
          <w:rFonts w:hint="eastAsia"/>
          <w:sz w:val="30"/>
          <w:szCs w:val="30"/>
          <w:highlight w:val="yellow"/>
        </w:rPr>
        <w:t>5,000</w:t>
      </w:r>
      <w:r>
        <w:rPr>
          <w:rFonts w:hint="eastAsia"/>
          <w:sz w:val="30"/>
          <w:szCs w:val="30"/>
          <w:highlight w:val="yellow"/>
        </w:rPr>
        <w:t>元，由被告徐保祥负担</w:t>
      </w:r>
      <w:r>
        <w:rPr>
          <w:rFonts w:hint="eastAsia"/>
          <w:sz w:val="30"/>
          <w:szCs w:val="30"/>
        </w:rPr>
        <w:t>(</w:t>
      </w:r>
      <w:r>
        <w:rPr>
          <w:rFonts w:hint="eastAsia"/>
          <w:sz w:val="30"/>
          <w:szCs w:val="30"/>
        </w:rPr>
        <w:t>被告徐保祥于本判决生效之日起十日内直接支付给原告朱伟良</w:t>
      </w:r>
      <w:r>
        <w:rPr>
          <w:rFonts w:hint="eastAsia"/>
          <w:sz w:val="30"/>
          <w:szCs w:val="30"/>
        </w:rPr>
        <w:t>)</w:t>
      </w:r>
      <w:r>
        <w:rPr>
          <w:rFonts w:hint="eastAsia"/>
          <w:sz w:val="30"/>
          <w:szCs w:val="30"/>
        </w:rPr>
        <w:t>。</w:t>
      </w:r>
    </w:p>
    <w:p w14:paraId="441F605C" w14:textId="77777777" w:rsidR="00000000" w:rsidRDefault="008D3BFE">
      <w:pPr>
        <w:spacing w:line="500" w:lineRule="atLeast"/>
        <w:ind w:firstLine="600"/>
        <w:divId w:val="1357777188"/>
        <w:rPr>
          <w:rFonts w:hint="eastAsia"/>
          <w:sz w:val="30"/>
          <w:szCs w:val="30"/>
        </w:rPr>
      </w:pPr>
      <w:r>
        <w:rPr>
          <w:rFonts w:hint="eastAsia"/>
          <w:sz w:val="30"/>
          <w:szCs w:val="30"/>
        </w:rPr>
        <w:t>如不服本判决，可在判决书送达之日起十五日内向本院递交上诉状，并按对方当事人的人数或者代表人的人数提出副本，上诉于上海市第一中级人民法院。</w:t>
      </w:r>
    </w:p>
    <w:p w14:paraId="02C09207" w14:textId="77777777" w:rsidR="00000000" w:rsidRDefault="008D3BFE">
      <w:pPr>
        <w:spacing w:line="500" w:lineRule="atLeast"/>
        <w:jc w:val="right"/>
        <w:divId w:val="581570001"/>
        <w:rPr>
          <w:rFonts w:hint="eastAsia"/>
          <w:sz w:val="30"/>
          <w:szCs w:val="30"/>
        </w:rPr>
      </w:pPr>
      <w:r>
        <w:rPr>
          <w:rFonts w:hint="eastAsia"/>
          <w:sz w:val="30"/>
          <w:szCs w:val="30"/>
        </w:rPr>
        <w:t>审　判　长　　马爱军</w:t>
      </w:r>
    </w:p>
    <w:p w14:paraId="30AEB989" w14:textId="77777777" w:rsidR="00000000" w:rsidRDefault="008D3BFE">
      <w:pPr>
        <w:spacing w:line="500" w:lineRule="atLeast"/>
        <w:jc w:val="right"/>
        <w:divId w:val="588540651"/>
        <w:rPr>
          <w:rFonts w:hint="eastAsia"/>
          <w:sz w:val="30"/>
          <w:szCs w:val="30"/>
        </w:rPr>
      </w:pPr>
      <w:r>
        <w:rPr>
          <w:rFonts w:hint="eastAsia"/>
          <w:sz w:val="30"/>
          <w:szCs w:val="30"/>
        </w:rPr>
        <w:t>人民陪审员　　张秉馨</w:t>
      </w:r>
    </w:p>
    <w:p w14:paraId="3A108FF1" w14:textId="77777777" w:rsidR="00000000" w:rsidRDefault="008D3BFE">
      <w:pPr>
        <w:spacing w:line="500" w:lineRule="atLeast"/>
        <w:jc w:val="right"/>
        <w:divId w:val="1512598149"/>
        <w:rPr>
          <w:rFonts w:hint="eastAsia"/>
          <w:sz w:val="30"/>
          <w:szCs w:val="30"/>
        </w:rPr>
      </w:pPr>
      <w:r>
        <w:rPr>
          <w:rFonts w:hint="eastAsia"/>
          <w:sz w:val="30"/>
          <w:szCs w:val="30"/>
        </w:rPr>
        <w:t>人民陪审员　　樊　燕</w:t>
      </w:r>
    </w:p>
    <w:p w14:paraId="286EF2DC" w14:textId="77777777" w:rsidR="00000000" w:rsidRDefault="008D3BFE">
      <w:pPr>
        <w:spacing w:line="500" w:lineRule="atLeast"/>
        <w:jc w:val="right"/>
        <w:divId w:val="325939028"/>
        <w:rPr>
          <w:rFonts w:hint="eastAsia"/>
          <w:sz w:val="30"/>
          <w:szCs w:val="30"/>
        </w:rPr>
      </w:pPr>
      <w:r>
        <w:rPr>
          <w:rFonts w:hint="eastAsia"/>
          <w:sz w:val="30"/>
          <w:szCs w:val="30"/>
        </w:rPr>
        <w:t>二〇一七年四月一日</w:t>
      </w:r>
    </w:p>
    <w:p w14:paraId="4367A163" w14:textId="77777777" w:rsidR="00000000" w:rsidRDefault="008D3BFE">
      <w:pPr>
        <w:spacing w:line="500" w:lineRule="atLeast"/>
        <w:jc w:val="right"/>
        <w:divId w:val="523322982"/>
        <w:rPr>
          <w:rFonts w:hint="eastAsia"/>
          <w:sz w:val="30"/>
          <w:szCs w:val="30"/>
        </w:rPr>
      </w:pPr>
      <w:r>
        <w:rPr>
          <w:rFonts w:hint="eastAsia"/>
          <w:sz w:val="30"/>
          <w:szCs w:val="30"/>
        </w:rPr>
        <w:t>书　记　员　　杨川川</w:t>
      </w:r>
    </w:p>
    <w:p w14:paraId="79A72708" w14:textId="77777777" w:rsidR="00000000" w:rsidRDefault="008D3BFE">
      <w:pPr>
        <w:spacing w:line="500" w:lineRule="atLeast"/>
        <w:ind w:firstLine="600"/>
        <w:divId w:val="1448163872"/>
        <w:rPr>
          <w:rFonts w:hint="eastAsia"/>
          <w:sz w:val="30"/>
          <w:szCs w:val="30"/>
        </w:rPr>
      </w:pPr>
      <w:r>
        <w:rPr>
          <w:rFonts w:hint="eastAsia"/>
          <w:sz w:val="30"/>
          <w:szCs w:val="30"/>
        </w:rPr>
        <w:t>附：相关法律条文</w:t>
      </w:r>
    </w:p>
    <w:p w14:paraId="1C915678" w14:textId="77777777" w:rsidR="00000000" w:rsidRDefault="008D3BFE">
      <w:pPr>
        <w:spacing w:line="500" w:lineRule="atLeast"/>
        <w:ind w:firstLine="600"/>
        <w:divId w:val="96756448"/>
        <w:rPr>
          <w:rFonts w:hint="eastAsia"/>
          <w:sz w:val="30"/>
          <w:szCs w:val="30"/>
        </w:rPr>
      </w:pPr>
      <w:r>
        <w:rPr>
          <w:rFonts w:hint="eastAsia"/>
          <w:sz w:val="30"/>
          <w:szCs w:val="30"/>
        </w:rPr>
        <w:t>附：相关法律条文</w:t>
      </w:r>
    </w:p>
    <w:p w14:paraId="0EAEF71D" w14:textId="77777777" w:rsidR="00000000" w:rsidRDefault="008D3BFE">
      <w:pPr>
        <w:spacing w:line="500" w:lineRule="atLeast"/>
        <w:ind w:firstLine="600"/>
        <w:divId w:val="1577131867"/>
        <w:rPr>
          <w:rFonts w:hint="eastAsia"/>
          <w:sz w:val="30"/>
          <w:szCs w:val="30"/>
        </w:rPr>
      </w:pPr>
      <w:r>
        <w:rPr>
          <w:rFonts w:hint="eastAsia"/>
          <w:sz w:val="30"/>
          <w:szCs w:val="30"/>
        </w:rPr>
        <w:t>一、《中华人民共和国合同法》</w:t>
      </w:r>
    </w:p>
    <w:p w14:paraId="694ACBE1" w14:textId="77777777" w:rsidR="00000000" w:rsidRDefault="008D3BFE">
      <w:pPr>
        <w:spacing w:line="500" w:lineRule="atLeast"/>
        <w:ind w:firstLine="600"/>
        <w:divId w:val="1917201104"/>
        <w:rPr>
          <w:rFonts w:hint="eastAsia"/>
          <w:sz w:val="30"/>
          <w:szCs w:val="30"/>
        </w:rPr>
      </w:pPr>
      <w:r>
        <w:rPr>
          <w:rFonts w:hint="eastAsia"/>
          <w:sz w:val="30"/>
          <w:szCs w:val="30"/>
        </w:rPr>
        <w:t>第一百九十六条借款合同是借款人向贷款人借款，到期返还借款并支付利息的合同。</w:t>
      </w:r>
    </w:p>
    <w:p w14:paraId="757C675A" w14:textId="77777777" w:rsidR="00000000" w:rsidRDefault="008D3BFE">
      <w:pPr>
        <w:spacing w:line="500" w:lineRule="atLeast"/>
        <w:ind w:firstLine="600"/>
        <w:divId w:val="1972469685"/>
        <w:rPr>
          <w:rFonts w:hint="eastAsia"/>
          <w:sz w:val="30"/>
          <w:szCs w:val="30"/>
        </w:rPr>
      </w:pPr>
      <w:r>
        <w:rPr>
          <w:rFonts w:hint="eastAsia"/>
          <w:sz w:val="30"/>
          <w:szCs w:val="30"/>
        </w:rPr>
        <w:t>第二百零五条</w:t>
      </w:r>
      <w:r>
        <w:rPr>
          <w:rFonts w:hint="eastAsia"/>
          <w:sz w:val="30"/>
          <w:szCs w:val="30"/>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4095E81F" w14:textId="77777777" w:rsidR="00000000" w:rsidRDefault="008D3BFE">
      <w:pPr>
        <w:spacing w:line="500" w:lineRule="atLeast"/>
        <w:ind w:firstLine="600"/>
        <w:divId w:val="2038505816"/>
        <w:rPr>
          <w:rFonts w:hint="eastAsia"/>
          <w:sz w:val="30"/>
          <w:szCs w:val="30"/>
        </w:rPr>
      </w:pPr>
      <w:r>
        <w:rPr>
          <w:rFonts w:hint="eastAsia"/>
          <w:sz w:val="30"/>
          <w:szCs w:val="30"/>
        </w:rPr>
        <w:t>第二百零六条借款人应当按照约定的期限返还借款。对借款期限没有约定或者约定不明确，依照本文第六十一条的规定仍不能确定的，借款人可以随时返还；贷款人可以催告借款人在合理期限内返还。</w:t>
      </w:r>
    </w:p>
    <w:p w14:paraId="51F6D3FD" w14:textId="77777777" w:rsidR="00000000" w:rsidRDefault="008D3BFE">
      <w:pPr>
        <w:spacing w:line="500" w:lineRule="atLeast"/>
        <w:ind w:firstLine="600"/>
        <w:divId w:val="797451577"/>
        <w:rPr>
          <w:rFonts w:hint="eastAsia"/>
          <w:sz w:val="30"/>
          <w:szCs w:val="30"/>
        </w:rPr>
      </w:pPr>
      <w:r>
        <w:rPr>
          <w:rFonts w:hint="eastAsia"/>
          <w:sz w:val="30"/>
          <w:szCs w:val="30"/>
        </w:rPr>
        <w:t>第二百零七条借款人未按照约定的期限返还借款的，应当按照约定或者国家有关规定支付逾期利息</w:t>
      </w:r>
      <w:r>
        <w:rPr>
          <w:rFonts w:hint="eastAsia"/>
          <w:sz w:val="30"/>
          <w:szCs w:val="30"/>
        </w:rPr>
        <w:t>。</w:t>
      </w:r>
    </w:p>
    <w:p w14:paraId="052F6BE1" w14:textId="77777777" w:rsidR="00000000" w:rsidRDefault="008D3BFE">
      <w:pPr>
        <w:spacing w:line="500" w:lineRule="atLeast"/>
        <w:ind w:firstLine="600"/>
        <w:divId w:val="2141994815"/>
        <w:rPr>
          <w:rFonts w:hint="eastAsia"/>
          <w:sz w:val="30"/>
          <w:szCs w:val="30"/>
        </w:rPr>
      </w:pPr>
      <w:r>
        <w:rPr>
          <w:rFonts w:hint="eastAsia"/>
          <w:sz w:val="30"/>
          <w:szCs w:val="30"/>
        </w:rPr>
        <w:t>第二百一十条自然人之间的借款合同，自贷款人提供借款时生效。</w:t>
      </w:r>
    </w:p>
    <w:p w14:paraId="074A377C" w14:textId="77777777" w:rsidR="00000000" w:rsidRDefault="008D3BFE">
      <w:pPr>
        <w:spacing w:line="500" w:lineRule="atLeast"/>
        <w:ind w:firstLine="600"/>
        <w:divId w:val="1767069630"/>
        <w:rPr>
          <w:rFonts w:hint="eastAsia"/>
          <w:sz w:val="30"/>
          <w:szCs w:val="30"/>
        </w:rPr>
      </w:pPr>
      <w:r>
        <w:rPr>
          <w:rFonts w:hint="eastAsia"/>
          <w:sz w:val="30"/>
          <w:szCs w:val="30"/>
        </w:rPr>
        <w:t>二、《最高人民法院关于适用〈中华人民共和国民事诉讼法〉的解释》第九十条当事人对自己提出的诉讼请求所依据的事实或者反驳对方诉讼请求所依据的事实，应当提供证据加以证明，但法律另有规定的除外。</w:t>
      </w:r>
    </w:p>
    <w:p w14:paraId="453F51FC" w14:textId="77777777" w:rsidR="00000000" w:rsidRDefault="008D3BFE">
      <w:pPr>
        <w:spacing w:line="500" w:lineRule="atLeast"/>
        <w:ind w:firstLine="600"/>
        <w:divId w:val="847209124"/>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14:paraId="29390465" w14:textId="77777777" w:rsidR="00000000" w:rsidRDefault="008D3BFE">
      <w:pPr>
        <w:spacing w:line="500" w:lineRule="atLeast"/>
        <w:ind w:firstLine="600"/>
        <w:divId w:val="1492480959"/>
        <w:rPr>
          <w:rFonts w:hint="eastAsia"/>
          <w:sz w:val="30"/>
          <w:szCs w:val="30"/>
        </w:rPr>
      </w:pPr>
      <w:r>
        <w:rPr>
          <w:rFonts w:hint="eastAsia"/>
          <w:sz w:val="30"/>
          <w:szCs w:val="30"/>
        </w:rPr>
        <w:t>第九十一条人民法院应当依照下列原则确定举证证明责任的承担，但法律另有规定的除外：</w:t>
      </w:r>
    </w:p>
    <w:p w14:paraId="0B6A53FC" w14:textId="77777777" w:rsidR="00000000" w:rsidRDefault="008D3BFE">
      <w:pPr>
        <w:spacing w:line="500" w:lineRule="atLeast"/>
        <w:ind w:firstLine="600"/>
        <w:divId w:val="395275127"/>
        <w:rPr>
          <w:rFonts w:hint="eastAsia"/>
          <w:sz w:val="30"/>
          <w:szCs w:val="30"/>
        </w:rPr>
      </w:pPr>
      <w:r>
        <w:rPr>
          <w:rFonts w:hint="eastAsia"/>
          <w:sz w:val="30"/>
          <w:szCs w:val="30"/>
        </w:rPr>
        <w:t>（一）主张法律关系存在的当事人，应当对产生该法律关系的基本事实承担举证证明责任；</w:t>
      </w:r>
    </w:p>
    <w:p w14:paraId="0924B45B" w14:textId="77777777" w:rsidR="00000000" w:rsidRDefault="008D3BFE">
      <w:pPr>
        <w:spacing w:line="500" w:lineRule="atLeast"/>
        <w:ind w:firstLine="600"/>
        <w:divId w:val="1468939144"/>
        <w:rPr>
          <w:rFonts w:hint="eastAsia"/>
          <w:sz w:val="30"/>
          <w:szCs w:val="30"/>
        </w:rPr>
      </w:pPr>
      <w:r>
        <w:rPr>
          <w:rFonts w:hint="eastAsia"/>
          <w:sz w:val="30"/>
          <w:szCs w:val="30"/>
        </w:rPr>
        <w:t>（二）主张法律关系变更、消灭或者权利受到妨害的当事人，应当对该法律关系变更、消灭或者权利受到妨害的基本事实承担举证证明责任。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24A7E" w14:textId="77777777" w:rsidR="008D3BFE" w:rsidRDefault="008D3BFE" w:rsidP="008D3BFE">
      <w:r>
        <w:separator/>
      </w:r>
    </w:p>
  </w:endnote>
  <w:endnote w:type="continuationSeparator" w:id="0">
    <w:p w14:paraId="34D3536E" w14:textId="77777777" w:rsidR="008D3BFE" w:rsidRDefault="008D3BFE" w:rsidP="008D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7B750" w14:textId="77777777" w:rsidR="008D3BFE" w:rsidRDefault="008D3BFE" w:rsidP="008D3BFE">
      <w:r>
        <w:separator/>
      </w:r>
    </w:p>
  </w:footnote>
  <w:footnote w:type="continuationSeparator" w:id="0">
    <w:p w14:paraId="7D205E23" w14:textId="77777777" w:rsidR="008D3BFE" w:rsidRDefault="008D3BFE" w:rsidP="008D3B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3BFE"/>
    <w:rsid w:val="008D3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2CAD81"/>
  <w15:chartTrackingRefBased/>
  <w15:docId w15:val="{45B40473-B8CC-49FA-86BE-B609B5D0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D3B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3BFE"/>
    <w:rPr>
      <w:rFonts w:ascii="宋体" w:eastAsia="宋体" w:hAnsi="宋体" w:cs="宋体"/>
      <w:sz w:val="18"/>
      <w:szCs w:val="18"/>
    </w:rPr>
  </w:style>
  <w:style w:type="paragraph" w:styleId="a5">
    <w:name w:val="footer"/>
    <w:basedOn w:val="a"/>
    <w:link w:val="a6"/>
    <w:uiPriority w:val="99"/>
    <w:unhideWhenUsed/>
    <w:rsid w:val="008D3BFE"/>
    <w:pPr>
      <w:tabs>
        <w:tab w:val="center" w:pos="4153"/>
        <w:tab w:val="right" w:pos="8306"/>
      </w:tabs>
      <w:snapToGrid w:val="0"/>
    </w:pPr>
    <w:rPr>
      <w:sz w:val="18"/>
      <w:szCs w:val="18"/>
    </w:rPr>
  </w:style>
  <w:style w:type="character" w:customStyle="1" w:styleId="a6">
    <w:name w:val="页脚 字符"/>
    <w:basedOn w:val="a0"/>
    <w:link w:val="a5"/>
    <w:uiPriority w:val="99"/>
    <w:rsid w:val="008D3BF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0486">
      <w:marLeft w:val="0"/>
      <w:marRight w:val="0"/>
      <w:marTop w:val="10"/>
      <w:marBottom w:val="10"/>
      <w:divBdr>
        <w:top w:val="none" w:sz="0" w:space="0" w:color="auto"/>
        <w:left w:val="none" w:sz="0" w:space="0" w:color="auto"/>
        <w:bottom w:val="none" w:sz="0" w:space="0" w:color="auto"/>
        <w:right w:val="none" w:sz="0" w:space="0" w:color="auto"/>
      </w:divBdr>
    </w:div>
    <w:div w:id="96756448">
      <w:marLeft w:val="0"/>
      <w:marRight w:val="0"/>
      <w:marTop w:val="10"/>
      <w:marBottom w:val="10"/>
      <w:divBdr>
        <w:top w:val="none" w:sz="0" w:space="0" w:color="auto"/>
        <w:left w:val="none" w:sz="0" w:space="0" w:color="auto"/>
        <w:bottom w:val="none" w:sz="0" w:space="0" w:color="auto"/>
        <w:right w:val="none" w:sz="0" w:space="0" w:color="auto"/>
      </w:divBdr>
    </w:div>
    <w:div w:id="122387377">
      <w:marLeft w:val="0"/>
      <w:marRight w:val="0"/>
      <w:marTop w:val="10"/>
      <w:marBottom w:val="10"/>
      <w:divBdr>
        <w:top w:val="none" w:sz="0" w:space="0" w:color="auto"/>
        <w:left w:val="none" w:sz="0" w:space="0" w:color="auto"/>
        <w:bottom w:val="none" w:sz="0" w:space="0" w:color="auto"/>
        <w:right w:val="none" w:sz="0" w:space="0" w:color="auto"/>
      </w:divBdr>
    </w:div>
    <w:div w:id="186678912">
      <w:marLeft w:val="0"/>
      <w:marRight w:val="0"/>
      <w:marTop w:val="10"/>
      <w:marBottom w:val="10"/>
      <w:divBdr>
        <w:top w:val="none" w:sz="0" w:space="0" w:color="auto"/>
        <w:left w:val="none" w:sz="0" w:space="0" w:color="auto"/>
        <w:bottom w:val="none" w:sz="0" w:space="0" w:color="auto"/>
        <w:right w:val="none" w:sz="0" w:space="0" w:color="auto"/>
      </w:divBdr>
    </w:div>
    <w:div w:id="208884140">
      <w:marLeft w:val="0"/>
      <w:marRight w:val="0"/>
      <w:marTop w:val="10"/>
      <w:marBottom w:val="10"/>
      <w:divBdr>
        <w:top w:val="none" w:sz="0" w:space="0" w:color="auto"/>
        <w:left w:val="none" w:sz="0" w:space="0" w:color="auto"/>
        <w:bottom w:val="none" w:sz="0" w:space="0" w:color="auto"/>
        <w:right w:val="none" w:sz="0" w:space="0" w:color="auto"/>
      </w:divBdr>
    </w:div>
    <w:div w:id="286007294">
      <w:marLeft w:val="0"/>
      <w:marRight w:val="0"/>
      <w:marTop w:val="10"/>
      <w:marBottom w:val="10"/>
      <w:divBdr>
        <w:top w:val="none" w:sz="0" w:space="0" w:color="auto"/>
        <w:left w:val="none" w:sz="0" w:space="0" w:color="auto"/>
        <w:bottom w:val="none" w:sz="0" w:space="0" w:color="auto"/>
        <w:right w:val="none" w:sz="0" w:space="0" w:color="auto"/>
      </w:divBdr>
    </w:div>
    <w:div w:id="325939028">
      <w:marLeft w:val="0"/>
      <w:marRight w:val="720"/>
      <w:marTop w:val="10"/>
      <w:marBottom w:val="10"/>
      <w:divBdr>
        <w:top w:val="none" w:sz="0" w:space="0" w:color="auto"/>
        <w:left w:val="none" w:sz="0" w:space="0" w:color="auto"/>
        <w:bottom w:val="none" w:sz="0" w:space="0" w:color="auto"/>
        <w:right w:val="none" w:sz="0" w:space="0" w:color="auto"/>
      </w:divBdr>
    </w:div>
    <w:div w:id="395275127">
      <w:marLeft w:val="0"/>
      <w:marRight w:val="0"/>
      <w:marTop w:val="10"/>
      <w:marBottom w:val="10"/>
      <w:divBdr>
        <w:top w:val="none" w:sz="0" w:space="0" w:color="auto"/>
        <w:left w:val="none" w:sz="0" w:space="0" w:color="auto"/>
        <w:bottom w:val="none" w:sz="0" w:space="0" w:color="auto"/>
        <w:right w:val="none" w:sz="0" w:space="0" w:color="auto"/>
      </w:divBdr>
    </w:div>
    <w:div w:id="398674475">
      <w:marLeft w:val="0"/>
      <w:marRight w:val="0"/>
      <w:marTop w:val="10"/>
      <w:marBottom w:val="10"/>
      <w:divBdr>
        <w:top w:val="none" w:sz="0" w:space="0" w:color="auto"/>
        <w:left w:val="none" w:sz="0" w:space="0" w:color="auto"/>
        <w:bottom w:val="none" w:sz="0" w:space="0" w:color="auto"/>
        <w:right w:val="none" w:sz="0" w:space="0" w:color="auto"/>
      </w:divBdr>
    </w:div>
    <w:div w:id="434979006">
      <w:marLeft w:val="0"/>
      <w:marRight w:val="0"/>
      <w:marTop w:val="10"/>
      <w:marBottom w:val="10"/>
      <w:divBdr>
        <w:top w:val="none" w:sz="0" w:space="0" w:color="auto"/>
        <w:left w:val="none" w:sz="0" w:space="0" w:color="auto"/>
        <w:bottom w:val="none" w:sz="0" w:space="0" w:color="auto"/>
        <w:right w:val="none" w:sz="0" w:space="0" w:color="auto"/>
      </w:divBdr>
    </w:div>
    <w:div w:id="437524947">
      <w:marLeft w:val="0"/>
      <w:marRight w:val="0"/>
      <w:marTop w:val="10"/>
      <w:marBottom w:val="10"/>
      <w:divBdr>
        <w:top w:val="none" w:sz="0" w:space="0" w:color="auto"/>
        <w:left w:val="none" w:sz="0" w:space="0" w:color="auto"/>
        <w:bottom w:val="none" w:sz="0" w:space="0" w:color="auto"/>
        <w:right w:val="none" w:sz="0" w:space="0" w:color="auto"/>
      </w:divBdr>
    </w:div>
    <w:div w:id="482896468">
      <w:marLeft w:val="0"/>
      <w:marRight w:val="0"/>
      <w:marTop w:val="10"/>
      <w:marBottom w:val="10"/>
      <w:divBdr>
        <w:top w:val="none" w:sz="0" w:space="0" w:color="auto"/>
        <w:left w:val="none" w:sz="0" w:space="0" w:color="auto"/>
        <w:bottom w:val="none" w:sz="0" w:space="0" w:color="auto"/>
        <w:right w:val="none" w:sz="0" w:space="0" w:color="auto"/>
      </w:divBdr>
    </w:div>
    <w:div w:id="491603056">
      <w:marLeft w:val="0"/>
      <w:marRight w:val="0"/>
      <w:marTop w:val="10"/>
      <w:marBottom w:val="10"/>
      <w:divBdr>
        <w:top w:val="none" w:sz="0" w:space="0" w:color="auto"/>
        <w:left w:val="none" w:sz="0" w:space="0" w:color="auto"/>
        <w:bottom w:val="none" w:sz="0" w:space="0" w:color="auto"/>
        <w:right w:val="none" w:sz="0" w:space="0" w:color="auto"/>
      </w:divBdr>
    </w:div>
    <w:div w:id="523322982">
      <w:marLeft w:val="0"/>
      <w:marRight w:val="720"/>
      <w:marTop w:val="10"/>
      <w:marBottom w:val="10"/>
      <w:divBdr>
        <w:top w:val="none" w:sz="0" w:space="0" w:color="auto"/>
        <w:left w:val="none" w:sz="0" w:space="0" w:color="auto"/>
        <w:bottom w:val="none" w:sz="0" w:space="0" w:color="auto"/>
        <w:right w:val="none" w:sz="0" w:space="0" w:color="auto"/>
      </w:divBdr>
    </w:div>
    <w:div w:id="564148674">
      <w:marLeft w:val="0"/>
      <w:marRight w:val="0"/>
      <w:marTop w:val="10"/>
      <w:marBottom w:val="10"/>
      <w:divBdr>
        <w:top w:val="none" w:sz="0" w:space="0" w:color="auto"/>
        <w:left w:val="none" w:sz="0" w:space="0" w:color="auto"/>
        <w:bottom w:val="none" w:sz="0" w:space="0" w:color="auto"/>
        <w:right w:val="none" w:sz="0" w:space="0" w:color="auto"/>
      </w:divBdr>
    </w:div>
    <w:div w:id="581570001">
      <w:marLeft w:val="0"/>
      <w:marRight w:val="720"/>
      <w:marTop w:val="10"/>
      <w:marBottom w:val="10"/>
      <w:divBdr>
        <w:top w:val="none" w:sz="0" w:space="0" w:color="auto"/>
        <w:left w:val="none" w:sz="0" w:space="0" w:color="auto"/>
        <w:bottom w:val="none" w:sz="0" w:space="0" w:color="auto"/>
        <w:right w:val="none" w:sz="0" w:space="0" w:color="auto"/>
      </w:divBdr>
    </w:div>
    <w:div w:id="588540651">
      <w:marLeft w:val="0"/>
      <w:marRight w:val="720"/>
      <w:marTop w:val="10"/>
      <w:marBottom w:val="10"/>
      <w:divBdr>
        <w:top w:val="none" w:sz="0" w:space="0" w:color="auto"/>
        <w:left w:val="none" w:sz="0" w:space="0" w:color="auto"/>
        <w:bottom w:val="none" w:sz="0" w:space="0" w:color="auto"/>
        <w:right w:val="none" w:sz="0" w:space="0" w:color="auto"/>
      </w:divBdr>
    </w:div>
    <w:div w:id="704865324">
      <w:marLeft w:val="0"/>
      <w:marRight w:val="0"/>
      <w:marTop w:val="10"/>
      <w:marBottom w:val="10"/>
      <w:divBdr>
        <w:top w:val="none" w:sz="0" w:space="0" w:color="auto"/>
        <w:left w:val="none" w:sz="0" w:space="0" w:color="auto"/>
        <w:bottom w:val="none" w:sz="0" w:space="0" w:color="auto"/>
        <w:right w:val="none" w:sz="0" w:space="0" w:color="auto"/>
      </w:divBdr>
    </w:div>
    <w:div w:id="727148497">
      <w:marLeft w:val="0"/>
      <w:marRight w:val="0"/>
      <w:marTop w:val="10"/>
      <w:marBottom w:val="10"/>
      <w:divBdr>
        <w:top w:val="none" w:sz="0" w:space="0" w:color="auto"/>
        <w:left w:val="none" w:sz="0" w:space="0" w:color="auto"/>
        <w:bottom w:val="none" w:sz="0" w:space="0" w:color="auto"/>
        <w:right w:val="none" w:sz="0" w:space="0" w:color="auto"/>
      </w:divBdr>
    </w:div>
    <w:div w:id="773088202">
      <w:marLeft w:val="0"/>
      <w:marRight w:val="0"/>
      <w:marTop w:val="10"/>
      <w:marBottom w:val="10"/>
      <w:divBdr>
        <w:top w:val="none" w:sz="0" w:space="0" w:color="auto"/>
        <w:left w:val="none" w:sz="0" w:space="0" w:color="auto"/>
        <w:bottom w:val="none" w:sz="0" w:space="0" w:color="auto"/>
        <w:right w:val="none" w:sz="0" w:space="0" w:color="auto"/>
      </w:divBdr>
    </w:div>
    <w:div w:id="797451577">
      <w:marLeft w:val="0"/>
      <w:marRight w:val="0"/>
      <w:marTop w:val="10"/>
      <w:marBottom w:val="10"/>
      <w:divBdr>
        <w:top w:val="none" w:sz="0" w:space="0" w:color="auto"/>
        <w:left w:val="none" w:sz="0" w:space="0" w:color="auto"/>
        <w:bottom w:val="none" w:sz="0" w:space="0" w:color="auto"/>
        <w:right w:val="none" w:sz="0" w:space="0" w:color="auto"/>
      </w:divBdr>
    </w:div>
    <w:div w:id="820269758">
      <w:marLeft w:val="0"/>
      <w:marRight w:val="0"/>
      <w:marTop w:val="10"/>
      <w:marBottom w:val="10"/>
      <w:divBdr>
        <w:top w:val="none" w:sz="0" w:space="0" w:color="auto"/>
        <w:left w:val="none" w:sz="0" w:space="0" w:color="auto"/>
        <w:bottom w:val="none" w:sz="0" w:space="0" w:color="auto"/>
        <w:right w:val="none" w:sz="0" w:space="0" w:color="auto"/>
      </w:divBdr>
    </w:div>
    <w:div w:id="847209124">
      <w:marLeft w:val="0"/>
      <w:marRight w:val="0"/>
      <w:marTop w:val="10"/>
      <w:marBottom w:val="10"/>
      <w:divBdr>
        <w:top w:val="none" w:sz="0" w:space="0" w:color="auto"/>
        <w:left w:val="none" w:sz="0" w:space="0" w:color="auto"/>
        <w:bottom w:val="none" w:sz="0" w:space="0" w:color="auto"/>
        <w:right w:val="none" w:sz="0" w:space="0" w:color="auto"/>
      </w:divBdr>
    </w:div>
    <w:div w:id="983391112">
      <w:marLeft w:val="0"/>
      <w:marRight w:val="0"/>
      <w:marTop w:val="10"/>
      <w:marBottom w:val="10"/>
      <w:divBdr>
        <w:top w:val="none" w:sz="0" w:space="0" w:color="auto"/>
        <w:left w:val="none" w:sz="0" w:space="0" w:color="auto"/>
        <w:bottom w:val="none" w:sz="0" w:space="0" w:color="auto"/>
        <w:right w:val="none" w:sz="0" w:space="0" w:color="auto"/>
      </w:divBdr>
    </w:div>
    <w:div w:id="1133014558">
      <w:marLeft w:val="0"/>
      <w:marRight w:val="0"/>
      <w:marTop w:val="10"/>
      <w:marBottom w:val="10"/>
      <w:divBdr>
        <w:top w:val="none" w:sz="0" w:space="0" w:color="auto"/>
        <w:left w:val="none" w:sz="0" w:space="0" w:color="auto"/>
        <w:bottom w:val="none" w:sz="0" w:space="0" w:color="auto"/>
        <w:right w:val="none" w:sz="0" w:space="0" w:color="auto"/>
      </w:divBdr>
    </w:div>
    <w:div w:id="1170826044">
      <w:marLeft w:val="0"/>
      <w:marRight w:val="0"/>
      <w:marTop w:val="10"/>
      <w:marBottom w:val="10"/>
      <w:divBdr>
        <w:top w:val="none" w:sz="0" w:space="0" w:color="auto"/>
        <w:left w:val="none" w:sz="0" w:space="0" w:color="auto"/>
        <w:bottom w:val="none" w:sz="0" w:space="0" w:color="auto"/>
        <w:right w:val="none" w:sz="0" w:space="0" w:color="auto"/>
      </w:divBdr>
    </w:div>
    <w:div w:id="1177693349">
      <w:marLeft w:val="0"/>
      <w:marRight w:val="0"/>
      <w:marTop w:val="10"/>
      <w:marBottom w:val="10"/>
      <w:divBdr>
        <w:top w:val="none" w:sz="0" w:space="0" w:color="auto"/>
        <w:left w:val="none" w:sz="0" w:space="0" w:color="auto"/>
        <w:bottom w:val="none" w:sz="0" w:space="0" w:color="auto"/>
        <w:right w:val="none" w:sz="0" w:space="0" w:color="auto"/>
      </w:divBdr>
    </w:div>
    <w:div w:id="1257909989">
      <w:marLeft w:val="0"/>
      <w:marRight w:val="0"/>
      <w:marTop w:val="10"/>
      <w:marBottom w:val="10"/>
      <w:divBdr>
        <w:top w:val="none" w:sz="0" w:space="0" w:color="auto"/>
        <w:left w:val="none" w:sz="0" w:space="0" w:color="auto"/>
        <w:bottom w:val="none" w:sz="0" w:space="0" w:color="auto"/>
        <w:right w:val="none" w:sz="0" w:space="0" w:color="auto"/>
      </w:divBdr>
    </w:div>
    <w:div w:id="1291663690">
      <w:marLeft w:val="0"/>
      <w:marRight w:val="0"/>
      <w:marTop w:val="10"/>
      <w:marBottom w:val="10"/>
      <w:divBdr>
        <w:top w:val="none" w:sz="0" w:space="0" w:color="auto"/>
        <w:left w:val="none" w:sz="0" w:space="0" w:color="auto"/>
        <w:bottom w:val="none" w:sz="0" w:space="0" w:color="auto"/>
        <w:right w:val="none" w:sz="0" w:space="0" w:color="auto"/>
      </w:divBdr>
    </w:div>
    <w:div w:id="1328283905">
      <w:marLeft w:val="0"/>
      <w:marRight w:val="0"/>
      <w:marTop w:val="10"/>
      <w:marBottom w:val="10"/>
      <w:divBdr>
        <w:top w:val="none" w:sz="0" w:space="0" w:color="auto"/>
        <w:left w:val="none" w:sz="0" w:space="0" w:color="auto"/>
        <w:bottom w:val="none" w:sz="0" w:space="0" w:color="auto"/>
        <w:right w:val="none" w:sz="0" w:space="0" w:color="auto"/>
      </w:divBdr>
    </w:div>
    <w:div w:id="1357777188">
      <w:marLeft w:val="0"/>
      <w:marRight w:val="0"/>
      <w:marTop w:val="10"/>
      <w:marBottom w:val="10"/>
      <w:divBdr>
        <w:top w:val="none" w:sz="0" w:space="0" w:color="auto"/>
        <w:left w:val="none" w:sz="0" w:space="0" w:color="auto"/>
        <w:bottom w:val="none" w:sz="0" w:space="0" w:color="auto"/>
        <w:right w:val="none" w:sz="0" w:space="0" w:color="auto"/>
      </w:divBdr>
    </w:div>
    <w:div w:id="1422331611">
      <w:marLeft w:val="0"/>
      <w:marRight w:val="0"/>
      <w:marTop w:val="10"/>
      <w:marBottom w:val="10"/>
      <w:divBdr>
        <w:top w:val="none" w:sz="0" w:space="0" w:color="auto"/>
        <w:left w:val="none" w:sz="0" w:space="0" w:color="auto"/>
        <w:bottom w:val="none" w:sz="0" w:space="0" w:color="auto"/>
        <w:right w:val="none" w:sz="0" w:space="0" w:color="auto"/>
      </w:divBdr>
    </w:div>
    <w:div w:id="1432093369">
      <w:marLeft w:val="0"/>
      <w:marRight w:val="0"/>
      <w:marTop w:val="10"/>
      <w:marBottom w:val="10"/>
      <w:divBdr>
        <w:top w:val="none" w:sz="0" w:space="0" w:color="auto"/>
        <w:left w:val="none" w:sz="0" w:space="0" w:color="auto"/>
        <w:bottom w:val="none" w:sz="0" w:space="0" w:color="auto"/>
        <w:right w:val="none" w:sz="0" w:space="0" w:color="auto"/>
      </w:divBdr>
    </w:div>
    <w:div w:id="1448163872">
      <w:marLeft w:val="0"/>
      <w:marRight w:val="0"/>
      <w:marTop w:val="10"/>
      <w:marBottom w:val="10"/>
      <w:divBdr>
        <w:top w:val="none" w:sz="0" w:space="0" w:color="auto"/>
        <w:left w:val="none" w:sz="0" w:space="0" w:color="auto"/>
        <w:bottom w:val="none" w:sz="0" w:space="0" w:color="auto"/>
        <w:right w:val="none" w:sz="0" w:space="0" w:color="auto"/>
      </w:divBdr>
    </w:div>
    <w:div w:id="1468939144">
      <w:marLeft w:val="0"/>
      <w:marRight w:val="0"/>
      <w:marTop w:val="10"/>
      <w:marBottom w:val="10"/>
      <w:divBdr>
        <w:top w:val="none" w:sz="0" w:space="0" w:color="auto"/>
        <w:left w:val="none" w:sz="0" w:space="0" w:color="auto"/>
        <w:bottom w:val="none" w:sz="0" w:space="0" w:color="auto"/>
        <w:right w:val="none" w:sz="0" w:space="0" w:color="auto"/>
      </w:divBdr>
    </w:div>
    <w:div w:id="1492480959">
      <w:marLeft w:val="0"/>
      <w:marRight w:val="0"/>
      <w:marTop w:val="10"/>
      <w:marBottom w:val="10"/>
      <w:divBdr>
        <w:top w:val="none" w:sz="0" w:space="0" w:color="auto"/>
        <w:left w:val="none" w:sz="0" w:space="0" w:color="auto"/>
        <w:bottom w:val="none" w:sz="0" w:space="0" w:color="auto"/>
        <w:right w:val="none" w:sz="0" w:space="0" w:color="auto"/>
      </w:divBdr>
    </w:div>
    <w:div w:id="1512598149">
      <w:marLeft w:val="0"/>
      <w:marRight w:val="720"/>
      <w:marTop w:val="10"/>
      <w:marBottom w:val="10"/>
      <w:divBdr>
        <w:top w:val="none" w:sz="0" w:space="0" w:color="auto"/>
        <w:left w:val="none" w:sz="0" w:space="0" w:color="auto"/>
        <w:bottom w:val="none" w:sz="0" w:space="0" w:color="auto"/>
        <w:right w:val="none" w:sz="0" w:space="0" w:color="auto"/>
      </w:divBdr>
    </w:div>
    <w:div w:id="1540242916">
      <w:marLeft w:val="0"/>
      <w:marRight w:val="0"/>
      <w:marTop w:val="10"/>
      <w:marBottom w:val="10"/>
      <w:divBdr>
        <w:top w:val="none" w:sz="0" w:space="0" w:color="auto"/>
        <w:left w:val="none" w:sz="0" w:space="0" w:color="auto"/>
        <w:bottom w:val="none" w:sz="0" w:space="0" w:color="auto"/>
        <w:right w:val="none" w:sz="0" w:space="0" w:color="auto"/>
      </w:divBdr>
    </w:div>
    <w:div w:id="1573274607">
      <w:marLeft w:val="0"/>
      <w:marRight w:val="0"/>
      <w:marTop w:val="10"/>
      <w:marBottom w:val="10"/>
      <w:divBdr>
        <w:top w:val="none" w:sz="0" w:space="0" w:color="auto"/>
        <w:left w:val="none" w:sz="0" w:space="0" w:color="auto"/>
        <w:bottom w:val="none" w:sz="0" w:space="0" w:color="auto"/>
        <w:right w:val="none" w:sz="0" w:space="0" w:color="auto"/>
      </w:divBdr>
    </w:div>
    <w:div w:id="1577131867">
      <w:marLeft w:val="0"/>
      <w:marRight w:val="0"/>
      <w:marTop w:val="10"/>
      <w:marBottom w:val="10"/>
      <w:divBdr>
        <w:top w:val="none" w:sz="0" w:space="0" w:color="auto"/>
        <w:left w:val="none" w:sz="0" w:space="0" w:color="auto"/>
        <w:bottom w:val="none" w:sz="0" w:space="0" w:color="auto"/>
        <w:right w:val="none" w:sz="0" w:space="0" w:color="auto"/>
      </w:divBdr>
    </w:div>
    <w:div w:id="1584606416">
      <w:marLeft w:val="0"/>
      <w:marRight w:val="0"/>
      <w:marTop w:val="10"/>
      <w:marBottom w:val="10"/>
      <w:divBdr>
        <w:top w:val="none" w:sz="0" w:space="0" w:color="auto"/>
        <w:left w:val="none" w:sz="0" w:space="0" w:color="auto"/>
        <w:bottom w:val="none" w:sz="0" w:space="0" w:color="auto"/>
        <w:right w:val="none" w:sz="0" w:space="0" w:color="auto"/>
      </w:divBdr>
    </w:div>
    <w:div w:id="1591306246">
      <w:marLeft w:val="0"/>
      <w:marRight w:val="0"/>
      <w:marTop w:val="10"/>
      <w:marBottom w:val="10"/>
      <w:divBdr>
        <w:top w:val="none" w:sz="0" w:space="0" w:color="auto"/>
        <w:left w:val="none" w:sz="0" w:space="0" w:color="auto"/>
        <w:bottom w:val="none" w:sz="0" w:space="0" w:color="auto"/>
        <w:right w:val="none" w:sz="0" w:space="0" w:color="auto"/>
      </w:divBdr>
    </w:div>
    <w:div w:id="1593782024">
      <w:marLeft w:val="0"/>
      <w:marRight w:val="0"/>
      <w:marTop w:val="10"/>
      <w:marBottom w:val="10"/>
      <w:divBdr>
        <w:top w:val="none" w:sz="0" w:space="0" w:color="auto"/>
        <w:left w:val="none" w:sz="0" w:space="0" w:color="auto"/>
        <w:bottom w:val="none" w:sz="0" w:space="0" w:color="auto"/>
        <w:right w:val="none" w:sz="0" w:space="0" w:color="auto"/>
      </w:divBdr>
    </w:div>
    <w:div w:id="1632981452">
      <w:marLeft w:val="0"/>
      <w:marRight w:val="0"/>
      <w:marTop w:val="10"/>
      <w:marBottom w:val="10"/>
      <w:divBdr>
        <w:top w:val="none" w:sz="0" w:space="0" w:color="auto"/>
        <w:left w:val="none" w:sz="0" w:space="0" w:color="auto"/>
        <w:bottom w:val="none" w:sz="0" w:space="0" w:color="auto"/>
        <w:right w:val="none" w:sz="0" w:space="0" w:color="auto"/>
      </w:divBdr>
    </w:div>
    <w:div w:id="1640500716">
      <w:marLeft w:val="0"/>
      <w:marRight w:val="0"/>
      <w:marTop w:val="10"/>
      <w:marBottom w:val="10"/>
      <w:divBdr>
        <w:top w:val="none" w:sz="0" w:space="0" w:color="auto"/>
        <w:left w:val="none" w:sz="0" w:space="0" w:color="auto"/>
        <w:bottom w:val="none" w:sz="0" w:space="0" w:color="auto"/>
        <w:right w:val="none" w:sz="0" w:space="0" w:color="auto"/>
      </w:divBdr>
    </w:div>
    <w:div w:id="1660303158">
      <w:marLeft w:val="0"/>
      <w:marRight w:val="0"/>
      <w:marTop w:val="10"/>
      <w:marBottom w:val="10"/>
      <w:divBdr>
        <w:top w:val="none" w:sz="0" w:space="0" w:color="auto"/>
        <w:left w:val="none" w:sz="0" w:space="0" w:color="auto"/>
        <w:bottom w:val="none" w:sz="0" w:space="0" w:color="auto"/>
        <w:right w:val="none" w:sz="0" w:space="0" w:color="auto"/>
      </w:divBdr>
    </w:div>
    <w:div w:id="1665813681">
      <w:marLeft w:val="0"/>
      <w:marRight w:val="0"/>
      <w:marTop w:val="10"/>
      <w:marBottom w:val="10"/>
      <w:divBdr>
        <w:top w:val="none" w:sz="0" w:space="0" w:color="auto"/>
        <w:left w:val="none" w:sz="0" w:space="0" w:color="auto"/>
        <w:bottom w:val="none" w:sz="0" w:space="0" w:color="auto"/>
        <w:right w:val="none" w:sz="0" w:space="0" w:color="auto"/>
      </w:divBdr>
    </w:div>
    <w:div w:id="1704019459">
      <w:marLeft w:val="0"/>
      <w:marRight w:val="0"/>
      <w:marTop w:val="10"/>
      <w:marBottom w:val="10"/>
      <w:divBdr>
        <w:top w:val="none" w:sz="0" w:space="0" w:color="auto"/>
        <w:left w:val="none" w:sz="0" w:space="0" w:color="auto"/>
        <w:bottom w:val="none" w:sz="0" w:space="0" w:color="auto"/>
        <w:right w:val="none" w:sz="0" w:space="0" w:color="auto"/>
      </w:divBdr>
    </w:div>
    <w:div w:id="1709527065">
      <w:marLeft w:val="0"/>
      <w:marRight w:val="0"/>
      <w:marTop w:val="10"/>
      <w:marBottom w:val="10"/>
      <w:divBdr>
        <w:top w:val="none" w:sz="0" w:space="0" w:color="auto"/>
        <w:left w:val="none" w:sz="0" w:space="0" w:color="auto"/>
        <w:bottom w:val="none" w:sz="0" w:space="0" w:color="auto"/>
        <w:right w:val="none" w:sz="0" w:space="0" w:color="auto"/>
      </w:divBdr>
    </w:div>
    <w:div w:id="1767069630">
      <w:marLeft w:val="0"/>
      <w:marRight w:val="0"/>
      <w:marTop w:val="10"/>
      <w:marBottom w:val="10"/>
      <w:divBdr>
        <w:top w:val="none" w:sz="0" w:space="0" w:color="auto"/>
        <w:left w:val="none" w:sz="0" w:space="0" w:color="auto"/>
        <w:bottom w:val="none" w:sz="0" w:space="0" w:color="auto"/>
        <w:right w:val="none" w:sz="0" w:space="0" w:color="auto"/>
      </w:divBdr>
    </w:div>
    <w:div w:id="1770200579">
      <w:marLeft w:val="0"/>
      <w:marRight w:val="0"/>
      <w:marTop w:val="10"/>
      <w:marBottom w:val="10"/>
      <w:divBdr>
        <w:top w:val="none" w:sz="0" w:space="0" w:color="auto"/>
        <w:left w:val="none" w:sz="0" w:space="0" w:color="auto"/>
        <w:bottom w:val="none" w:sz="0" w:space="0" w:color="auto"/>
        <w:right w:val="none" w:sz="0" w:space="0" w:color="auto"/>
      </w:divBdr>
    </w:div>
    <w:div w:id="1791431879">
      <w:marLeft w:val="0"/>
      <w:marRight w:val="0"/>
      <w:marTop w:val="10"/>
      <w:marBottom w:val="10"/>
      <w:divBdr>
        <w:top w:val="none" w:sz="0" w:space="0" w:color="auto"/>
        <w:left w:val="none" w:sz="0" w:space="0" w:color="auto"/>
        <w:bottom w:val="none" w:sz="0" w:space="0" w:color="auto"/>
        <w:right w:val="none" w:sz="0" w:space="0" w:color="auto"/>
      </w:divBdr>
    </w:div>
    <w:div w:id="1812864742">
      <w:marLeft w:val="0"/>
      <w:marRight w:val="0"/>
      <w:marTop w:val="10"/>
      <w:marBottom w:val="10"/>
      <w:divBdr>
        <w:top w:val="none" w:sz="0" w:space="0" w:color="auto"/>
        <w:left w:val="none" w:sz="0" w:space="0" w:color="auto"/>
        <w:bottom w:val="none" w:sz="0" w:space="0" w:color="auto"/>
        <w:right w:val="none" w:sz="0" w:space="0" w:color="auto"/>
      </w:divBdr>
    </w:div>
    <w:div w:id="1917201104">
      <w:marLeft w:val="0"/>
      <w:marRight w:val="0"/>
      <w:marTop w:val="10"/>
      <w:marBottom w:val="10"/>
      <w:divBdr>
        <w:top w:val="none" w:sz="0" w:space="0" w:color="auto"/>
        <w:left w:val="none" w:sz="0" w:space="0" w:color="auto"/>
        <w:bottom w:val="none" w:sz="0" w:space="0" w:color="auto"/>
        <w:right w:val="none" w:sz="0" w:space="0" w:color="auto"/>
      </w:divBdr>
    </w:div>
    <w:div w:id="1956980603">
      <w:marLeft w:val="0"/>
      <w:marRight w:val="0"/>
      <w:marTop w:val="10"/>
      <w:marBottom w:val="10"/>
      <w:divBdr>
        <w:top w:val="none" w:sz="0" w:space="0" w:color="auto"/>
        <w:left w:val="none" w:sz="0" w:space="0" w:color="auto"/>
        <w:bottom w:val="none" w:sz="0" w:space="0" w:color="auto"/>
        <w:right w:val="none" w:sz="0" w:space="0" w:color="auto"/>
      </w:divBdr>
    </w:div>
    <w:div w:id="1972469685">
      <w:marLeft w:val="0"/>
      <w:marRight w:val="0"/>
      <w:marTop w:val="10"/>
      <w:marBottom w:val="10"/>
      <w:divBdr>
        <w:top w:val="none" w:sz="0" w:space="0" w:color="auto"/>
        <w:left w:val="none" w:sz="0" w:space="0" w:color="auto"/>
        <w:bottom w:val="none" w:sz="0" w:space="0" w:color="auto"/>
        <w:right w:val="none" w:sz="0" w:space="0" w:color="auto"/>
      </w:divBdr>
    </w:div>
    <w:div w:id="2038505816">
      <w:marLeft w:val="0"/>
      <w:marRight w:val="0"/>
      <w:marTop w:val="10"/>
      <w:marBottom w:val="10"/>
      <w:divBdr>
        <w:top w:val="none" w:sz="0" w:space="0" w:color="auto"/>
        <w:left w:val="none" w:sz="0" w:space="0" w:color="auto"/>
        <w:bottom w:val="none" w:sz="0" w:space="0" w:color="auto"/>
        <w:right w:val="none" w:sz="0" w:space="0" w:color="auto"/>
      </w:divBdr>
    </w:div>
    <w:div w:id="21419948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2024-05-11T15:30:00Z</dcterms:created>
  <dcterms:modified xsi:type="dcterms:W3CDTF">2024-05-11T15:30:00Z</dcterms:modified>
</cp:coreProperties>
</file>