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5FC41" w14:textId="77777777" w:rsidR="00000000" w:rsidRDefault="00A745C2">
      <w:pPr>
        <w:spacing w:line="500" w:lineRule="atLeast"/>
        <w:jc w:val="center"/>
        <w:divId w:val="944381886"/>
        <w:rPr>
          <w:rFonts w:ascii="黑体" w:eastAsia="黑体" w:hAnsi="黑体"/>
          <w:sz w:val="36"/>
          <w:szCs w:val="36"/>
        </w:rPr>
      </w:pPr>
      <w:r>
        <w:rPr>
          <w:rFonts w:ascii="黑体" w:eastAsia="黑体" w:hAnsi="黑体" w:hint="eastAsia"/>
          <w:sz w:val="36"/>
          <w:szCs w:val="36"/>
        </w:rPr>
        <w:t>上海市闵行区人民法院</w:t>
      </w:r>
    </w:p>
    <w:p w14:paraId="1A5AFA52" w14:textId="77777777" w:rsidR="00000000" w:rsidRDefault="00A745C2">
      <w:pPr>
        <w:spacing w:line="500" w:lineRule="atLeast"/>
        <w:jc w:val="center"/>
        <w:divId w:val="10103731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F41D1D0" w14:textId="77777777" w:rsidR="00000000" w:rsidRDefault="00A745C2">
      <w:pPr>
        <w:spacing w:line="500" w:lineRule="atLeast"/>
        <w:jc w:val="right"/>
        <w:divId w:val="2046709535"/>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12201</w:t>
      </w:r>
      <w:r>
        <w:rPr>
          <w:rFonts w:hint="eastAsia"/>
          <w:sz w:val="30"/>
          <w:szCs w:val="30"/>
        </w:rPr>
        <w:t>号</w:t>
      </w:r>
    </w:p>
    <w:p w14:paraId="0B1AF0FB" w14:textId="77777777" w:rsidR="00000000" w:rsidRDefault="00A745C2">
      <w:pPr>
        <w:spacing w:line="500" w:lineRule="atLeast"/>
        <w:ind w:firstLine="600"/>
        <w:divId w:val="68307123"/>
        <w:rPr>
          <w:rFonts w:hint="eastAsia"/>
          <w:sz w:val="30"/>
          <w:szCs w:val="30"/>
        </w:rPr>
      </w:pPr>
      <w:r>
        <w:rPr>
          <w:rFonts w:hint="eastAsia"/>
          <w:sz w:val="30"/>
          <w:szCs w:val="30"/>
        </w:rPr>
        <w:t>原告：</w:t>
      </w:r>
      <w:r>
        <w:rPr>
          <w:rFonts w:hint="eastAsia"/>
          <w:sz w:val="30"/>
          <w:szCs w:val="30"/>
        </w:rPr>
        <w:t>杨明兴</w:t>
      </w:r>
      <w:r>
        <w:rPr>
          <w:rFonts w:hint="eastAsia"/>
          <w:sz w:val="30"/>
          <w:szCs w:val="30"/>
        </w:rPr>
        <w:t>，男，</w:t>
      </w:r>
      <w:r>
        <w:rPr>
          <w:rFonts w:hint="eastAsia"/>
          <w:sz w:val="30"/>
          <w:szCs w:val="30"/>
        </w:rPr>
        <w:t>1968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日出生，汉族，住上海市闵行区。</w:t>
      </w:r>
    </w:p>
    <w:p w14:paraId="239B8D8D" w14:textId="77777777" w:rsidR="00000000" w:rsidRDefault="00A745C2">
      <w:pPr>
        <w:spacing w:line="500" w:lineRule="atLeast"/>
        <w:ind w:firstLine="600"/>
        <w:divId w:val="385229317"/>
        <w:rPr>
          <w:rFonts w:hint="eastAsia"/>
          <w:sz w:val="30"/>
          <w:szCs w:val="30"/>
        </w:rPr>
      </w:pPr>
      <w:r>
        <w:rPr>
          <w:rFonts w:hint="eastAsia"/>
          <w:sz w:val="30"/>
          <w:szCs w:val="30"/>
        </w:rPr>
        <w:t>委托诉讼代理人：</w:t>
      </w:r>
      <w:r w:rsidRPr="00DE0C80">
        <w:rPr>
          <w:rFonts w:hint="eastAsia"/>
          <w:sz w:val="30"/>
          <w:szCs w:val="30"/>
          <w:highlight w:val="yellow"/>
        </w:rPr>
        <w:t>高翰青</w:t>
      </w:r>
      <w:r>
        <w:rPr>
          <w:rFonts w:hint="eastAsia"/>
          <w:sz w:val="30"/>
          <w:szCs w:val="30"/>
        </w:rPr>
        <w:t>，上海好济律师事务所律师。</w:t>
      </w:r>
    </w:p>
    <w:p w14:paraId="21920ED3" w14:textId="77777777" w:rsidR="00000000" w:rsidRDefault="00A745C2">
      <w:pPr>
        <w:spacing w:line="500" w:lineRule="atLeast"/>
        <w:ind w:firstLine="600"/>
        <w:divId w:val="614286794"/>
        <w:rPr>
          <w:rFonts w:hint="eastAsia"/>
          <w:sz w:val="30"/>
          <w:szCs w:val="30"/>
        </w:rPr>
      </w:pPr>
      <w:r>
        <w:rPr>
          <w:rFonts w:hint="eastAsia"/>
          <w:sz w:val="30"/>
          <w:szCs w:val="30"/>
        </w:rPr>
        <w:t>被告：胡清春，男，</w:t>
      </w:r>
      <w:r>
        <w:rPr>
          <w:rFonts w:hint="eastAsia"/>
          <w:sz w:val="30"/>
          <w:szCs w:val="30"/>
        </w:rPr>
        <w:t>1975</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日出生，汉族，住安徽省巢湖市。</w:t>
      </w:r>
    </w:p>
    <w:p w14:paraId="7B4F7BC2" w14:textId="77777777" w:rsidR="00000000" w:rsidRDefault="00A745C2">
      <w:pPr>
        <w:spacing w:line="500" w:lineRule="atLeast"/>
        <w:ind w:firstLine="600"/>
        <w:divId w:val="92093921"/>
        <w:rPr>
          <w:rFonts w:hint="eastAsia"/>
          <w:sz w:val="30"/>
          <w:szCs w:val="30"/>
        </w:rPr>
      </w:pPr>
      <w:r>
        <w:rPr>
          <w:rFonts w:hint="eastAsia"/>
          <w:sz w:val="30"/>
          <w:szCs w:val="30"/>
        </w:rPr>
        <w:t>委托诉讼代理人：</w:t>
      </w:r>
      <w:r w:rsidRPr="00DE0C80">
        <w:rPr>
          <w:rFonts w:hint="eastAsia"/>
          <w:sz w:val="30"/>
          <w:szCs w:val="30"/>
          <w:highlight w:val="yellow"/>
        </w:rPr>
        <w:t>程受斌</w:t>
      </w:r>
      <w:r>
        <w:rPr>
          <w:rFonts w:hint="eastAsia"/>
          <w:sz w:val="30"/>
          <w:szCs w:val="30"/>
        </w:rPr>
        <w:t>，安徽祥峰律师事务所律师。</w:t>
      </w:r>
    </w:p>
    <w:p w14:paraId="334BA9C7" w14:textId="77777777" w:rsidR="00000000" w:rsidRDefault="00A745C2">
      <w:pPr>
        <w:spacing w:line="500" w:lineRule="atLeast"/>
        <w:ind w:firstLine="600"/>
        <w:divId w:val="1976566247"/>
        <w:rPr>
          <w:rFonts w:hint="eastAsia"/>
          <w:sz w:val="30"/>
          <w:szCs w:val="30"/>
        </w:rPr>
      </w:pPr>
      <w:r>
        <w:rPr>
          <w:rFonts w:hint="eastAsia"/>
          <w:sz w:val="30"/>
          <w:szCs w:val="30"/>
        </w:rPr>
        <w:t>原告杨明兴与被告胡清春民间借贷纠纷一案，本院于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日立案受理后，依法适用普通程序公开进行了审理。原告杨明兴及其委托诉讼代理人高翰青、被告胡清春的委托诉讼代理人程受斌到庭参加了诉讼。本案现已审理终结。</w:t>
      </w:r>
    </w:p>
    <w:p w14:paraId="78BD0B22" w14:textId="77777777" w:rsidR="00000000" w:rsidRDefault="00A745C2">
      <w:pPr>
        <w:spacing w:line="500" w:lineRule="atLeast"/>
        <w:ind w:firstLine="600"/>
        <w:divId w:val="377055135"/>
        <w:rPr>
          <w:rFonts w:hint="eastAsia"/>
          <w:sz w:val="30"/>
          <w:szCs w:val="30"/>
        </w:rPr>
      </w:pPr>
      <w:r>
        <w:rPr>
          <w:rFonts w:hint="eastAsia"/>
          <w:sz w:val="30"/>
          <w:szCs w:val="30"/>
        </w:rPr>
        <w:t>杨明兴向本院提出诉讼请求：</w:t>
      </w:r>
      <w:r>
        <w:rPr>
          <w:rFonts w:hint="eastAsia"/>
          <w:sz w:val="30"/>
          <w:szCs w:val="30"/>
        </w:rPr>
        <w:t>1</w:t>
      </w:r>
      <w:r>
        <w:rPr>
          <w:rFonts w:hint="eastAsia"/>
          <w:sz w:val="30"/>
          <w:szCs w:val="30"/>
        </w:rPr>
        <w:t>、判令被告归还借款本金</w:t>
      </w:r>
      <w:r w:rsidRPr="00DE0C80">
        <w:rPr>
          <w:rFonts w:hint="eastAsia"/>
          <w:sz w:val="30"/>
          <w:szCs w:val="30"/>
          <w:highlight w:val="yellow"/>
        </w:rPr>
        <w:t>10</w:t>
      </w:r>
      <w:r w:rsidRPr="00DE0C80">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、判令被告按照合同约定，承担违约金</w:t>
      </w:r>
      <w:r w:rsidRPr="000253C8">
        <w:rPr>
          <w:rFonts w:hint="eastAsia"/>
          <w:sz w:val="30"/>
          <w:szCs w:val="30"/>
          <w:highlight w:val="yellow"/>
        </w:rPr>
        <w:t>2</w:t>
      </w:r>
      <w:r w:rsidRPr="000253C8">
        <w:rPr>
          <w:rFonts w:hint="eastAsia"/>
          <w:sz w:val="30"/>
          <w:szCs w:val="30"/>
          <w:highlight w:val="yellow"/>
        </w:rPr>
        <w:t>万元</w:t>
      </w:r>
      <w:r>
        <w:rPr>
          <w:rFonts w:hint="eastAsia"/>
          <w:sz w:val="30"/>
          <w:szCs w:val="30"/>
        </w:rPr>
        <w:t>。庭审中，原告变更第二项诉讼请求为向被告主张违约金</w:t>
      </w:r>
      <w:r w:rsidRPr="00DE0C80">
        <w:rPr>
          <w:rFonts w:hint="eastAsia"/>
          <w:sz w:val="30"/>
          <w:szCs w:val="30"/>
          <w:highlight w:val="yellow"/>
        </w:rPr>
        <w:t>8,000</w:t>
      </w:r>
      <w:r w:rsidRPr="00DE0C80">
        <w:rPr>
          <w:rFonts w:hint="eastAsia"/>
          <w:sz w:val="30"/>
          <w:szCs w:val="30"/>
          <w:highlight w:val="yellow"/>
        </w:rPr>
        <w:t>元</w:t>
      </w:r>
      <w:r>
        <w:rPr>
          <w:rFonts w:hint="eastAsia"/>
          <w:sz w:val="30"/>
          <w:szCs w:val="30"/>
        </w:rPr>
        <w:t>。事实与理由：原、被告相识一年多后，被告于</w:t>
      </w:r>
      <w:r w:rsidRPr="000253C8">
        <w:rPr>
          <w:rFonts w:hint="eastAsia"/>
          <w:sz w:val="30"/>
          <w:szCs w:val="30"/>
          <w:highlight w:val="yellow"/>
        </w:rPr>
        <w:t>2016</w:t>
      </w:r>
      <w:r w:rsidRPr="000253C8">
        <w:rPr>
          <w:rFonts w:hint="eastAsia"/>
          <w:sz w:val="30"/>
          <w:szCs w:val="30"/>
          <w:highlight w:val="yellow"/>
        </w:rPr>
        <w:t>年</w:t>
      </w:r>
      <w:r w:rsidRPr="000253C8">
        <w:rPr>
          <w:rFonts w:hint="eastAsia"/>
          <w:sz w:val="30"/>
          <w:szCs w:val="30"/>
          <w:highlight w:val="yellow"/>
        </w:rPr>
        <w:t>8</w:t>
      </w:r>
      <w:r w:rsidRPr="000253C8">
        <w:rPr>
          <w:rFonts w:hint="eastAsia"/>
          <w:sz w:val="30"/>
          <w:szCs w:val="30"/>
          <w:highlight w:val="yellow"/>
        </w:rPr>
        <w:t>月</w:t>
      </w:r>
      <w:r w:rsidRPr="000253C8">
        <w:rPr>
          <w:rFonts w:hint="eastAsia"/>
          <w:sz w:val="30"/>
          <w:szCs w:val="30"/>
          <w:highlight w:val="yellow"/>
        </w:rPr>
        <w:t>15</w:t>
      </w:r>
      <w:r w:rsidRPr="000253C8">
        <w:rPr>
          <w:rFonts w:hint="eastAsia"/>
          <w:sz w:val="30"/>
          <w:szCs w:val="30"/>
          <w:highlight w:val="yellow"/>
        </w:rPr>
        <w:t>日</w:t>
      </w:r>
      <w:r>
        <w:rPr>
          <w:rFonts w:hint="eastAsia"/>
          <w:sz w:val="30"/>
          <w:szCs w:val="30"/>
        </w:rPr>
        <w:t>向原告借款</w:t>
      </w:r>
      <w:r w:rsidRPr="000253C8">
        <w:rPr>
          <w:rFonts w:hint="eastAsia"/>
          <w:sz w:val="30"/>
          <w:szCs w:val="30"/>
          <w:highlight w:val="yellow"/>
        </w:rPr>
        <w:t>10</w:t>
      </w:r>
      <w:r w:rsidRPr="000253C8">
        <w:rPr>
          <w:rFonts w:hint="eastAsia"/>
          <w:sz w:val="30"/>
          <w:szCs w:val="30"/>
          <w:highlight w:val="yellow"/>
        </w:rPr>
        <w:t>万元</w:t>
      </w:r>
      <w:r>
        <w:rPr>
          <w:rFonts w:hint="eastAsia"/>
          <w:sz w:val="30"/>
          <w:szCs w:val="30"/>
        </w:rPr>
        <w:t>，借款期限</w:t>
      </w:r>
      <w:r w:rsidRPr="000253C8">
        <w:rPr>
          <w:rFonts w:hint="eastAsia"/>
          <w:sz w:val="30"/>
          <w:szCs w:val="30"/>
          <w:highlight w:val="yellow"/>
        </w:rPr>
        <w:t>3</w:t>
      </w:r>
      <w:r w:rsidRPr="000253C8">
        <w:rPr>
          <w:rFonts w:hint="eastAsia"/>
          <w:sz w:val="30"/>
          <w:szCs w:val="30"/>
          <w:highlight w:val="yellow"/>
        </w:rPr>
        <w:t>个月</w:t>
      </w:r>
      <w:r>
        <w:rPr>
          <w:rFonts w:hint="eastAsia"/>
          <w:sz w:val="30"/>
          <w:szCs w:val="30"/>
        </w:rPr>
        <w:t>，约定违约金</w:t>
      </w:r>
      <w:r w:rsidRPr="000253C8">
        <w:rPr>
          <w:rFonts w:hint="eastAsia"/>
          <w:sz w:val="30"/>
          <w:szCs w:val="30"/>
          <w:highlight w:val="yellow"/>
        </w:rPr>
        <w:t>2</w:t>
      </w:r>
      <w:r w:rsidRPr="000253C8">
        <w:rPr>
          <w:rFonts w:hint="eastAsia"/>
          <w:sz w:val="30"/>
          <w:szCs w:val="30"/>
          <w:highlight w:val="yellow"/>
        </w:rPr>
        <w:t>万元</w:t>
      </w:r>
      <w:r>
        <w:rPr>
          <w:rFonts w:hint="eastAsia"/>
          <w:sz w:val="30"/>
          <w:szCs w:val="30"/>
        </w:rPr>
        <w:t>。同日，原告通过银行分</w:t>
      </w:r>
      <w:r>
        <w:rPr>
          <w:rFonts w:hint="eastAsia"/>
          <w:sz w:val="30"/>
          <w:szCs w:val="30"/>
        </w:rPr>
        <w:t>两笔共计</w:t>
      </w:r>
      <w:r w:rsidRPr="000253C8">
        <w:rPr>
          <w:rFonts w:hint="eastAsia"/>
          <w:sz w:val="30"/>
          <w:szCs w:val="30"/>
          <w:highlight w:val="yellow"/>
        </w:rPr>
        <w:t>9</w:t>
      </w:r>
      <w:r w:rsidRPr="000253C8">
        <w:rPr>
          <w:rFonts w:hint="eastAsia"/>
          <w:sz w:val="30"/>
          <w:szCs w:val="30"/>
          <w:highlight w:val="yellow"/>
        </w:rPr>
        <w:t>万元</w:t>
      </w:r>
      <w:r>
        <w:rPr>
          <w:rFonts w:hint="eastAsia"/>
          <w:sz w:val="30"/>
          <w:szCs w:val="30"/>
        </w:rPr>
        <w:t>转账至被告账户，又交付现金</w:t>
      </w:r>
      <w:r w:rsidRPr="000253C8">
        <w:rPr>
          <w:rFonts w:hint="eastAsia"/>
          <w:sz w:val="30"/>
          <w:szCs w:val="30"/>
          <w:highlight w:val="yellow"/>
        </w:rPr>
        <w:t>1</w:t>
      </w:r>
      <w:r w:rsidRPr="000253C8">
        <w:rPr>
          <w:rFonts w:hint="eastAsia"/>
          <w:sz w:val="30"/>
          <w:szCs w:val="30"/>
          <w:highlight w:val="yellow"/>
        </w:rPr>
        <w:t>万元</w:t>
      </w:r>
      <w:r>
        <w:rPr>
          <w:rFonts w:hint="eastAsia"/>
          <w:sz w:val="30"/>
          <w:szCs w:val="30"/>
        </w:rPr>
        <w:t>给被告。然借款到期后，</w:t>
      </w:r>
      <w:r w:rsidRPr="000253C8">
        <w:rPr>
          <w:rFonts w:hint="eastAsia"/>
          <w:sz w:val="30"/>
          <w:szCs w:val="30"/>
          <w:highlight w:val="yellow"/>
        </w:rPr>
        <w:t>被告至今未还</w:t>
      </w:r>
      <w:r>
        <w:rPr>
          <w:rFonts w:hint="eastAsia"/>
          <w:sz w:val="30"/>
          <w:szCs w:val="30"/>
        </w:rPr>
        <w:t>，原告</w:t>
      </w:r>
      <w:proofErr w:type="gramStart"/>
      <w:r>
        <w:rPr>
          <w:rFonts w:hint="eastAsia"/>
          <w:sz w:val="30"/>
          <w:szCs w:val="30"/>
        </w:rPr>
        <w:t>现维护</w:t>
      </w:r>
      <w:proofErr w:type="gramEnd"/>
      <w:r>
        <w:rPr>
          <w:rFonts w:hint="eastAsia"/>
          <w:sz w:val="30"/>
          <w:szCs w:val="30"/>
        </w:rPr>
        <w:t>自身合法权益，诉讼来院，请求判如所请。</w:t>
      </w:r>
    </w:p>
    <w:p w14:paraId="07612160" w14:textId="77777777" w:rsidR="00000000" w:rsidRDefault="00A745C2">
      <w:pPr>
        <w:spacing w:line="500" w:lineRule="atLeast"/>
        <w:ind w:firstLine="600"/>
        <w:divId w:val="1476096665"/>
        <w:rPr>
          <w:rFonts w:hint="eastAsia"/>
          <w:sz w:val="30"/>
          <w:szCs w:val="30"/>
        </w:rPr>
      </w:pPr>
      <w:r>
        <w:rPr>
          <w:rFonts w:hint="eastAsia"/>
          <w:sz w:val="30"/>
          <w:szCs w:val="30"/>
        </w:rPr>
        <w:t>胡清春辩称，被告虽然写借条是</w:t>
      </w:r>
      <w:r w:rsidRPr="000807DA">
        <w:rPr>
          <w:rFonts w:hint="eastAsia"/>
          <w:sz w:val="30"/>
          <w:szCs w:val="30"/>
          <w:highlight w:val="yellow"/>
        </w:rPr>
        <w:t>10</w:t>
      </w:r>
      <w:r w:rsidRPr="000807DA">
        <w:rPr>
          <w:rFonts w:hint="eastAsia"/>
          <w:sz w:val="30"/>
          <w:szCs w:val="30"/>
          <w:highlight w:val="yellow"/>
        </w:rPr>
        <w:t>万元</w:t>
      </w:r>
      <w:r>
        <w:rPr>
          <w:rFonts w:hint="eastAsia"/>
          <w:sz w:val="30"/>
          <w:szCs w:val="30"/>
        </w:rPr>
        <w:t>，但实际收到</w:t>
      </w:r>
      <w:r w:rsidRPr="000807DA">
        <w:rPr>
          <w:rFonts w:hint="eastAsia"/>
          <w:sz w:val="30"/>
          <w:szCs w:val="30"/>
          <w:highlight w:val="yellow"/>
        </w:rPr>
        <w:t>9</w:t>
      </w:r>
      <w:r w:rsidRPr="000807DA">
        <w:rPr>
          <w:rFonts w:hint="eastAsia"/>
          <w:sz w:val="30"/>
          <w:szCs w:val="30"/>
          <w:highlight w:val="yellow"/>
        </w:rPr>
        <w:t>万元</w:t>
      </w:r>
      <w:r>
        <w:rPr>
          <w:rFonts w:hint="eastAsia"/>
          <w:sz w:val="30"/>
          <w:szCs w:val="30"/>
        </w:rPr>
        <w:t>，</w:t>
      </w:r>
      <w:r w:rsidRPr="000807DA">
        <w:rPr>
          <w:rFonts w:hint="eastAsia"/>
          <w:sz w:val="30"/>
          <w:szCs w:val="30"/>
          <w:highlight w:val="yellow"/>
        </w:rPr>
        <w:t>1</w:t>
      </w:r>
      <w:r w:rsidRPr="000807DA">
        <w:rPr>
          <w:rFonts w:hint="eastAsia"/>
          <w:sz w:val="30"/>
          <w:szCs w:val="30"/>
          <w:highlight w:val="yellow"/>
        </w:rPr>
        <w:t>万元</w:t>
      </w:r>
      <w:r>
        <w:rPr>
          <w:rFonts w:hint="eastAsia"/>
          <w:sz w:val="30"/>
          <w:szCs w:val="30"/>
        </w:rPr>
        <w:t>现金原告并未交付给被告，从人情方面来看，双方没有特殊关系，不付利息的说法是不可信的，因此</w:t>
      </w:r>
      <w:r>
        <w:rPr>
          <w:rFonts w:hint="eastAsia"/>
          <w:sz w:val="30"/>
          <w:szCs w:val="30"/>
        </w:rPr>
        <w:t>1</w:t>
      </w:r>
      <w:r>
        <w:rPr>
          <w:rFonts w:hint="eastAsia"/>
          <w:sz w:val="30"/>
          <w:szCs w:val="30"/>
        </w:rPr>
        <w:t>万元现金系原告预扣的利息。此外，被告曾于</w:t>
      </w:r>
      <w:r w:rsidRPr="000807DA">
        <w:rPr>
          <w:rFonts w:hint="eastAsia"/>
          <w:sz w:val="30"/>
          <w:szCs w:val="30"/>
          <w:highlight w:val="yellow"/>
        </w:rPr>
        <w:t>2016</w:t>
      </w:r>
      <w:r w:rsidRPr="000807DA">
        <w:rPr>
          <w:rFonts w:hint="eastAsia"/>
          <w:sz w:val="30"/>
          <w:szCs w:val="30"/>
          <w:highlight w:val="yellow"/>
        </w:rPr>
        <w:t>年</w:t>
      </w:r>
      <w:r w:rsidRPr="000807DA">
        <w:rPr>
          <w:rFonts w:hint="eastAsia"/>
          <w:sz w:val="30"/>
          <w:szCs w:val="30"/>
          <w:highlight w:val="yellow"/>
        </w:rPr>
        <w:t>11</w:t>
      </w:r>
      <w:r w:rsidRPr="000807DA">
        <w:rPr>
          <w:rFonts w:hint="eastAsia"/>
          <w:sz w:val="30"/>
          <w:szCs w:val="30"/>
          <w:highlight w:val="yellow"/>
        </w:rPr>
        <w:t>月</w:t>
      </w:r>
      <w:r w:rsidRPr="000807DA">
        <w:rPr>
          <w:rFonts w:hint="eastAsia"/>
          <w:sz w:val="30"/>
          <w:szCs w:val="30"/>
          <w:highlight w:val="yellow"/>
        </w:rPr>
        <w:t>6</w:t>
      </w:r>
      <w:r w:rsidRPr="000807DA">
        <w:rPr>
          <w:rFonts w:hint="eastAsia"/>
          <w:sz w:val="30"/>
          <w:szCs w:val="30"/>
          <w:highlight w:val="yellow"/>
        </w:rPr>
        <w:t>日</w:t>
      </w:r>
      <w:r>
        <w:rPr>
          <w:rFonts w:hint="eastAsia"/>
          <w:sz w:val="30"/>
          <w:szCs w:val="30"/>
        </w:rPr>
        <w:t>归还了</w:t>
      </w:r>
      <w:r w:rsidRPr="000807DA">
        <w:rPr>
          <w:rFonts w:hint="eastAsia"/>
          <w:sz w:val="30"/>
          <w:szCs w:val="30"/>
          <w:highlight w:val="yellow"/>
        </w:rPr>
        <w:t>2</w:t>
      </w:r>
      <w:r w:rsidRPr="000807DA">
        <w:rPr>
          <w:rFonts w:hint="eastAsia"/>
          <w:sz w:val="30"/>
          <w:szCs w:val="30"/>
          <w:highlight w:val="yellow"/>
        </w:rPr>
        <w:t>万元</w:t>
      </w:r>
      <w:r>
        <w:rPr>
          <w:rFonts w:hint="eastAsia"/>
          <w:sz w:val="30"/>
          <w:szCs w:val="30"/>
        </w:rPr>
        <w:t>，</w:t>
      </w:r>
      <w:r w:rsidRPr="000807DA">
        <w:rPr>
          <w:rFonts w:hint="eastAsia"/>
          <w:sz w:val="30"/>
          <w:szCs w:val="30"/>
          <w:highlight w:val="yellow"/>
        </w:rPr>
        <w:t>2016</w:t>
      </w:r>
      <w:r w:rsidRPr="000807DA">
        <w:rPr>
          <w:rFonts w:hint="eastAsia"/>
          <w:sz w:val="30"/>
          <w:szCs w:val="30"/>
          <w:highlight w:val="yellow"/>
        </w:rPr>
        <w:t>年</w:t>
      </w:r>
      <w:r w:rsidRPr="000807DA">
        <w:rPr>
          <w:rFonts w:hint="eastAsia"/>
          <w:sz w:val="30"/>
          <w:szCs w:val="30"/>
          <w:highlight w:val="yellow"/>
        </w:rPr>
        <w:t>12</w:t>
      </w:r>
      <w:r w:rsidRPr="000807DA">
        <w:rPr>
          <w:rFonts w:hint="eastAsia"/>
          <w:sz w:val="30"/>
          <w:szCs w:val="30"/>
          <w:highlight w:val="yellow"/>
        </w:rPr>
        <w:t>月</w:t>
      </w:r>
      <w:r w:rsidRPr="000807DA">
        <w:rPr>
          <w:rFonts w:hint="eastAsia"/>
          <w:sz w:val="30"/>
          <w:szCs w:val="30"/>
          <w:highlight w:val="yellow"/>
        </w:rPr>
        <w:t>21</w:t>
      </w:r>
      <w:r w:rsidRPr="000807DA">
        <w:rPr>
          <w:rFonts w:hint="eastAsia"/>
          <w:sz w:val="30"/>
          <w:szCs w:val="30"/>
          <w:highlight w:val="yellow"/>
        </w:rPr>
        <w:t>日</w:t>
      </w:r>
      <w:r>
        <w:rPr>
          <w:rFonts w:hint="eastAsia"/>
          <w:sz w:val="30"/>
          <w:szCs w:val="30"/>
        </w:rPr>
        <w:t>归还了</w:t>
      </w:r>
      <w:r w:rsidRPr="000807DA">
        <w:rPr>
          <w:rFonts w:hint="eastAsia"/>
          <w:sz w:val="30"/>
          <w:szCs w:val="30"/>
          <w:highlight w:val="yellow"/>
        </w:rPr>
        <w:t>2</w:t>
      </w:r>
      <w:r w:rsidRPr="000807DA">
        <w:rPr>
          <w:rFonts w:hint="eastAsia"/>
          <w:sz w:val="30"/>
          <w:szCs w:val="30"/>
          <w:highlight w:val="yellow"/>
        </w:rPr>
        <w:t>万元</w:t>
      </w:r>
      <w:r>
        <w:rPr>
          <w:rFonts w:hint="eastAsia"/>
          <w:sz w:val="30"/>
          <w:szCs w:val="30"/>
        </w:rPr>
        <w:t>，</w:t>
      </w:r>
      <w:r w:rsidRPr="000807DA">
        <w:rPr>
          <w:rFonts w:hint="eastAsia"/>
          <w:sz w:val="30"/>
          <w:szCs w:val="30"/>
          <w:highlight w:val="yellow"/>
        </w:rPr>
        <w:t>2017</w:t>
      </w:r>
      <w:r w:rsidRPr="000807DA">
        <w:rPr>
          <w:rFonts w:hint="eastAsia"/>
          <w:sz w:val="30"/>
          <w:szCs w:val="30"/>
          <w:highlight w:val="yellow"/>
        </w:rPr>
        <w:t>年</w:t>
      </w:r>
      <w:r w:rsidRPr="000807DA">
        <w:rPr>
          <w:rFonts w:hint="eastAsia"/>
          <w:sz w:val="30"/>
          <w:szCs w:val="30"/>
          <w:highlight w:val="yellow"/>
        </w:rPr>
        <w:t>1</w:t>
      </w:r>
      <w:r w:rsidRPr="000807DA">
        <w:rPr>
          <w:rFonts w:hint="eastAsia"/>
          <w:sz w:val="30"/>
          <w:szCs w:val="30"/>
          <w:highlight w:val="yellow"/>
        </w:rPr>
        <w:t>月</w:t>
      </w:r>
      <w:r w:rsidRPr="000807DA">
        <w:rPr>
          <w:rFonts w:hint="eastAsia"/>
          <w:sz w:val="30"/>
          <w:szCs w:val="30"/>
          <w:highlight w:val="yellow"/>
        </w:rPr>
        <w:t>12</w:t>
      </w:r>
      <w:r w:rsidRPr="000807DA">
        <w:rPr>
          <w:rFonts w:hint="eastAsia"/>
          <w:sz w:val="30"/>
          <w:szCs w:val="30"/>
          <w:highlight w:val="yellow"/>
        </w:rPr>
        <w:t>日</w:t>
      </w:r>
      <w:r>
        <w:rPr>
          <w:rFonts w:hint="eastAsia"/>
          <w:sz w:val="30"/>
          <w:szCs w:val="30"/>
        </w:rPr>
        <w:t>归还了</w:t>
      </w:r>
      <w:r w:rsidRPr="000807DA">
        <w:rPr>
          <w:rFonts w:hint="eastAsia"/>
          <w:sz w:val="30"/>
          <w:szCs w:val="30"/>
          <w:highlight w:val="yellow"/>
        </w:rPr>
        <w:t>1</w:t>
      </w:r>
      <w:r w:rsidRPr="000807DA">
        <w:rPr>
          <w:rFonts w:hint="eastAsia"/>
          <w:sz w:val="30"/>
          <w:szCs w:val="30"/>
          <w:highlight w:val="yellow"/>
        </w:rPr>
        <w:t>万元</w:t>
      </w:r>
      <w:r>
        <w:rPr>
          <w:rFonts w:hint="eastAsia"/>
          <w:sz w:val="30"/>
          <w:szCs w:val="30"/>
        </w:rPr>
        <w:t>，</w:t>
      </w:r>
      <w:r w:rsidRPr="000807DA">
        <w:rPr>
          <w:rFonts w:hint="eastAsia"/>
          <w:sz w:val="30"/>
          <w:szCs w:val="30"/>
          <w:highlight w:val="yellow"/>
        </w:rPr>
        <w:t>2017</w:t>
      </w:r>
      <w:r w:rsidRPr="000807DA">
        <w:rPr>
          <w:rFonts w:hint="eastAsia"/>
          <w:sz w:val="30"/>
          <w:szCs w:val="30"/>
          <w:highlight w:val="yellow"/>
        </w:rPr>
        <w:t>年</w:t>
      </w:r>
      <w:r w:rsidRPr="000807DA">
        <w:rPr>
          <w:rFonts w:hint="eastAsia"/>
          <w:sz w:val="30"/>
          <w:szCs w:val="30"/>
          <w:highlight w:val="yellow"/>
        </w:rPr>
        <w:t>3</w:t>
      </w:r>
      <w:r w:rsidRPr="000807DA">
        <w:rPr>
          <w:rFonts w:hint="eastAsia"/>
          <w:sz w:val="30"/>
          <w:szCs w:val="30"/>
          <w:highlight w:val="yellow"/>
        </w:rPr>
        <w:t>月</w:t>
      </w:r>
      <w:r w:rsidRPr="000807DA">
        <w:rPr>
          <w:rFonts w:hint="eastAsia"/>
          <w:sz w:val="30"/>
          <w:szCs w:val="30"/>
          <w:highlight w:val="yellow"/>
        </w:rPr>
        <w:t>14</w:t>
      </w:r>
      <w:r w:rsidRPr="000807DA">
        <w:rPr>
          <w:rFonts w:hint="eastAsia"/>
          <w:sz w:val="30"/>
          <w:szCs w:val="30"/>
          <w:highlight w:val="yellow"/>
        </w:rPr>
        <w:t>日</w:t>
      </w:r>
      <w:r>
        <w:rPr>
          <w:rFonts w:hint="eastAsia"/>
          <w:sz w:val="30"/>
          <w:szCs w:val="30"/>
        </w:rPr>
        <w:t>归还</w:t>
      </w:r>
      <w:r w:rsidRPr="000807DA">
        <w:rPr>
          <w:rFonts w:hint="eastAsia"/>
          <w:sz w:val="30"/>
          <w:szCs w:val="30"/>
          <w:highlight w:val="yellow"/>
        </w:rPr>
        <w:t>1</w:t>
      </w:r>
      <w:r w:rsidRPr="000807DA">
        <w:rPr>
          <w:rFonts w:hint="eastAsia"/>
          <w:sz w:val="30"/>
          <w:szCs w:val="30"/>
          <w:highlight w:val="yellow"/>
        </w:rPr>
        <w:t>万元</w:t>
      </w:r>
      <w:r>
        <w:rPr>
          <w:rFonts w:hint="eastAsia"/>
          <w:sz w:val="30"/>
          <w:szCs w:val="30"/>
        </w:rPr>
        <w:t>，共计</w:t>
      </w:r>
      <w:r w:rsidRPr="000807DA">
        <w:rPr>
          <w:rFonts w:hint="eastAsia"/>
          <w:sz w:val="30"/>
          <w:szCs w:val="30"/>
          <w:highlight w:val="yellow"/>
        </w:rPr>
        <w:t>6</w:t>
      </w:r>
      <w:r w:rsidRPr="000807DA">
        <w:rPr>
          <w:rFonts w:hint="eastAsia"/>
          <w:sz w:val="30"/>
          <w:szCs w:val="30"/>
          <w:highlight w:val="yellow"/>
        </w:rPr>
        <w:t>万元</w:t>
      </w:r>
      <w:r>
        <w:rPr>
          <w:rFonts w:hint="eastAsia"/>
          <w:sz w:val="30"/>
          <w:szCs w:val="30"/>
        </w:rPr>
        <w:t>，</w:t>
      </w:r>
      <w:r>
        <w:rPr>
          <w:rFonts w:hint="eastAsia"/>
          <w:sz w:val="30"/>
          <w:szCs w:val="30"/>
        </w:rPr>
        <w:lastRenderedPageBreak/>
        <w:t>所以被告至今尚欠原告</w:t>
      </w:r>
      <w:r>
        <w:rPr>
          <w:rFonts w:hint="eastAsia"/>
          <w:sz w:val="30"/>
          <w:szCs w:val="30"/>
        </w:rPr>
        <w:t>3</w:t>
      </w:r>
      <w:r>
        <w:rPr>
          <w:rFonts w:hint="eastAsia"/>
          <w:sz w:val="30"/>
          <w:szCs w:val="30"/>
        </w:rPr>
        <w:t>万元。对于违约金，</w:t>
      </w:r>
      <w:r>
        <w:rPr>
          <w:rFonts w:hint="eastAsia"/>
          <w:sz w:val="30"/>
          <w:szCs w:val="30"/>
        </w:rPr>
        <w:t>被告不予认可，借条上约定借款</w:t>
      </w:r>
      <w:r>
        <w:rPr>
          <w:rFonts w:hint="eastAsia"/>
          <w:sz w:val="30"/>
          <w:szCs w:val="30"/>
        </w:rPr>
        <w:t>10</w:t>
      </w:r>
      <w:r>
        <w:rPr>
          <w:rFonts w:hint="eastAsia"/>
          <w:sz w:val="30"/>
          <w:szCs w:val="30"/>
        </w:rPr>
        <w:t>万元，但是原告实际出借</w:t>
      </w:r>
      <w:r>
        <w:rPr>
          <w:rFonts w:hint="eastAsia"/>
          <w:sz w:val="30"/>
          <w:szCs w:val="30"/>
        </w:rPr>
        <w:t>9</w:t>
      </w:r>
      <w:r>
        <w:rPr>
          <w:rFonts w:hint="eastAsia"/>
          <w:sz w:val="30"/>
          <w:szCs w:val="30"/>
        </w:rPr>
        <w:t>万元，系原告违约，现要求被告承担违约金的说法不成立。</w:t>
      </w:r>
    </w:p>
    <w:p w14:paraId="344A0378" w14:textId="77777777" w:rsidR="00000000" w:rsidRDefault="00A745C2">
      <w:pPr>
        <w:spacing w:line="500" w:lineRule="atLeast"/>
        <w:ind w:firstLine="600"/>
        <w:divId w:val="1967344617"/>
        <w:rPr>
          <w:rFonts w:hint="eastAsia"/>
          <w:sz w:val="30"/>
          <w:szCs w:val="30"/>
        </w:rPr>
      </w:pPr>
      <w:r>
        <w:rPr>
          <w:rFonts w:hint="eastAsia"/>
          <w:sz w:val="30"/>
          <w:szCs w:val="30"/>
        </w:rPr>
        <w:t>当事人围绕诉讼请求依法提交了证据，本院组织当事人进行了证据交换和质证。</w:t>
      </w:r>
      <w:r w:rsidRPr="000807DA">
        <w:rPr>
          <w:rFonts w:hint="eastAsia"/>
          <w:sz w:val="30"/>
          <w:szCs w:val="30"/>
          <w:highlight w:val="yellow"/>
        </w:rPr>
        <w:t>对原告提供的借款合同一份、借条一份、银行转账凭证二份、收条一份，被告提供的银行交易明细一组等证据，本院予以确认并在卷佐证</w:t>
      </w:r>
      <w:r>
        <w:rPr>
          <w:rFonts w:hint="eastAsia"/>
          <w:sz w:val="30"/>
          <w:szCs w:val="30"/>
        </w:rPr>
        <w:t>。</w:t>
      </w:r>
    </w:p>
    <w:p w14:paraId="1673D0C9" w14:textId="77777777" w:rsidR="00000000" w:rsidRDefault="00A745C2">
      <w:pPr>
        <w:spacing w:line="500" w:lineRule="atLeast"/>
        <w:ind w:firstLine="600"/>
        <w:divId w:val="1445618508"/>
        <w:rPr>
          <w:rFonts w:hint="eastAsia"/>
          <w:sz w:val="30"/>
          <w:szCs w:val="30"/>
        </w:rPr>
      </w:pPr>
      <w:r>
        <w:rPr>
          <w:rFonts w:hint="eastAsia"/>
          <w:sz w:val="30"/>
          <w:szCs w:val="30"/>
        </w:rPr>
        <w:t>经审理查明，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日，被告胡清春因需要</w:t>
      </w:r>
      <w:r w:rsidRPr="000807DA">
        <w:rPr>
          <w:rFonts w:hint="eastAsia"/>
          <w:sz w:val="30"/>
          <w:szCs w:val="30"/>
          <w:highlight w:val="yellow"/>
        </w:rPr>
        <w:t>资金周转</w:t>
      </w:r>
      <w:r>
        <w:rPr>
          <w:rFonts w:hint="eastAsia"/>
          <w:sz w:val="30"/>
          <w:szCs w:val="30"/>
        </w:rPr>
        <w:t>，故向原告借款</w:t>
      </w:r>
      <w:r w:rsidRPr="000807DA">
        <w:rPr>
          <w:rFonts w:hint="eastAsia"/>
          <w:sz w:val="30"/>
          <w:szCs w:val="30"/>
          <w:highlight w:val="yellow"/>
        </w:rPr>
        <w:t>10</w:t>
      </w:r>
      <w:r w:rsidRPr="000807DA">
        <w:rPr>
          <w:rFonts w:hint="eastAsia"/>
          <w:sz w:val="30"/>
          <w:szCs w:val="30"/>
          <w:highlight w:val="yellow"/>
        </w:rPr>
        <w:t>万元</w:t>
      </w:r>
      <w:r>
        <w:rPr>
          <w:rFonts w:hint="eastAsia"/>
          <w:sz w:val="30"/>
          <w:szCs w:val="30"/>
        </w:rPr>
        <w:t>，双方签订借款合同，载明：“出借人：杨明兴</w:t>
      </w:r>
      <w:r>
        <w:rPr>
          <w:rFonts w:hint="eastAsia"/>
          <w:sz w:val="30"/>
          <w:szCs w:val="30"/>
        </w:rPr>
        <w:t>(</w:t>
      </w:r>
      <w:r>
        <w:rPr>
          <w:rFonts w:hint="eastAsia"/>
          <w:sz w:val="30"/>
          <w:szCs w:val="30"/>
        </w:rPr>
        <w:t>甲方</w:t>
      </w:r>
      <w:r>
        <w:rPr>
          <w:rFonts w:hint="eastAsia"/>
          <w:sz w:val="30"/>
          <w:szCs w:val="30"/>
        </w:rPr>
        <w:t>)</w:t>
      </w:r>
      <w:r>
        <w:rPr>
          <w:rFonts w:hint="eastAsia"/>
          <w:sz w:val="30"/>
          <w:szCs w:val="30"/>
        </w:rPr>
        <w:t>、借款人：胡清春</w:t>
      </w:r>
      <w:r>
        <w:rPr>
          <w:rFonts w:hint="eastAsia"/>
          <w:sz w:val="30"/>
          <w:szCs w:val="30"/>
        </w:rPr>
        <w:t>(</w:t>
      </w:r>
      <w:r>
        <w:rPr>
          <w:rFonts w:hint="eastAsia"/>
          <w:sz w:val="30"/>
          <w:szCs w:val="30"/>
        </w:rPr>
        <w:t>乙方</w:t>
      </w:r>
      <w:r>
        <w:rPr>
          <w:rFonts w:hint="eastAsia"/>
          <w:sz w:val="30"/>
          <w:szCs w:val="30"/>
        </w:rPr>
        <w:t>)</w:t>
      </w:r>
      <w:r>
        <w:rPr>
          <w:rFonts w:hint="eastAsia"/>
          <w:sz w:val="30"/>
          <w:szCs w:val="30"/>
        </w:rPr>
        <w:t>……一、乙方本次向甲方借款金额为人民币拾万元</w:t>
      </w:r>
      <w:r>
        <w:rPr>
          <w:rFonts w:hint="eastAsia"/>
          <w:sz w:val="30"/>
          <w:szCs w:val="30"/>
        </w:rPr>
        <w:t>(</w:t>
      </w:r>
      <w:r>
        <w:rPr>
          <w:rFonts w:hint="eastAsia"/>
          <w:sz w:val="30"/>
          <w:szCs w:val="30"/>
        </w:rPr>
        <w:t>小写</w:t>
      </w:r>
      <w:r>
        <w:rPr>
          <w:rFonts w:hint="eastAsia"/>
          <w:sz w:val="30"/>
          <w:szCs w:val="30"/>
        </w:rPr>
        <w:t>10</w:t>
      </w:r>
      <w:r>
        <w:rPr>
          <w:rFonts w:hint="eastAsia"/>
          <w:sz w:val="30"/>
          <w:szCs w:val="30"/>
        </w:rPr>
        <w:t>0,000</w:t>
      </w:r>
      <w:r>
        <w:rPr>
          <w:rFonts w:hint="eastAsia"/>
          <w:sz w:val="30"/>
          <w:szCs w:val="30"/>
        </w:rPr>
        <w:t>元</w:t>
      </w:r>
      <w:r>
        <w:rPr>
          <w:rFonts w:hint="eastAsia"/>
          <w:sz w:val="30"/>
          <w:szCs w:val="30"/>
        </w:rPr>
        <w:t>)</w:t>
      </w:r>
      <w:r>
        <w:rPr>
          <w:rFonts w:hint="eastAsia"/>
          <w:sz w:val="30"/>
          <w:szCs w:val="30"/>
        </w:rPr>
        <w:t>，其中甲方当面给予乙方现金壹万元整，另有玖万元，甲方将汇入乙方的个人银行账户，农业银行卡号：</w:t>
      </w:r>
      <w:r>
        <w:rPr>
          <w:rFonts w:hint="eastAsia"/>
          <w:sz w:val="30"/>
          <w:szCs w:val="30"/>
        </w:rPr>
        <w:t>XXXXXXXXXXXXXXXXXXX</w:t>
      </w:r>
      <w:r>
        <w:rPr>
          <w:rFonts w:hint="eastAsia"/>
          <w:sz w:val="30"/>
          <w:szCs w:val="30"/>
        </w:rPr>
        <w:t>；……三、借款期限内，乙方如出现下列情况，甲方将视为违约或严重违约，甲方也同时单方面解除本合同并追究乙方的违约责任，乙方应按照本金的</w:t>
      </w:r>
      <w:r w:rsidRPr="000807DA">
        <w:rPr>
          <w:rFonts w:hint="eastAsia"/>
          <w:sz w:val="30"/>
          <w:szCs w:val="30"/>
          <w:highlight w:val="yellow"/>
        </w:rPr>
        <w:t>50%</w:t>
      </w:r>
      <w:r>
        <w:rPr>
          <w:rFonts w:hint="eastAsia"/>
          <w:sz w:val="30"/>
          <w:szCs w:val="30"/>
        </w:rPr>
        <w:t>向甲方支付违约金，甲方解除本协议的，乙方应在</w:t>
      </w:r>
      <w:r>
        <w:rPr>
          <w:rFonts w:hint="eastAsia"/>
          <w:sz w:val="30"/>
          <w:szCs w:val="30"/>
        </w:rPr>
        <w:t>15</w:t>
      </w:r>
      <w:r>
        <w:rPr>
          <w:rFonts w:hint="eastAsia"/>
          <w:sz w:val="30"/>
          <w:szCs w:val="30"/>
        </w:rPr>
        <w:t>日内付清本金、利息及违约金，逾期未支付的金额，还需按每日千分之五的标准加付逾期违约金。……</w:t>
      </w:r>
      <w:r>
        <w:rPr>
          <w:rFonts w:hint="eastAsia"/>
          <w:sz w:val="30"/>
          <w:szCs w:val="30"/>
        </w:rPr>
        <w:t>305</w:t>
      </w:r>
      <w:r>
        <w:rPr>
          <w:rFonts w:hint="eastAsia"/>
          <w:sz w:val="30"/>
          <w:szCs w:val="30"/>
        </w:rPr>
        <w:t>、乙方到约定的付利息或还款日未及时还款的。……”被告胡清春在乙方处签名捺印。</w:t>
      </w:r>
    </w:p>
    <w:p w14:paraId="741D7FB7" w14:textId="77777777" w:rsidR="00000000" w:rsidRDefault="00A745C2">
      <w:pPr>
        <w:spacing w:line="500" w:lineRule="atLeast"/>
        <w:ind w:firstLine="600"/>
        <w:divId w:val="230585001"/>
        <w:rPr>
          <w:rFonts w:hint="eastAsia"/>
          <w:sz w:val="30"/>
          <w:szCs w:val="30"/>
        </w:rPr>
      </w:pPr>
      <w:r>
        <w:rPr>
          <w:rFonts w:hint="eastAsia"/>
          <w:sz w:val="30"/>
          <w:szCs w:val="30"/>
        </w:rPr>
        <w:t>同日，被</w:t>
      </w:r>
      <w:r>
        <w:rPr>
          <w:rFonts w:hint="eastAsia"/>
          <w:sz w:val="30"/>
          <w:szCs w:val="30"/>
        </w:rPr>
        <w:t>告出具借条一份，载明今</w:t>
      </w:r>
      <w:r>
        <w:rPr>
          <w:rFonts w:hint="eastAsia"/>
          <w:sz w:val="30"/>
          <w:szCs w:val="30"/>
        </w:rPr>
        <w:t>(</w:t>
      </w:r>
      <w:r>
        <w:rPr>
          <w:rFonts w:hint="eastAsia"/>
          <w:sz w:val="30"/>
          <w:szCs w:val="30"/>
        </w:rPr>
        <w:t>出借人</w:t>
      </w:r>
      <w:r>
        <w:rPr>
          <w:rFonts w:hint="eastAsia"/>
          <w:sz w:val="30"/>
          <w:szCs w:val="30"/>
        </w:rPr>
        <w:t>)</w:t>
      </w:r>
      <w:r>
        <w:rPr>
          <w:rFonts w:hint="eastAsia"/>
          <w:sz w:val="30"/>
          <w:szCs w:val="30"/>
        </w:rPr>
        <w:t>杨明兴借给</w:t>
      </w:r>
      <w:r>
        <w:rPr>
          <w:rFonts w:hint="eastAsia"/>
          <w:sz w:val="30"/>
          <w:szCs w:val="30"/>
        </w:rPr>
        <w:t>(</w:t>
      </w:r>
      <w:r>
        <w:rPr>
          <w:rFonts w:hint="eastAsia"/>
          <w:sz w:val="30"/>
          <w:szCs w:val="30"/>
        </w:rPr>
        <w:t>借款人</w:t>
      </w:r>
      <w:r>
        <w:rPr>
          <w:rFonts w:hint="eastAsia"/>
          <w:sz w:val="30"/>
          <w:szCs w:val="30"/>
        </w:rPr>
        <w:t>)</w:t>
      </w:r>
      <w:r>
        <w:rPr>
          <w:rFonts w:hint="eastAsia"/>
          <w:sz w:val="30"/>
          <w:szCs w:val="30"/>
        </w:rPr>
        <w:t>胡清春人民币拾万整。借款期限自</w:t>
      </w:r>
      <w:r w:rsidRPr="006C5D26">
        <w:rPr>
          <w:rFonts w:hint="eastAsia"/>
          <w:sz w:val="30"/>
          <w:szCs w:val="30"/>
          <w:highlight w:val="yellow"/>
        </w:rPr>
        <w:t>2016</w:t>
      </w:r>
      <w:r w:rsidRPr="006C5D26">
        <w:rPr>
          <w:rFonts w:hint="eastAsia"/>
          <w:sz w:val="30"/>
          <w:szCs w:val="30"/>
          <w:highlight w:val="yellow"/>
        </w:rPr>
        <w:t>年</w:t>
      </w:r>
      <w:r w:rsidRPr="006C5D26">
        <w:rPr>
          <w:rFonts w:hint="eastAsia"/>
          <w:sz w:val="30"/>
          <w:szCs w:val="30"/>
          <w:highlight w:val="yellow"/>
        </w:rPr>
        <w:t>8</w:t>
      </w:r>
      <w:r w:rsidRPr="006C5D26">
        <w:rPr>
          <w:rFonts w:hint="eastAsia"/>
          <w:sz w:val="30"/>
          <w:szCs w:val="30"/>
          <w:highlight w:val="yellow"/>
        </w:rPr>
        <w:t>月</w:t>
      </w:r>
      <w:r w:rsidRPr="006C5D26">
        <w:rPr>
          <w:rFonts w:hint="eastAsia"/>
          <w:sz w:val="30"/>
          <w:szCs w:val="30"/>
          <w:highlight w:val="yellow"/>
        </w:rPr>
        <w:t>15</w:t>
      </w:r>
      <w:r w:rsidRPr="006C5D26">
        <w:rPr>
          <w:rFonts w:hint="eastAsia"/>
          <w:sz w:val="30"/>
          <w:szCs w:val="30"/>
          <w:highlight w:val="yellow"/>
        </w:rPr>
        <w:t>日</w:t>
      </w:r>
      <w:r>
        <w:rPr>
          <w:rFonts w:hint="eastAsia"/>
          <w:sz w:val="30"/>
          <w:szCs w:val="30"/>
        </w:rPr>
        <w:t>起至</w:t>
      </w:r>
      <w:r w:rsidRPr="006C5D26">
        <w:rPr>
          <w:rFonts w:hint="eastAsia"/>
          <w:sz w:val="30"/>
          <w:szCs w:val="30"/>
          <w:highlight w:val="yellow"/>
        </w:rPr>
        <w:t>2016</w:t>
      </w:r>
      <w:r w:rsidRPr="006C5D26">
        <w:rPr>
          <w:rFonts w:hint="eastAsia"/>
          <w:sz w:val="30"/>
          <w:szCs w:val="30"/>
          <w:highlight w:val="yellow"/>
        </w:rPr>
        <w:t>年</w:t>
      </w:r>
      <w:r w:rsidRPr="006C5D26">
        <w:rPr>
          <w:rFonts w:hint="eastAsia"/>
          <w:sz w:val="30"/>
          <w:szCs w:val="30"/>
          <w:highlight w:val="yellow"/>
        </w:rPr>
        <w:t>11</w:t>
      </w:r>
      <w:r w:rsidRPr="006C5D26">
        <w:rPr>
          <w:rFonts w:hint="eastAsia"/>
          <w:sz w:val="30"/>
          <w:szCs w:val="30"/>
          <w:highlight w:val="yellow"/>
        </w:rPr>
        <w:t>月</w:t>
      </w:r>
      <w:r w:rsidRPr="006C5D26">
        <w:rPr>
          <w:rFonts w:hint="eastAsia"/>
          <w:sz w:val="30"/>
          <w:szCs w:val="30"/>
          <w:highlight w:val="yellow"/>
        </w:rPr>
        <w:t>15</w:t>
      </w:r>
      <w:r w:rsidRPr="006C5D26">
        <w:rPr>
          <w:rFonts w:hint="eastAsia"/>
          <w:sz w:val="30"/>
          <w:szCs w:val="30"/>
          <w:highlight w:val="yellow"/>
        </w:rPr>
        <w:t>日</w:t>
      </w:r>
      <w:r>
        <w:rPr>
          <w:rFonts w:hint="eastAsia"/>
          <w:sz w:val="30"/>
          <w:szCs w:val="30"/>
        </w:rPr>
        <w:t>止。如不能按期足额归还借款，借款人应向出借人支付违约金人民币</w:t>
      </w:r>
      <w:r>
        <w:rPr>
          <w:rFonts w:hint="eastAsia"/>
          <w:sz w:val="30"/>
          <w:szCs w:val="30"/>
        </w:rPr>
        <w:t>2</w:t>
      </w:r>
      <w:r>
        <w:rPr>
          <w:rFonts w:hint="eastAsia"/>
          <w:sz w:val="30"/>
          <w:szCs w:val="30"/>
        </w:rPr>
        <w:t>万元整。被告在借款人处签名捺印。</w:t>
      </w:r>
    </w:p>
    <w:p w14:paraId="2AB98160" w14:textId="77777777" w:rsidR="00000000" w:rsidRDefault="00A745C2">
      <w:pPr>
        <w:spacing w:line="500" w:lineRule="atLeast"/>
        <w:ind w:firstLine="600"/>
        <w:divId w:val="1748111681"/>
        <w:rPr>
          <w:rFonts w:hint="eastAsia"/>
          <w:sz w:val="30"/>
          <w:szCs w:val="30"/>
        </w:rPr>
      </w:pPr>
      <w:r>
        <w:rPr>
          <w:rFonts w:hint="eastAsia"/>
          <w:sz w:val="30"/>
          <w:szCs w:val="30"/>
        </w:rPr>
        <w:lastRenderedPageBreak/>
        <w:t>同日，原告</w:t>
      </w:r>
      <w:proofErr w:type="gramStart"/>
      <w:r>
        <w:rPr>
          <w:rFonts w:hint="eastAsia"/>
          <w:sz w:val="30"/>
          <w:szCs w:val="30"/>
        </w:rPr>
        <w:t>通过案</w:t>
      </w:r>
      <w:proofErr w:type="gramEnd"/>
      <w:r>
        <w:rPr>
          <w:rFonts w:hint="eastAsia"/>
          <w:sz w:val="30"/>
          <w:szCs w:val="30"/>
        </w:rPr>
        <w:t>外人朱凯农业银行账户、工商银行账户共计向被告转账交付</w:t>
      </w:r>
      <w:r w:rsidRPr="000807DA">
        <w:rPr>
          <w:rFonts w:hint="eastAsia"/>
          <w:sz w:val="30"/>
          <w:szCs w:val="30"/>
          <w:highlight w:val="yellow"/>
        </w:rPr>
        <w:t>9</w:t>
      </w:r>
      <w:r w:rsidRPr="000807DA">
        <w:rPr>
          <w:rFonts w:hint="eastAsia"/>
          <w:sz w:val="30"/>
          <w:szCs w:val="30"/>
          <w:highlight w:val="yellow"/>
        </w:rPr>
        <w:t>万元</w:t>
      </w:r>
      <w:r>
        <w:rPr>
          <w:rFonts w:hint="eastAsia"/>
          <w:sz w:val="30"/>
          <w:szCs w:val="30"/>
        </w:rPr>
        <w:t>。被告出具收条一份，确认收到杨明兴向本人交付的出借款人民币壹拾万元。</w:t>
      </w:r>
    </w:p>
    <w:p w14:paraId="29A4F6F3" w14:textId="77777777" w:rsidR="00000000" w:rsidRDefault="00A745C2">
      <w:pPr>
        <w:spacing w:line="500" w:lineRule="atLeast"/>
        <w:ind w:firstLine="600"/>
        <w:divId w:val="1752579457"/>
        <w:rPr>
          <w:rFonts w:hint="eastAsia"/>
          <w:sz w:val="30"/>
          <w:szCs w:val="30"/>
        </w:rPr>
      </w:pPr>
      <w:r>
        <w:rPr>
          <w:rFonts w:hint="eastAsia"/>
          <w:sz w:val="30"/>
          <w:szCs w:val="30"/>
        </w:rPr>
        <w:t>之后，被告通过其名下中国建设银行个人活期账户分别于</w:t>
      </w:r>
      <w:r w:rsidRPr="000253C8">
        <w:rPr>
          <w:rFonts w:hint="eastAsia"/>
          <w:sz w:val="30"/>
          <w:szCs w:val="30"/>
          <w:highlight w:val="yellow"/>
        </w:rPr>
        <w:t>2016</w:t>
      </w:r>
      <w:r w:rsidRPr="000253C8">
        <w:rPr>
          <w:rFonts w:hint="eastAsia"/>
          <w:sz w:val="30"/>
          <w:szCs w:val="30"/>
          <w:highlight w:val="yellow"/>
        </w:rPr>
        <w:t>年</w:t>
      </w:r>
      <w:r w:rsidRPr="000253C8">
        <w:rPr>
          <w:rFonts w:hint="eastAsia"/>
          <w:sz w:val="30"/>
          <w:szCs w:val="30"/>
          <w:highlight w:val="yellow"/>
        </w:rPr>
        <w:t>11</w:t>
      </w:r>
      <w:r w:rsidRPr="000253C8">
        <w:rPr>
          <w:rFonts w:hint="eastAsia"/>
          <w:sz w:val="30"/>
          <w:szCs w:val="30"/>
          <w:highlight w:val="yellow"/>
        </w:rPr>
        <w:t>月</w:t>
      </w:r>
      <w:r w:rsidRPr="000253C8">
        <w:rPr>
          <w:rFonts w:hint="eastAsia"/>
          <w:sz w:val="30"/>
          <w:szCs w:val="30"/>
          <w:highlight w:val="yellow"/>
        </w:rPr>
        <w:t>6</w:t>
      </w:r>
      <w:r w:rsidRPr="000253C8">
        <w:rPr>
          <w:rFonts w:hint="eastAsia"/>
          <w:sz w:val="30"/>
          <w:szCs w:val="30"/>
          <w:highlight w:val="yellow"/>
        </w:rPr>
        <w:t>日</w:t>
      </w:r>
      <w:r>
        <w:rPr>
          <w:rFonts w:hint="eastAsia"/>
          <w:sz w:val="30"/>
          <w:szCs w:val="30"/>
        </w:rPr>
        <w:t>向原告转账</w:t>
      </w:r>
      <w:r w:rsidRPr="000253C8">
        <w:rPr>
          <w:rFonts w:hint="eastAsia"/>
          <w:sz w:val="30"/>
          <w:szCs w:val="30"/>
          <w:highlight w:val="yellow"/>
        </w:rPr>
        <w:t>2</w:t>
      </w:r>
      <w:r w:rsidRPr="000253C8">
        <w:rPr>
          <w:rFonts w:hint="eastAsia"/>
          <w:sz w:val="30"/>
          <w:szCs w:val="30"/>
          <w:highlight w:val="yellow"/>
        </w:rPr>
        <w:t>万元</w:t>
      </w:r>
      <w:r>
        <w:rPr>
          <w:rFonts w:hint="eastAsia"/>
          <w:sz w:val="30"/>
          <w:szCs w:val="30"/>
        </w:rPr>
        <w:t>，</w:t>
      </w:r>
      <w:r w:rsidRPr="000253C8">
        <w:rPr>
          <w:rFonts w:hint="eastAsia"/>
          <w:sz w:val="30"/>
          <w:szCs w:val="30"/>
          <w:highlight w:val="yellow"/>
        </w:rPr>
        <w:t>2016</w:t>
      </w:r>
      <w:r w:rsidRPr="000253C8">
        <w:rPr>
          <w:rFonts w:hint="eastAsia"/>
          <w:sz w:val="30"/>
          <w:szCs w:val="30"/>
          <w:highlight w:val="yellow"/>
        </w:rPr>
        <w:t>年</w:t>
      </w:r>
      <w:r w:rsidRPr="000253C8">
        <w:rPr>
          <w:rFonts w:hint="eastAsia"/>
          <w:sz w:val="30"/>
          <w:szCs w:val="30"/>
          <w:highlight w:val="yellow"/>
        </w:rPr>
        <w:t>12</w:t>
      </w:r>
      <w:r w:rsidRPr="000253C8">
        <w:rPr>
          <w:rFonts w:hint="eastAsia"/>
          <w:sz w:val="30"/>
          <w:szCs w:val="30"/>
          <w:highlight w:val="yellow"/>
        </w:rPr>
        <w:t>月</w:t>
      </w:r>
      <w:r w:rsidRPr="000253C8">
        <w:rPr>
          <w:rFonts w:hint="eastAsia"/>
          <w:sz w:val="30"/>
          <w:szCs w:val="30"/>
          <w:highlight w:val="yellow"/>
        </w:rPr>
        <w:t>21</w:t>
      </w:r>
      <w:r w:rsidRPr="000253C8">
        <w:rPr>
          <w:rFonts w:hint="eastAsia"/>
          <w:sz w:val="30"/>
          <w:szCs w:val="30"/>
          <w:highlight w:val="yellow"/>
        </w:rPr>
        <w:t>日</w:t>
      </w:r>
      <w:r>
        <w:rPr>
          <w:rFonts w:hint="eastAsia"/>
          <w:sz w:val="30"/>
          <w:szCs w:val="30"/>
        </w:rPr>
        <w:t>转账</w:t>
      </w:r>
      <w:r w:rsidRPr="000253C8">
        <w:rPr>
          <w:rFonts w:hint="eastAsia"/>
          <w:sz w:val="30"/>
          <w:szCs w:val="30"/>
          <w:highlight w:val="yellow"/>
        </w:rPr>
        <w:t>2</w:t>
      </w:r>
      <w:r w:rsidRPr="000253C8">
        <w:rPr>
          <w:rFonts w:hint="eastAsia"/>
          <w:sz w:val="30"/>
          <w:szCs w:val="30"/>
          <w:highlight w:val="yellow"/>
        </w:rPr>
        <w:t>万元</w:t>
      </w:r>
      <w:r>
        <w:rPr>
          <w:rFonts w:hint="eastAsia"/>
          <w:sz w:val="30"/>
          <w:szCs w:val="30"/>
        </w:rPr>
        <w:t>，</w:t>
      </w:r>
      <w:r w:rsidRPr="000253C8">
        <w:rPr>
          <w:rFonts w:hint="eastAsia"/>
          <w:sz w:val="30"/>
          <w:szCs w:val="30"/>
          <w:highlight w:val="yellow"/>
        </w:rPr>
        <w:t>2017</w:t>
      </w:r>
      <w:r w:rsidRPr="000253C8">
        <w:rPr>
          <w:rFonts w:hint="eastAsia"/>
          <w:sz w:val="30"/>
          <w:szCs w:val="30"/>
          <w:highlight w:val="yellow"/>
        </w:rPr>
        <w:t>年</w:t>
      </w:r>
      <w:r w:rsidRPr="000253C8">
        <w:rPr>
          <w:rFonts w:hint="eastAsia"/>
          <w:sz w:val="30"/>
          <w:szCs w:val="30"/>
          <w:highlight w:val="yellow"/>
        </w:rPr>
        <w:t>1</w:t>
      </w:r>
      <w:r w:rsidRPr="000253C8">
        <w:rPr>
          <w:rFonts w:hint="eastAsia"/>
          <w:sz w:val="30"/>
          <w:szCs w:val="30"/>
          <w:highlight w:val="yellow"/>
        </w:rPr>
        <w:t>月</w:t>
      </w:r>
      <w:r w:rsidRPr="000253C8">
        <w:rPr>
          <w:rFonts w:hint="eastAsia"/>
          <w:sz w:val="30"/>
          <w:szCs w:val="30"/>
          <w:highlight w:val="yellow"/>
        </w:rPr>
        <w:t>12</w:t>
      </w:r>
      <w:r w:rsidRPr="000253C8">
        <w:rPr>
          <w:rFonts w:hint="eastAsia"/>
          <w:sz w:val="30"/>
          <w:szCs w:val="30"/>
          <w:highlight w:val="yellow"/>
        </w:rPr>
        <w:t>日</w:t>
      </w:r>
      <w:r>
        <w:rPr>
          <w:rFonts w:hint="eastAsia"/>
          <w:sz w:val="30"/>
          <w:szCs w:val="30"/>
        </w:rPr>
        <w:t>转</w:t>
      </w:r>
      <w:r>
        <w:rPr>
          <w:rFonts w:hint="eastAsia"/>
          <w:sz w:val="30"/>
          <w:szCs w:val="30"/>
        </w:rPr>
        <w:t>账</w:t>
      </w:r>
      <w:r w:rsidRPr="000253C8">
        <w:rPr>
          <w:rFonts w:hint="eastAsia"/>
          <w:sz w:val="30"/>
          <w:szCs w:val="30"/>
          <w:highlight w:val="yellow"/>
        </w:rPr>
        <w:t>1</w:t>
      </w:r>
      <w:r w:rsidRPr="000253C8">
        <w:rPr>
          <w:rFonts w:hint="eastAsia"/>
          <w:sz w:val="30"/>
          <w:szCs w:val="30"/>
          <w:highlight w:val="yellow"/>
        </w:rPr>
        <w:t>万元</w:t>
      </w:r>
      <w:r>
        <w:rPr>
          <w:rFonts w:hint="eastAsia"/>
          <w:sz w:val="30"/>
          <w:szCs w:val="30"/>
        </w:rPr>
        <w:t>，</w:t>
      </w:r>
      <w:r w:rsidRPr="000253C8">
        <w:rPr>
          <w:rFonts w:hint="eastAsia"/>
          <w:sz w:val="30"/>
          <w:szCs w:val="30"/>
          <w:highlight w:val="yellow"/>
        </w:rPr>
        <w:t>2017</w:t>
      </w:r>
      <w:r w:rsidRPr="000253C8">
        <w:rPr>
          <w:rFonts w:hint="eastAsia"/>
          <w:sz w:val="30"/>
          <w:szCs w:val="30"/>
          <w:highlight w:val="yellow"/>
        </w:rPr>
        <w:t>年</w:t>
      </w:r>
      <w:r w:rsidRPr="000253C8">
        <w:rPr>
          <w:rFonts w:hint="eastAsia"/>
          <w:sz w:val="30"/>
          <w:szCs w:val="30"/>
          <w:highlight w:val="yellow"/>
        </w:rPr>
        <w:t>3</w:t>
      </w:r>
      <w:r w:rsidRPr="000253C8">
        <w:rPr>
          <w:rFonts w:hint="eastAsia"/>
          <w:sz w:val="30"/>
          <w:szCs w:val="30"/>
          <w:highlight w:val="yellow"/>
        </w:rPr>
        <w:t>月</w:t>
      </w:r>
      <w:r w:rsidRPr="000253C8">
        <w:rPr>
          <w:rFonts w:hint="eastAsia"/>
          <w:sz w:val="30"/>
          <w:szCs w:val="30"/>
          <w:highlight w:val="yellow"/>
        </w:rPr>
        <w:t>14</w:t>
      </w:r>
      <w:r w:rsidRPr="000253C8">
        <w:rPr>
          <w:rFonts w:hint="eastAsia"/>
          <w:sz w:val="30"/>
          <w:szCs w:val="30"/>
          <w:highlight w:val="yellow"/>
        </w:rPr>
        <w:t>日</w:t>
      </w:r>
      <w:r>
        <w:rPr>
          <w:rFonts w:hint="eastAsia"/>
          <w:sz w:val="30"/>
          <w:szCs w:val="30"/>
        </w:rPr>
        <w:t>转账</w:t>
      </w:r>
      <w:r w:rsidRPr="000253C8">
        <w:rPr>
          <w:rFonts w:hint="eastAsia"/>
          <w:sz w:val="30"/>
          <w:szCs w:val="30"/>
          <w:highlight w:val="yellow"/>
        </w:rPr>
        <w:t>1</w:t>
      </w:r>
      <w:r w:rsidRPr="000253C8">
        <w:rPr>
          <w:rFonts w:hint="eastAsia"/>
          <w:sz w:val="30"/>
          <w:szCs w:val="30"/>
          <w:highlight w:val="yellow"/>
        </w:rPr>
        <w:t>万元</w:t>
      </w:r>
      <w:r>
        <w:rPr>
          <w:rFonts w:hint="eastAsia"/>
          <w:sz w:val="30"/>
          <w:szCs w:val="30"/>
        </w:rPr>
        <w:t>。庭审中，原告认可被告已经归还借款本金</w:t>
      </w:r>
      <w:r>
        <w:rPr>
          <w:rFonts w:hint="eastAsia"/>
          <w:sz w:val="30"/>
          <w:szCs w:val="30"/>
        </w:rPr>
        <w:t>6</w:t>
      </w:r>
      <w:r>
        <w:rPr>
          <w:rFonts w:hint="eastAsia"/>
          <w:sz w:val="30"/>
          <w:szCs w:val="30"/>
        </w:rPr>
        <w:t>万元。</w:t>
      </w:r>
    </w:p>
    <w:p w14:paraId="38A28F29" w14:textId="77777777" w:rsidR="00000000" w:rsidRDefault="00A745C2">
      <w:pPr>
        <w:spacing w:line="500" w:lineRule="atLeast"/>
        <w:ind w:firstLine="600"/>
        <w:divId w:val="622539040"/>
        <w:rPr>
          <w:rFonts w:hint="eastAsia"/>
          <w:sz w:val="30"/>
          <w:szCs w:val="30"/>
        </w:rPr>
      </w:pPr>
      <w:r>
        <w:rPr>
          <w:rFonts w:hint="eastAsia"/>
          <w:sz w:val="30"/>
          <w:szCs w:val="30"/>
        </w:rPr>
        <w:t>本院认为，合法的借贷关系应受到法律的保护。本案中，根据原告提供的借款合同、借条、银行转账凭证、收条及当事人的陈述，可以证明原告向被告胡清春交付了借款的事实，双方之间的借贷关系依法成立，合法有效。被告作为完全民事行为能力人在借款合同以及收条上均签字确认，认可其收到借款</w:t>
      </w:r>
      <w:r>
        <w:rPr>
          <w:rFonts w:hint="eastAsia"/>
          <w:sz w:val="30"/>
          <w:szCs w:val="30"/>
        </w:rPr>
        <w:t>10</w:t>
      </w:r>
      <w:r>
        <w:rPr>
          <w:rFonts w:hint="eastAsia"/>
          <w:sz w:val="30"/>
          <w:szCs w:val="30"/>
        </w:rPr>
        <w:t>万元，其中</w:t>
      </w:r>
      <w:r>
        <w:rPr>
          <w:rFonts w:hint="eastAsia"/>
          <w:sz w:val="30"/>
          <w:szCs w:val="30"/>
        </w:rPr>
        <w:t>9</w:t>
      </w:r>
      <w:r>
        <w:rPr>
          <w:rFonts w:hint="eastAsia"/>
          <w:sz w:val="30"/>
          <w:szCs w:val="30"/>
        </w:rPr>
        <w:t>万元为转账，</w:t>
      </w:r>
      <w:r>
        <w:rPr>
          <w:rFonts w:hint="eastAsia"/>
          <w:sz w:val="30"/>
          <w:szCs w:val="30"/>
        </w:rPr>
        <w:t>1</w:t>
      </w:r>
      <w:r>
        <w:rPr>
          <w:rFonts w:hint="eastAsia"/>
          <w:sz w:val="30"/>
          <w:szCs w:val="30"/>
        </w:rPr>
        <w:t>万元为现金，因此关于被告仅收到借款</w:t>
      </w:r>
      <w:r>
        <w:rPr>
          <w:rFonts w:hint="eastAsia"/>
          <w:sz w:val="30"/>
          <w:szCs w:val="30"/>
        </w:rPr>
        <w:t>9</w:t>
      </w:r>
      <w:r>
        <w:rPr>
          <w:rFonts w:hint="eastAsia"/>
          <w:sz w:val="30"/>
          <w:szCs w:val="30"/>
        </w:rPr>
        <w:t>万元的辩称，本院不予认可。被告胡清春作为借款人，借款后归还了</w:t>
      </w:r>
      <w:r>
        <w:rPr>
          <w:rFonts w:hint="eastAsia"/>
          <w:sz w:val="30"/>
          <w:szCs w:val="30"/>
        </w:rPr>
        <w:t>6</w:t>
      </w:r>
      <w:r>
        <w:rPr>
          <w:rFonts w:hint="eastAsia"/>
          <w:sz w:val="30"/>
          <w:szCs w:val="30"/>
        </w:rPr>
        <w:t>万元本金，原告亦予以认可，现剩</w:t>
      </w:r>
      <w:r>
        <w:rPr>
          <w:rFonts w:hint="eastAsia"/>
          <w:sz w:val="30"/>
          <w:szCs w:val="30"/>
        </w:rPr>
        <w:t>余款项</w:t>
      </w:r>
      <w:r w:rsidRPr="00DE0C80">
        <w:rPr>
          <w:rFonts w:hint="eastAsia"/>
          <w:sz w:val="30"/>
          <w:szCs w:val="30"/>
          <w:highlight w:val="yellow"/>
        </w:rPr>
        <w:t>4</w:t>
      </w:r>
      <w:r w:rsidRPr="00DE0C80">
        <w:rPr>
          <w:rFonts w:hint="eastAsia"/>
          <w:sz w:val="30"/>
          <w:szCs w:val="30"/>
          <w:highlight w:val="yellow"/>
        </w:rPr>
        <w:t>万元</w:t>
      </w:r>
      <w:r>
        <w:rPr>
          <w:rFonts w:hint="eastAsia"/>
          <w:sz w:val="30"/>
          <w:szCs w:val="30"/>
        </w:rPr>
        <w:t>被告理应履行还款义务。关于违约金，双方在借款合同中亦有约定，被告逾期未还款显属违约，应当按照约定支付原告违约金，现原告主张要求被告支付违约金</w:t>
      </w:r>
      <w:r w:rsidRPr="000807DA">
        <w:rPr>
          <w:rFonts w:hint="eastAsia"/>
          <w:sz w:val="30"/>
          <w:szCs w:val="30"/>
          <w:highlight w:val="yellow"/>
        </w:rPr>
        <w:t>8,000</w:t>
      </w:r>
      <w:r>
        <w:rPr>
          <w:rFonts w:hint="eastAsia"/>
          <w:sz w:val="30"/>
          <w:szCs w:val="30"/>
        </w:rPr>
        <w:t>元，于法不悖，本院予以支持。</w:t>
      </w:r>
    </w:p>
    <w:p w14:paraId="4F5AEB4A" w14:textId="77777777" w:rsidR="00000000" w:rsidRDefault="00A745C2">
      <w:pPr>
        <w:spacing w:line="500" w:lineRule="atLeast"/>
        <w:ind w:firstLine="600"/>
        <w:divId w:val="557936810"/>
        <w:rPr>
          <w:rFonts w:hint="eastAsia"/>
          <w:sz w:val="30"/>
          <w:szCs w:val="30"/>
        </w:rPr>
      </w:pPr>
      <w:r>
        <w:rPr>
          <w:rFonts w:hint="eastAsia"/>
          <w:sz w:val="30"/>
          <w:szCs w:val="30"/>
        </w:rPr>
        <w:t>据此，依照《中华人民共和国合同法》第一百一十四条、第一百九十六条、第二百零六条之规定，判决如下：</w:t>
      </w:r>
    </w:p>
    <w:p w14:paraId="6E015617" w14:textId="77777777" w:rsidR="00000000" w:rsidRDefault="00A745C2">
      <w:pPr>
        <w:spacing w:line="500" w:lineRule="atLeast"/>
        <w:ind w:firstLine="600"/>
        <w:divId w:val="1680153599"/>
        <w:rPr>
          <w:rFonts w:hint="eastAsia"/>
          <w:sz w:val="30"/>
          <w:szCs w:val="30"/>
        </w:rPr>
      </w:pPr>
      <w:r>
        <w:rPr>
          <w:rFonts w:hint="eastAsia"/>
          <w:sz w:val="30"/>
          <w:szCs w:val="30"/>
        </w:rPr>
        <w:t>一、被告胡清春于本判决生效之日起十日内归还原告杨明兴借款</w:t>
      </w:r>
      <w:r>
        <w:rPr>
          <w:rFonts w:hint="eastAsia"/>
          <w:sz w:val="30"/>
          <w:szCs w:val="30"/>
        </w:rPr>
        <w:t>4</w:t>
      </w:r>
      <w:r>
        <w:rPr>
          <w:rFonts w:hint="eastAsia"/>
          <w:sz w:val="30"/>
          <w:szCs w:val="30"/>
        </w:rPr>
        <w:t>万元；</w:t>
      </w:r>
    </w:p>
    <w:p w14:paraId="445092E3" w14:textId="77777777" w:rsidR="00000000" w:rsidRDefault="00A745C2">
      <w:pPr>
        <w:spacing w:line="500" w:lineRule="atLeast"/>
        <w:ind w:firstLine="600"/>
        <w:divId w:val="256258858"/>
        <w:rPr>
          <w:rFonts w:hint="eastAsia"/>
          <w:sz w:val="30"/>
          <w:szCs w:val="30"/>
        </w:rPr>
      </w:pPr>
      <w:r>
        <w:rPr>
          <w:rFonts w:hint="eastAsia"/>
          <w:sz w:val="30"/>
          <w:szCs w:val="30"/>
        </w:rPr>
        <w:t>二、被告胡清春于本判决生效之日起十日内支付原告杨明兴违约金</w:t>
      </w:r>
      <w:r>
        <w:rPr>
          <w:rFonts w:hint="eastAsia"/>
          <w:sz w:val="30"/>
          <w:szCs w:val="30"/>
        </w:rPr>
        <w:t>8,000</w:t>
      </w:r>
      <w:r>
        <w:rPr>
          <w:rFonts w:hint="eastAsia"/>
          <w:sz w:val="30"/>
          <w:szCs w:val="30"/>
        </w:rPr>
        <w:t>元。</w:t>
      </w:r>
    </w:p>
    <w:p w14:paraId="621FE2E8" w14:textId="77777777" w:rsidR="00000000" w:rsidRDefault="00A745C2">
      <w:pPr>
        <w:spacing w:line="500" w:lineRule="atLeast"/>
        <w:ind w:firstLine="600"/>
        <w:divId w:val="1473213088"/>
        <w:rPr>
          <w:rFonts w:hint="eastAsia"/>
          <w:sz w:val="30"/>
          <w:szCs w:val="30"/>
        </w:rPr>
      </w:pPr>
      <w:r>
        <w:rPr>
          <w:rFonts w:hint="eastAsia"/>
          <w:sz w:val="30"/>
          <w:szCs w:val="30"/>
        </w:rPr>
        <w:lastRenderedPageBreak/>
        <w:t>如果未按本判决指定的期间履行给付金钱义务，应当依照《中华人民共和国民事诉讼法》第二</w:t>
      </w:r>
      <w:r>
        <w:rPr>
          <w:rFonts w:hint="eastAsia"/>
          <w:sz w:val="30"/>
          <w:szCs w:val="30"/>
        </w:rPr>
        <w:t>百五十三条之规定，加倍支付迟延履行期间的债务利息。</w:t>
      </w:r>
    </w:p>
    <w:p w14:paraId="7C50D351" w14:textId="77777777" w:rsidR="00000000" w:rsidRDefault="00A745C2">
      <w:pPr>
        <w:spacing w:line="500" w:lineRule="atLeast"/>
        <w:ind w:firstLine="600"/>
        <w:divId w:val="549071290"/>
        <w:rPr>
          <w:rFonts w:hint="eastAsia"/>
          <w:sz w:val="30"/>
          <w:szCs w:val="30"/>
        </w:rPr>
      </w:pPr>
      <w:r>
        <w:rPr>
          <w:rFonts w:hint="eastAsia"/>
          <w:sz w:val="30"/>
          <w:szCs w:val="30"/>
        </w:rPr>
        <w:t>案件受理费计</w:t>
      </w:r>
      <w:r>
        <w:rPr>
          <w:rFonts w:hint="eastAsia"/>
          <w:sz w:val="30"/>
          <w:szCs w:val="30"/>
        </w:rPr>
        <w:t>2,460</w:t>
      </w:r>
      <w:r>
        <w:rPr>
          <w:rFonts w:hint="eastAsia"/>
          <w:sz w:val="30"/>
          <w:szCs w:val="30"/>
        </w:rPr>
        <w:t>元、公告费</w:t>
      </w:r>
      <w:r>
        <w:rPr>
          <w:rFonts w:hint="eastAsia"/>
          <w:sz w:val="30"/>
          <w:szCs w:val="30"/>
        </w:rPr>
        <w:t>260</w:t>
      </w:r>
      <w:r>
        <w:rPr>
          <w:rFonts w:hint="eastAsia"/>
          <w:sz w:val="30"/>
          <w:szCs w:val="30"/>
        </w:rPr>
        <w:t>元、保全费</w:t>
      </w:r>
      <w:r>
        <w:rPr>
          <w:rFonts w:hint="eastAsia"/>
          <w:sz w:val="30"/>
          <w:szCs w:val="30"/>
        </w:rPr>
        <w:t>1,670</w:t>
      </w:r>
      <w:r>
        <w:rPr>
          <w:rFonts w:hint="eastAsia"/>
          <w:sz w:val="30"/>
          <w:szCs w:val="30"/>
        </w:rPr>
        <w:t>元，合计</w:t>
      </w:r>
      <w:r>
        <w:rPr>
          <w:rFonts w:hint="eastAsia"/>
          <w:sz w:val="30"/>
          <w:szCs w:val="30"/>
        </w:rPr>
        <w:t>4,390</w:t>
      </w:r>
      <w:r>
        <w:rPr>
          <w:rFonts w:hint="eastAsia"/>
          <w:sz w:val="30"/>
          <w:szCs w:val="30"/>
        </w:rPr>
        <w:t>元，由原告杨明兴负担</w:t>
      </w:r>
      <w:r>
        <w:rPr>
          <w:rFonts w:hint="eastAsia"/>
          <w:sz w:val="30"/>
          <w:szCs w:val="30"/>
        </w:rPr>
        <w:t>2,294.45</w:t>
      </w:r>
      <w:r>
        <w:rPr>
          <w:rFonts w:hint="eastAsia"/>
          <w:sz w:val="30"/>
          <w:szCs w:val="30"/>
        </w:rPr>
        <w:t>元、被告胡清春负担</w:t>
      </w:r>
      <w:r>
        <w:rPr>
          <w:rFonts w:hint="eastAsia"/>
          <w:sz w:val="30"/>
          <w:szCs w:val="30"/>
        </w:rPr>
        <w:t>2,095.55</w:t>
      </w:r>
      <w:r>
        <w:rPr>
          <w:rFonts w:hint="eastAsia"/>
          <w:sz w:val="30"/>
          <w:szCs w:val="30"/>
        </w:rPr>
        <w:t>元。</w:t>
      </w:r>
    </w:p>
    <w:p w14:paraId="43C7BFFD" w14:textId="77777777" w:rsidR="00000000" w:rsidRDefault="00A745C2">
      <w:pPr>
        <w:spacing w:line="500" w:lineRule="atLeast"/>
        <w:ind w:firstLine="600"/>
        <w:divId w:val="1594557909"/>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611D2699" w14:textId="77777777" w:rsidR="00000000" w:rsidRDefault="00A745C2">
      <w:pPr>
        <w:spacing w:line="500" w:lineRule="atLeast"/>
        <w:jc w:val="right"/>
        <w:divId w:val="968392249"/>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 xml:space="preserve">叶　</w:t>
      </w:r>
      <w:proofErr w:type="gramStart"/>
      <w:r>
        <w:rPr>
          <w:rFonts w:hint="eastAsia"/>
          <w:sz w:val="30"/>
          <w:szCs w:val="30"/>
        </w:rPr>
        <w:t>岚</w:t>
      </w:r>
      <w:proofErr w:type="gramEnd"/>
    </w:p>
    <w:p w14:paraId="365EA5AE" w14:textId="77777777" w:rsidR="00000000" w:rsidRDefault="00A745C2">
      <w:pPr>
        <w:spacing w:line="500" w:lineRule="atLeast"/>
        <w:jc w:val="right"/>
        <w:divId w:val="1922831703"/>
        <w:rPr>
          <w:rFonts w:hint="eastAsia"/>
          <w:sz w:val="30"/>
          <w:szCs w:val="30"/>
        </w:rPr>
      </w:pPr>
      <w:r>
        <w:rPr>
          <w:rFonts w:hint="eastAsia"/>
          <w:sz w:val="30"/>
          <w:szCs w:val="30"/>
        </w:rPr>
        <w:t>人民陪审员　　任汤骐</w:t>
      </w:r>
    </w:p>
    <w:p w14:paraId="6806E5D7" w14:textId="77777777" w:rsidR="00000000" w:rsidRDefault="00A745C2">
      <w:pPr>
        <w:spacing w:line="500" w:lineRule="atLeast"/>
        <w:jc w:val="right"/>
        <w:divId w:val="975793822"/>
        <w:rPr>
          <w:rFonts w:hint="eastAsia"/>
          <w:sz w:val="30"/>
          <w:szCs w:val="30"/>
        </w:rPr>
      </w:pPr>
      <w:r>
        <w:rPr>
          <w:rFonts w:hint="eastAsia"/>
          <w:sz w:val="30"/>
          <w:szCs w:val="30"/>
        </w:rPr>
        <w:t>人民陪审员　　晏晓玫</w:t>
      </w:r>
    </w:p>
    <w:p w14:paraId="6BAC5CF1" w14:textId="77777777" w:rsidR="00000000" w:rsidRDefault="00A745C2">
      <w:pPr>
        <w:spacing w:line="500" w:lineRule="atLeast"/>
        <w:jc w:val="right"/>
        <w:divId w:val="1000810016"/>
        <w:rPr>
          <w:rFonts w:hint="eastAsia"/>
          <w:sz w:val="30"/>
          <w:szCs w:val="30"/>
        </w:rPr>
      </w:pPr>
      <w:r>
        <w:rPr>
          <w:rFonts w:hint="eastAsia"/>
          <w:sz w:val="30"/>
          <w:szCs w:val="30"/>
        </w:rPr>
        <w:t>二〇一七年十二月十三日</w:t>
      </w:r>
    </w:p>
    <w:p w14:paraId="4E7682B6" w14:textId="77777777" w:rsidR="00000000" w:rsidRDefault="00A745C2">
      <w:pPr>
        <w:spacing w:line="500" w:lineRule="atLeast"/>
        <w:jc w:val="right"/>
        <w:divId w:val="1020623457"/>
        <w:rPr>
          <w:rFonts w:hint="eastAsia"/>
          <w:sz w:val="30"/>
          <w:szCs w:val="30"/>
        </w:rPr>
      </w:pPr>
      <w:r>
        <w:rPr>
          <w:rFonts w:hint="eastAsia"/>
          <w:sz w:val="30"/>
          <w:szCs w:val="30"/>
        </w:rPr>
        <w:t>书　记　员　　杨文璐</w:t>
      </w:r>
    </w:p>
    <w:p w14:paraId="33814F05" w14:textId="77777777" w:rsidR="00000000" w:rsidRDefault="00A745C2">
      <w:pPr>
        <w:spacing w:line="500" w:lineRule="atLeast"/>
        <w:ind w:firstLine="600"/>
        <w:divId w:val="359817983"/>
        <w:rPr>
          <w:rFonts w:hint="eastAsia"/>
          <w:sz w:val="30"/>
          <w:szCs w:val="30"/>
        </w:rPr>
      </w:pPr>
      <w:r>
        <w:rPr>
          <w:rFonts w:hint="eastAsia"/>
          <w:sz w:val="30"/>
          <w:szCs w:val="30"/>
        </w:rPr>
        <w:t>附：相关法律条文</w:t>
      </w:r>
    </w:p>
    <w:p w14:paraId="02C13090" w14:textId="77777777" w:rsidR="00000000" w:rsidRDefault="00A745C2">
      <w:pPr>
        <w:spacing w:line="500" w:lineRule="atLeast"/>
        <w:ind w:firstLine="600"/>
        <w:divId w:val="1749419730"/>
        <w:rPr>
          <w:rFonts w:hint="eastAsia"/>
          <w:sz w:val="30"/>
          <w:szCs w:val="30"/>
        </w:rPr>
      </w:pPr>
      <w:r>
        <w:rPr>
          <w:rFonts w:hint="eastAsia"/>
          <w:sz w:val="30"/>
          <w:szCs w:val="30"/>
        </w:rPr>
        <w:t>一、《中华人民共和国合同法》</w:t>
      </w:r>
    </w:p>
    <w:p w14:paraId="4870AB33" w14:textId="77777777" w:rsidR="00000000" w:rsidRDefault="00A745C2">
      <w:pPr>
        <w:spacing w:line="500" w:lineRule="atLeast"/>
        <w:ind w:firstLine="600"/>
        <w:divId w:val="795565630"/>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当事人就迟延履行约定违约金的，违约方支付违约金后，还应当履行债务。</w:t>
      </w:r>
    </w:p>
    <w:p w14:paraId="2564A7C9" w14:textId="77777777" w:rsidR="00000000" w:rsidRDefault="00A745C2">
      <w:pPr>
        <w:spacing w:line="500" w:lineRule="atLeast"/>
        <w:ind w:firstLine="600"/>
        <w:divId w:val="570849122"/>
        <w:rPr>
          <w:rFonts w:hint="eastAsia"/>
          <w:sz w:val="30"/>
          <w:szCs w:val="30"/>
        </w:rPr>
      </w:pPr>
      <w:r>
        <w:rPr>
          <w:rFonts w:hint="eastAsia"/>
          <w:sz w:val="30"/>
          <w:szCs w:val="30"/>
        </w:rPr>
        <w:t>第一百九十六条借款合同是借款人向贷款人借款，到期返还借款并支付利息的合同。</w:t>
      </w:r>
    </w:p>
    <w:p w14:paraId="218595D9" w14:textId="77777777" w:rsidR="00A745C2" w:rsidRDefault="00A745C2">
      <w:pPr>
        <w:spacing w:line="500" w:lineRule="atLeast"/>
        <w:ind w:firstLine="600"/>
        <w:divId w:val="529956070"/>
        <w:rPr>
          <w:rFonts w:hint="eastAsia"/>
          <w:sz w:val="30"/>
          <w:szCs w:val="30"/>
        </w:rPr>
      </w:pPr>
      <w:r>
        <w:rPr>
          <w:rFonts w:hint="eastAsia"/>
          <w:sz w:val="30"/>
          <w:szCs w:val="30"/>
        </w:rPr>
        <w:t>第二百零六条借款人应当按照约定的期限返还借款。对借款期限</w:t>
      </w:r>
      <w:r>
        <w:rPr>
          <w:rFonts w:hint="eastAsia"/>
          <w:sz w:val="30"/>
          <w:szCs w:val="30"/>
        </w:rPr>
        <w:t>没有约定或者约定不明确，依照本法第六十一条的规定</w:t>
      </w:r>
      <w:r>
        <w:rPr>
          <w:rFonts w:hint="eastAsia"/>
          <w:sz w:val="30"/>
          <w:szCs w:val="30"/>
        </w:rPr>
        <w:lastRenderedPageBreak/>
        <w:t>仍不能确定的，借款人可以随时返还；贷款人可以催告借款人在合理期限内返还。</w:t>
      </w:r>
    </w:p>
    <w:sectPr w:rsidR="00A745C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0C80"/>
    <w:rsid w:val="000253C8"/>
    <w:rsid w:val="000807DA"/>
    <w:rsid w:val="006C5D26"/>
    <w:rsid w:val="00A64EDC"/>
    <w:rsid w:val="00A745C2"/>
    <w:rsid w:val="00AE1218"/>
    <w:rsid w:val="00DE0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0470E"/>
  <w15:chartTrackingRefBased/>
  <w15:docId w15:val="{FBEF9A28-28A8-40CD-8235-16399888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7123">
      <w:marLeft w:val="0"/>
      <w:marRight w:val="0"/>
      <w:marTop w:val="10"/>
      <w:marBottom w:val="10"/>
      <w:divBdr>
        <w:top w:val="none" w:sz="0" w:space="0" w:color="auto"/>
        <w:left w:val="none" w:sz="0" w:space="0" w:color="auto"/>
        <w:bottom w:val="none" w:sz="0" w:space="0" w:color="auto"/>
        <w:right w:val="none" w:sz="0" w:space="0" w:color="auto"/>
      </w:divBdr>
    </w:div>
    <w:div w:id="92093921">
      <w:marLeft w:val="0"/>
      <w:marRight w:val="0"/>
      <w:marTop w:val="10"/>
      <w:marBottom w:val="10"/>
      <w:divBdr>
        <w:top w:val="none" w:sz="0" w:space="0" w:color="auto"/>
        <w:left w:val="none" w:sz="0" w:space="0" w:color="auto"/>
        <w:bottom w:val="none" w:sz="0" w:space="0" w:color="auto"/>
        <w:right w:val="none" w:sz="0" w:space="0" w:color="auto"/>
      </w:divBdr>
    </w:div>
    <w:div w:id="230585001">
      <w:marLeft w:val="0"/>
      <w:marRight w:val="0"/>
      <w:marTop w:val="10"/>
      <w:marBottom w:val="10"/>
      <w:divBdr>
        <w:top w:val="none" w:sz="0" w:space="0" w:color="auto"/>
        <w:left w:val="none" w:sz="0" w:space="0" w:color="auto"/>
        <w:bottom w:val="none" w:sz="0" w:space="0" w:color="auto"/>
        <w:right w:val="none" w:sz="0" w:space="0" w:color="auto"/>
      </w:divBdr>
    </w:div>
    <w:div w:id="256258858">
      <w:marLeft w:val="0"/>
      <w:marRight w:val="0"/>
      <w:marTop w:val="10"/>
      <w:marBottom w:val="10"/>
      <w:divBdr>
        <w:top w:val="none" w:sz="0" w:space="0" w:color="auto"/>
        <w:left w:val="none" w:sz="0" w:space="0" w:color="auto"/>
        <w:bottom w:val="none" w:sz="0" w:space="0" w:color="auto"/>
        <w:right w:val="none" w:sz="0" w:space="0" w:color="auto"/>
      </w:divBdr>
    </w:div>
    <w:div w:id="359817983">
      <w:marLeft w:val="0"/>
      <w:marRight w:val="0"/>
      <w:marTop w:val="10"/>
      <w:marBottom w:val="10"/>
      <w:divBdr>
        <w:top w:val="none" w:sz="0" w:space="0" w:color="auto"/>
        <w:left w:val="none" w:sz="0" w:space="0" w:color="auto"/>
        <w:bottom w:val="none" w:sz="0" w:space="0" w:color="auto"/>
        <w:right w:val="none" w:sz="0" w:space="0" w:color="auto"/>
      </w:divBdr>
    </w:div>
    <w:div w:id="377055135">
      <w:marLeft w:val="0"/>
      <w:marRight w:val="0"/>
      <w:marTop w:val="10"/>
      <w:marBottom w:val="10"/>
      <w:divBdr>
        <w:top w:val="none" w:sz="0" w:space="0" w:color="auto"/>
        <w:left w:val="none" w:sz="0" w:space="0" w:color="auto"/>
        <w:bottom w:val="none" w:sz="0" w:space="0" w:color="auto"/>
        <w:right w:val="none" w:sz="0" w:space="0" w:color="auto"/>
      </w:divBdr>
    </w:div>
    <w:div w:id="385229317">
      <w:marLeft w:val="0"/>
      <w:marRight w:val="0"/>
      <w:marTop w:val="10"/>
      <w:marBottom w:val="10"/>
      <w:divBdr>
        <w:top w:val="none" w:sz="0" w:space="0" w:color="auto"/>
        <w:left w:val="none" w:sz="0" w:space="0" w:color="auto"/>
        <w:bottom w:val="none" w:sz="0" w:space="0" w:color="auto"/>
        <w:right w:val="none" w:sz="0" w:space="0" w:color="auto"/>
      </w:divBdr>
    </w:div>
    <w:div w:id="529956070">
      <w:marLeft w:val="0"/>
      <w:marRight w:val="0"/>
      <w:marTop w:val="10"/>
      <w:marBottom w:val="10"/>
      <w:divBdr>
        <w:top w:val="none" w:sz="0" w:space="0" w:color="auto"/>
        <w:left w:val="none" w:sz="0" w:space="0" w:color="auto"/>
        <w:bottom w:val="none" w:sz="0" w:space="0" w:color="auto"/>
        <w:right w:val="none" w:sz="0" w:space="0" w:color="auto"/>
      </w:divBdr>
    </w:div>
    <w:div w:id="549071290">
      <w:marLeft w:val="0"/>
      <w:marRight w:val="0"/>
      <w:marTop w:val="10"/>
      <w:marBottom w:val="10"/>
      <w:divBdr>
        <w:top w:val="none" w:sz="0" w:space="0" w:color="auto"/>
        <w:left w:val="none" w:sz="0" w:space="0" w:color="auto"/>
        <w:bottom w:val="none" w:sz="0" w:space="0" w:color="auto"/>
        <w:right w:val="none" w:sz="0" w:space="0" w:color="auto"/>
      </w:divBdr>
    </w:div>
    <w:div w:id="557936810">
      <w:marLeft w:val="0"/>
      <w:marRight w:val="0"/>
      <w:marTop w:val="10"/>
      <w:marBottom w:val="10"/>
      <w:divBdr>
        <w:top w:val="none" w:sz="0" w:space="0" w:color="auto"/>
        <w:left w:val="none" w:sz="0" w:space="0" w:color="auto"/>
        <w:bottom w:val="none" w:sz="0" w:space="0" w:color="auto"/>
        <w:right w:val="none" w:sz="0" w:space="0" w:color="auto"/>
      </w:divBdr>
    </w:div>
    <w:div w:id="570849122">
      <w:marLeft w:val="0"/>
      <w:marRight w:val="0"/>
      <w:marTop w:val="10"/>
      <w:marBottom w:val="10"/>
      <w:divBdr>
        <w:top w:val="none" w:sz="0" w:space="0" w:color="auto"/>
        <w:left w:val="none" w:sz="0" w:space="0" w:color="auto"/>
        <w:bottom w:val="none" w:sz="0" w:space="0" w:color="auto"/>
        <w:right w:val="none" w:sz="0" w:space="0" w:color="auto"/>
      </w:divBdr>
    </w:div>
    <w:div w:id="614286794">
      <w:marLeft w:val="0"/>
      <w:marRight w:val="0"/>
      <w:marTop w:val="10"/>
      <w:marBottom w:val="10"/>
      <w:divBdr>
        <w:top w:val="none" w:sz="0" w:space="0" w:color="auto"/>
        <w:left w:val="none" w:sz="0" w:space="0" w:color="auto"/>
        <w:bottom w:val="none" w:sz="0" w:space="0" w:color="auto"/>
        <w:right w:val="none" w:sz="0" w:space="0" w:color="auto"/>
      </w:divBdr>
    </w:div>
    <w:div w:id="622539040">
      <w:marLeft w:val="0"/>
      <w:marRight w:val="0"/>
      <w:marTop w:val="10"/>
      <w:marBottom w:val="10"/>
      <w:divBdr>
        <w:top w:val="none" w:sz="0" w:space="0" w:color="auto"/>
        <w:left w:val="none" w:sz="0" w:space="0" w:color="auto"/>
        <w:bottom w:val="none" w:sz="0" w:space="0" w:color="auto"/>
        <w:right w:val="none" w:sz="0" w:space="0" w:color="auto"/>
      </w:divBdr>
    </w:div>
    <w:div w:id="795565630">
      <w:marLeft w:val="0"/>
      <w:marRight w:val="0"/>
      <w:marTop w:val="10"/>
      <w:marBottom w:val="10"/>
      <w:divBdr>
        <w:top w:val="none" w:sz="0" w:space="0" w:color="auto"/>
        <w:left w:val="none" w:sz="0" w:space="0" w:color="auto"/>
        <w:bottom w:val="none" w:sz="0" w:space="0" w:color="auto"/>
        <w:right w:val="none" w:sz="0" w:space="0" w:color="auto"/>
      </w:divBdr>
    </w:div>
    <w:div w:id="944381886">
      <w:marLeft w:val="0"/>
      <w:marRight w:val="0"/>
      <w:marTop w:val="10"/>
      <w:marBottom w:val="10"/>
      <w:divBdr>
        <w:top w:val="none" w:sz="0" w:space="0" w:color="auto"/>
        <w:left w:val="none" w:sz="0" w:space="0" w:color="auto"/>
        <w:bottom w:val="none" w:sz="0" w:space="0" w:color="auto"/>
        <w:right w:val="none" w:sz="0" w:space="0" w:color="auto"/>
      </w:divBdr>
    </w:div>
    <w:div w:id="968392249">
      <w:marLeft w:val="0"/>
      <w:marRight w:val="720"/>
      <w:marTop w:val="10"/>
      <w:marBottom w:val="10"/>
      <w:divBdr>
        <w:top w:val="none" w:sz="0" w:space="0" w:color="auto"/>
        <w:left w:val="none" w:sz="0" w:space="0" w:color="auto"/>
        <w:bottom w:val="none" w:sz="0" w:space="0" w:color="auto"/>
        <w:right w:val="none" w:sz="0" w:space="0" w:color="auto"/>
      </w:divBdr>
    </w:div>
    <w:div w:id="975793822">
      <w:marLeft w:val="0"/>
      <w:marRight w:val="720"/>
      <w:marTop w:val="10"/>
      <w:marBottom w:val="10"/>
      <w:divBdr>
        <w:top w:val="none" w:sz="0" w:space="0" w:color="auto"/>
        <w:left w:val="none" w:sz="0" w:space="0" w:color="auto"/>
        <w:bottom w:val="none" w:sz="0" w:space="0" w:color="auto"/>
        <w:right w:val="none" w:sz="0" w:space="0" w:color="auto"/>
      </w:divBdr>
    </w:div>
    <w:div w:id="1000810016">
      <w:marLeft w:val="0"/>
      <w:marRight w:val="720"/>
      <w:marTop w:val="10"/>
      <w:marBottom w:val="10"/>
      <w:divBdr>
        <w:top w:val="none" w:sz="0" w:space="0" w:color="auto"/>
        <w:left w:val="none" w:sz="0" w:space="0" w:color="auto"/>
        <w:bottom w:val="none" w:sz="0" w:space="0" w:color="auto"/>
        <w:right w:val="none" w:sz="0" w:space="0" w:color="auto"/>
      </w:divBdr>
    </w:div>
    <w:div w:id="1010373106">
      <w:marLeft w:val="0"/>
      <w:marRight w:val="0"/>
      <w:marTop w:val="10"/>
      <w:marBottom w:val="10"/>
      <w:divBdr>
        <w:top w:val="none" w:sz="0" w:space="0" w:color="auto"/>
        <w:left w:val="none" w:sz="0" w:space="0" w:color="auto"/>
        <w:bottom w:val="none" w:sz="0" w:space="0" w:color="auto"/>
        <w:right w:val="none" w:sz="0" w:space="0" w:color="auto"/>
      </w:divBdr>
    </w:div>
    <w:div w:id="1020623457">
      <w:marLeft w:val="0"/>
      <w:marRight w:val="720"/>
      <w:marTop w:val="10"/>
      <w:marBottom w:val="10"/>
      <w:divBdr>
        <w:top w:val="none" w:sz="0" w:space="0" w:color="auto"/>
        <w:left w:val="none" w:sz="0" w:space="0" w:color="auto"/>
        <w:bottom w:val="none" w:sz="0" w:space="0" w:color="auto"/>
        <w:right w:val="none" w:sz="0" w:space="0" w:color="auto"/>
      </w:divBdr>
    </w:div>
    <w:div w:id="1445618508">
      <w:marLeft w:val="0"/>
      <w:marRight w:val="0"/>
      <w:marTop w:val="10"/>
      <w:marBottom w:val="10"/>
      <w:divBdr>
        <w:top w:val="none" w:sz="0" w:space="0" w:color="auto"/>
        <w:left w:val="none" w:sz="0" w:space="0" w:color="auto"/>
        <w:bottom w:val="none" w:sz="0" w:space="0" w:color="auto"/>
        <w:right w:val="none" w:sz="0" w:space="0" w:color="auto"/>
      </w:divBdr>
    </w:div>
    <w:div w:id="1473213088">
      <w:marLeft w:val="0"/>
      <w:marRight w:val="0"/>
      <w:marTop w:val="10"/>
      <w:marBottom w:val="10"/>
      <w:divBdr>
        <w:top w:val="none" w:sz="0" w:space="0" w:color="auto"/>
        <w:left w:val="none" w:sz="0" w:space="0" w:color="auto"/>
        <w:bottom w:val="none" w:sz="0" w:space="0" w:color="auto"/>
        <w:right w:val="none" w:sz="0" w:space="0" w:color="auto"/>
      </w:divBdr>
    </w:div>
    <w:div w:id="1476096665">
      <w:marLeft w:val="0"/>
      <w:marRight w:val="0"/>
      <w:marTop w:val="10"/>
      <w:marBottom w:val="10"/>
      <w:divBdr>
        <w:top w:val="none" w:sz="0" w:space="0" w:color="auto"/>
        <w:left w:val="none" w:sz="0" w:space="0" w:color="auto"/>
        <w:bottom w:val="none" w:sz="0" w:space="0" w:color="auto"/>
        <w:right w:val="none" w:sz="0" w:space="0" w:color="auto"/>
      </w:divBdr>
    </w:div>
    <w:div w:id="1594557909">
      <w:marLeft w:val="0"/>
      <w:marRight w:val="0"/>
      <w:marTop w:val="10"/>
      <w:marBottom w:val="10"/>
      <w:divBdr>
        <w:top w:val="none" w:sz="0" w:space="0" w:color="auto"/>
        <w:left w:val="none" w:sz="0" w:space="0" w:color="auto"/>
        <w:bottom w:val="none" w:sz="0" w:space="0" w:color="auto"/>
        <w:right w:val="none" w:sz="0" w:space="0" w:color="auto"/>
      </w:divBdr>
    </w:div>
    <w:div w:id="1680153599">
      <w:marLeft w:val="0"/>
      <w:marRight w:val="0"/>
      <w:marTop w:val="10"/>
      <w:marBottom w:val="10"/>
      <w:divBdr>
        <w:top w:val="none" w:sz="0" w:space="0" w:color="auto"/>
        <w:left w:val="none" w:sz="0" w:space="0" w:color="auto"/>
        <w:bottom w:val="none" w:sz="0" w:space="0" w:color="auto"/>
        <w:right w:val="none" w:sz="0" w:space="0" w:color="auto"/>
      </w:divBdr>
    </w:div>
    <w:div w:id="1748111681">
      <w:marLeft w:val="0"/>
      <w:marRight w:val="0"/>
      <w:marTop w:val="10"/>
      <w:marBottom w:val="10"/>
      <w:divBdr>
        <w:top w:val="none" w:sz="0" w:space="0" w:color="auto"/>
        <w:left w:val="none" w:sz="0" w:space="0" w:color="auto"/>
        <w:bottom w:val="none" w:sz="0" w:space="0" w:color="auto"/>
        <w:right w:val="none" w:sz="0" w:space="0" w:color="auto"/>
      </w:divBdr>
    </w:div>
    <w:div w:id="1749419730">
      <w:marLeft w:val="0"/>
      <w:marRight w:val="0"/>
      <w:marTop w:val="10"/>
      <w:marBottom w:val="10"/>
      <w:divBdr>
        <w:top w:val="none" w:sz="0" w:space="0" w:color="auto"/>
        <w:left w:val="none" w:sz="0" w:space="0" w:color="auto"/>
        <w:bottom w:val="none" w:sz="0" w:space="0" w:color="auto"/>
        <w:right w:val="none" w:sz="0" w:space="0" w:color="auto"/>
      </w:divBdr>
    </w:div>
    <w:div w:id="1752579457">
      <w:marLeft w:val="0"/>
      <w:marRight w:val="0"/>
      <w:marTop w:val="10"/>
      <w:marBottom w:val="10"/>
      <w:divBdr>
        <w:top w:val="none" w:sz="0" w:space="0" w:color="auto"/>
        <w:left w:val="none" w:sz="0" w:space="0" w:color="auto"/>
        <w:bottom w:val="none" w:sz="0" w:space="0" w:color="auto"/>
        <w:right w:val="none" w:sz="0" w:space="0" w:color="auto"/>
      </w:divBdr>
    </w:div>
    <w:div w:id="1922831703">
      <w:marLeft w:val="0"/>
      <w:marRight w:val="720"/>
      <w:marTop w:val="10"/>
      <w:marBottom w:val="10"/>
      <w:divBdr>
        <w:top w:val="none" w:sz="0" w:space="0" w:color="auto"/>
        <w:left w:val="none" w:sz="0" w:space="0" w:color="auto"/>
        <w:bottom w:val="none" w:sz="0" w:space="0" w:color="auto"/>
        <w:right w:val="none" w:sz="0" w:space="0" w:color="auto"/>
      </w:divBdr>
    </w:div>
    <w:div w:id="1967344617">
      <w:marLeft w:val="0"/>
      <w:marRight w:val="0"/>
      <w:marTop w:val="10"/>
      <w:marBottom w:val="10"/>
      <w:divBdr>
        <w:top w:val="none" w:sz="0" w:space="0" w:color="auto"/>
        <w:left w:val="none" w:sz="0" w:space="0" w:color="auto"/>
        <w:bottom w:val="none" w:sz="0" w:space="0" w:color="auto"/>
        <w:right w:val="none" w:sz="0" w:space="0" w:color="auto"/>
      </w:divBdr>
    </w:div>
    <w:div w:id="1976566247">
      <w:marLeft w:val="0"/>
      <w:marRight w:val="0"/>
      <w:marTop w:val="10"/>
      <w:marBottom w:val="10"/>
      <w:divBdr>
        <w:top w:val="none" w:sz="0" w:space="0" w:color="auto"/>
        <w:left w:val="none" w:sz="0" w:space="0" w:color="auto"/>
        <w:bottom w:val="none" w:sz="0" w:space="0" w:color="auto"/>
        <w:right w:val="none" w:sz="0" w:space="0" w:color="auto"/>
      </w:divBdr>
    </w:div>
    <w:div w:id="20467095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朱 以昂</cp:lastModifiedBy>
  <cp:revision>2</cp:revision>
  <dcterms:created xsi:type="dcterms:W3CDTF">2021-03-21T04:44:00Z</dcterms:created>
  <dcterms:modified xsi:type="dcterms:W3CDTF">2021-03-21T04:44:00Z</dcterms:modified>
</cp:coreProperties>
</file>