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6B2E" w14:textId="77777777" w:rsidR="00000000" w:rsidRDefault="00CE53ED">
      <w:pPr>
        <w:spacing w:line="500" w:lineRule="atLeast"/>
        <w:jc w:val="center"/>
        <w:divId w:val="1009791365"/>
        <w:rPr>
          <w:rFonts w:ascii="黑体" w:eastAsia="黑体" w:hAnsi="黑体"/>
          <w:sz w:val="36"/>
          <w:szCs w:val="36"/>
        </w:rPr>
      </w:pPr>
      <w:r>
        <w:rPr>
          <w:rFonts w:ascii="黑体" w:eastAsia="黑体" w:hAnsi="黑体" w:hint="eastAsia"/>
          <w:sz w:val="36"/>
          <w:szCs w:val="36"/>
        </w:rPr>
        <w:t>上海市闵行区人民法院</w:t>
      </w:r>
    </w:p>
    <w:p w14:paraId="41629D2D" w14:textId="77777777" w:rsidR="00000000" w:rsidRDefault="00CE53ED">
      <w:pPr>
        <w:spacing w:line="500" w:lineRule="atLeast"/>
        <w:jc w:val="center"/>
        <w:divId w:val="16682917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F349C8A" w14:textId="77777777" w:rsidR="00000000" w:rsidRDefault="00CE53ED">
      <w:pPr>
        <w:spacing w:line="500" w:lineRule="atLeast"/>
        <w:jc w:val="right"/>
        <w:divId w:val="1365594779"/>
        <w:rPr>
          <w:rFonts w:hint="eastAsia"/>
          <w:sz w:val="30"/>
          <w:szCs w:val="30"/>
        </w:rPr>
      </w:pPr>
      <w:r>
        <w:rPr>
          <w:rFonts w:hint="eastAsia"/>
          <w:sz w:val="30"/>
          <w:szCs w:val="30"/>
        </w:rPr>
        <w:t>（</w:t>
      </w:r>
      <w:r>
        <w:rPr>
          <w:rFonts w:hint="eastAsia"/>
          <w:sz w:val="30"/>
          <w:szCs w:val="30"/>
        </w:rPr>
        <w:t>2014</w:t>
      </w:r>
      <w:r>
        <w:rPr>
          <w:rFonts w:hint="eastAsia"/>
          <w:sz w:val="30"/>
          <w:szCs w:val="30"/>
        </w:rPr>
        <w:t>）闵民一（民）初字第</w:t>
      </w:r>
      <w:r>
        <w:rPr>
          <w:rFonts w:hint="eastAsia"/>
          <w:sz w:val="30"/>
          <w:szCs w:val="30"/>
        </w:rPr>
        <w:t>3974</w:t>
      </w:r>
      <w:r>
        <w:rPr>
          <w:rFonts w:hint="eastAsia"/>
          <w:sz w:val="30"/>
          <w:szCs w:val="30"/>
        </w:rPr>
        <w:t>号</w:t>
      </w:r>
    </w:p>
    <w:p w14:paraId="20664821" w14:textId="77777777" w:rsidR="00000000" w:rsidRDefault="00CE53ED">
      <w:pPr>
        <w:spacing w:line="500" w:lineRule="atLeast"/>
        <w:ind w:firstLine="600"/>
        <w:divId w:val="695081186"/>
        <w:rPr>
          <w:rFonts w:hint="eastAsia"/>
          <w:sz w:val="30"/>
          <w:szCs w:val="30"/>
        </w:rPr>
      </w:pPr>
      <w:r>
        <w:rPr>
          <w:rFonts w:hint="eastAsia"/>
          <w:sz w:val="30"/>
          <w:szCs w:val="30"/>
        </w:rPr>
        <w:t>原告安志彪。</w:t>
      </w:r>
    </w:p>
    <w:p w14:paraId="0EE9E658" w14:textId="77777777" w:rsidR="00000000" w:rsidRDefault="00CE53ED">
      <w:pPr>
        <w:spacing w:line="500" w:lineRule="atLeast"/>
        <w:ind w:firstLine="600"/>
        <w:divId w:val="308554886"/>
        <w:rPr>
          <w:rFonts w:hint="eastAsia"/>
          <w:sz w:val="30"/>
          <w:szCs w:val="30"/>
        </w:rPr>
      </w:pPr>
      <w:r>
        <w:rPr>
          <w:rFonts w:hint="eastAsia"/>
          <w:sz w:val="30"/>
          <w:szCs w:val="30"/>
        </w:rPr>
        <w:t>原告张兰萍。</w:t>
      </w:r>
    </w:p>
    <w:p w14:paraId="3E3674F7" w14:textId="77777777" w:rsidR="00000000" w:rsidRDefault="00CE53ED">
      <w:pPr>
        <w:spacing w:line="500" w:lineRule="atLeast"/>
        <w:ind w:firstLine="600"/>
        <w:divId w:val="459885292"/>
        <w:rPr>
          <w:rFonts w:hint="eastAsia"/>
          <w:sz w:val="30"/>
          <w:szCs w:val="30"/>
        </w:rPr>
      </w:pPr>
      <w:r>
        <w:rPr>
          <w:rFonts w:hint="eastAsia"/>
          <w:sz w:val="30"/>
          <w:szCs w:val="30"/>
        </w:rPr>
        <w:t>两原告共同委托代理人</w:t>
      </w:r>
      <w:r>
        <w:rPr>
          <w:rFonts w:hint="eastAsia"/>
          <w:sz w:val="30"/>
          <w:szCs w:val="30"/>
          <w:highlight w:val="yellow"/>
        </w:rPr>
        <w:t>赵海江</w:t>
      </w:r>
      <w:r>
        <w:rPr>
          <w:rFonts w:hint="eastAsia"/>
          <w:sz w:val="30"/>
          <w:szCs w:val="30"/>
        </w:rPr>
        <w:t>，上海市江华律师事务所律师。</w:t>
      </w:r>
    </w:p>
    <w:p w14:paraId="4A320E02" w14:textId="77777777" w:rsidR="00000000" w:rsidRDefault="00CE53ED">
      <w:pPr>
        <w:spacing w:line="500" w:lineRule="atLeast"/>
        <w:ind w:firstLine="600"/>
        <w:divId w:val="1631784464"/>
        <w:rPr>
          <w:rFonts w:hint="eastAsia"/>
          <w:sz w:val="30"/>
          <w:szCs w:val="30"/>
        </w:rPr>
      </w:pPr>
      <w:r>
        <w:rPr>
          <w:rFonts w:hint="eastAsia"/>
          <w:sz w:val="30"/>
          <w:szCs w:val="30"/>
        </w:rPr>
        <w:t>两原告共同委托代理人</w:t>
      </w:r>
      <w:r>
        <w:rPr>
          <w:rFonts w:hint="eastAsia"/>
          <w:sz w:val="30"/>
          <w:szCs w:val="30"/>
          <w:highlight w:val="yellow"/>
        </w:rPr>
        <w:t>臧文婕</w:t>
      </w:r>
      <w:r>
        <w:rPr>
          <w:rFonts w:hint="eastAsia"/>
          <w:sz w:val="30"/>
          <w:szCs w:val="30"/>
        </w:rPr>
        <w:t>，上海市江华律师事务所律师。</w:t>
      </w:r>
    </w:p>
    <w:p w14:paraId="7D503A3D" w14:textId="77777777" w:rsidR="00000000" w:rsidRDefault="00CE53ED">
      <w:pPr>
        <w:spacing w:line="500" w:lineRule="atLeast"/>
        <w:ind w:firstLine="600"/>
        <w:divId w:val="189076210"/>
        <w:rPr>
          <w:rFonts w:hint="eastAsia"/>
          <w:sz w:val="30"/>
          <w:szCs w:val="30"/>
        </w:rPr>
      </w:pPr>
      <w:r>
        <w:rPr>
          <w:rFonts w:hint="eastAsia"/>
          <w:sz w:val="30"/>
          <w:szCs w:val="30"/>
        </w:rPr>
        <w:t>被告安然。</w:t>
      </w:r>
    </w:p>
    <w:p w14:paraId="09D73C5C" w14:textId="77777777" w:rsidR="00000000" w:rsidRDefault="00CE53ED">
      <w:pPr>
        <w:spacing w:line="500" w:lineRule="atLeast"/>
        <w:ind w:firstLine="600"/>
        <w:divId w:val="1339499233"/>
        <w:rPr>
          <w:rFonts w:hint="eastAsia"/>
          <w:sz w:val="30"/>
          <w:szCs w:val="30"/>
        </w:rPr>
      </w:pPr>
      <w:r>
        <w:rPr>
          <w:rFonts w:hint="eastAsia"/>
          <w:sz w:val="30"/>
          <w:szCs w:val="30"/>
        </w:rPr>
        <w:t>被告侯素青。</w:t>
      </w:r>
    </w:p>
    <w:p w14:paraId="21335530" w14:textId="77777777" w:rsidR="00000000" w:rsidRDefault="00CE53ED">
      <w:pPr>
        <w:spacing w:line="500" w:lineRule="atLeast"/>
        <w:ind w:firstLine="600"/>
        <w:divId w:val="862401993"/>
        <w:rPr>
          <w:rFonts w:hint="eastAsia"/>
          <w:sz w:val="30"/>
          <w:szCs w:val="30"/>
        </w:rPr>
      </w:pPr>
      <w:r>
        <w:rPr>
          <w:rFonts w:hint="eastAsia"/>
          <w:sz w:val="30"/>
          <w:szCs w:val="30"/>
        </w:rPr>
        <w:t>委托代理人</w:t>
      </w:r>
      <w:r>
        <w:rPr>
          <w:rFonts w:hint="eastAsia"/>
          <w:sz w:val="30"/>
          <w:szCs w:val="30"/>
          <w:highlight w:val="yellow"/>
        </w:rPr>
        <w:t>顾国富</w:t>
      </w:r>
      <w:r>
        <w:rPr>
          <w:rFonts w:hint="eastAsia"/>
          <w:sz w:val="30"/>
          <w:szCs w:val="30"/>
        </w:rPr>
        <w:t>，上海宝申理律师事务所律师。</w:t>
      </w:r>
    </w:p>
    <w:p w14:paraId="4957DC04" w14:textId="77777777" w:rsidR="00000000" w:rsidRDefault="00CE53ED">
      <w:pPr>
        <w:spacing w:line="500" w:lineRule="atLeast"/>
        <w:ind w:firstLine="600"/>
        <w:divId w:val="1980308137"/>
        <w:rPr>
          <w:rFonts w:hint="eastAsia"/>
          <w:sz w:val="30"/>
          <w:szCs w:val="30"/>
        </w:rPr>
      </w:pPr>
      <w:r>
        <w:rPr>
          <w:rFonts w:hint="eastAsia"/>
          <w:sz w:val="30"/>
          <w:szCs w:val="30"/>
        </w:rPr>
        <w:t>委托代理人</w:t>
      </w:r>
      <w:r>
        <w:rPr>
          <w:rFonts w:hint="eastAsia"/>
          <w:sz w:val="30"/>
          <w:szCs w:val="30"/>
          <w:highlight w:val="yellow"/>
        </w:rPr>
        <w:t>姚林胜</w:t>
      </w:r>
      <w:r>
        <w:rPr>
          <w:rFonts w:hint="eastAsia"/>
          <w:sz w:val="30"/>
          <w:szCs w:val="30"/>
        </w:rPr>
        <w:t>，上海宝申理律师事务所律师。</w:t>
      </w:r>
    </w:p>
    <w:p w14:paraId="4AA06D87" w14:textId="77777777" w:rsidR="00000000" w:rsidRDefault="00CE53ED">
      <w:pPr>
        <w:spacing w:line="500" w:lineRule="atLeast"/>
        <w:ind w:firstLine="600"/>
        <w:divId w:val="1564101580"/>
        <w:rPr>
          <w:rFonts w:hint="eastAsia"/>
          <w:sz w:val="30"/>
          <w:szCs w:val="30"/>
        </w:rPr>
      </w:pPr>
      <w:r>
        <w:rPr>
          <w:rFonts w:hint="eastAsia"/>
          <w:sz w:val="30"/>
          <w:szCs w:val="30"/>
        </w:rPr>
        <w:t>原告</w:t>
      </w:r>
      <w:r>
        <w:rPr>
          <w:rFonts w:hint="eastAsia"/>
          <w:sz w:val="30"/>
          <w:szCs w:val="30"/>
          <w:highlight w:val="yellow"/>
        </w:rPr>
        <w:t>安志彪、张兰萍</w:t>
      </w:r>
      <w:r>
        <w:rPr>
          <w:rFonts w:hint="eastAsia"/>
          <w:sz w:val="30"/>
          <w:szCs w:val="30"/>
        </w:rPr>
        <w:t>与被告</w:t>
      </w:r>
      <w:r>
        <w:rPr>
          <w:rFonts w:hint="eastAsia"/>
          <w:sz w:val="30"/>
          <w:szCs w:val="30"/>
          <w:highlight w:val="yellow"/>
        </w:rPr>
        <w:t>安然、侯素青</w:t>
      </w:r>
      <w:r>
        <w:rPr>
          <w:rFonts w:hint="eastAsia"/>
          <w:sz w:val="30"/>
          <w:szCs w:val="30"/>
        </w:rPr>
        <w:t>民间借贷纠纷一案，本院于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日立案受理。依法由代理审判员左玉国适用简易程序公开开庭进行了审理。原告安志彪、张兰萍共同委托代理人赵海江，被告安然，被告侯素青的委托代理人顾国富、姚林胜</w:t>
      </w:r>
      <w:r>
        <w:rPr>
          <w:rFonts w:hint="eastAsia"/>
          <w:sz w:val="30"/>
          <w:szCs w:val="30"/>
          <w:highlight w:val="yellow"/>
        </w:rPr>
        <w:t>到庭参加诉讼</w:t>
      </w:r>
      <w:r>
        <w:rPr>
          <w:rFonts w:hint="eastAsia"/>
          <w:sz w:val="30"/>
          <w:szCs w:val="30"/>
        </w:rPr>
        <w:t>。本案现已审理终结。</w:t>
      </w:r>
    </w:p>
    <w:p w14:paraId="0796B95A" w14:textId="77777777" w:rsidR="00000000" w:rsidRDefault="00CE53ED">
      <w:pPr>
        <w:spacing w:line="500" w:lineRule="atLeast"/>
        <w:ind w:firstLine="600"/>
        <w:divId w:val="1732922108"/>
        <w:rPr>
          <w:rFonts w:hint="eastAsia"/>
          <w:sz w:val="30"/>
          <w:szCs w:val="30"/>
        </w:rPr>
      </w:pPr>
      <w:r>
        <w:rPr>
          <w:rFonts w:hint="eastAsia"/>
          <w:sz w:val="30"/>
          <w:szCs w:val="30"/>
        </w:rPr>
        <w:t>原告安志彪、张兰萍诉称，被告安然与被告侯素青系夫妻关系。</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rPr>
        <w:t>，两被告因购买位于上海市闵行区漕宝路</w:t>
      </w:r>
      <w:r>
        <w:rPr>
          <w:rFonts w:hint="eastAsia"/>
          <w:sz w:val="30"/>
          <w:szCs w:val="30"/>
        </w:rPr>
        <w:t>x</w:t>
      </w:r>
      <w:r>
        <w:rPr>
          <w:rFonts w:hint="eastAsia"/>
          <w:sz w:val="30"/>
          <w:szCs w:val="30"/>
        </w:rPr>
        <w:t>弄</w:t>
      </w:r>
      <w:r>
        <w:rPr>
          <w:rFonts w:hint="eastAsia"/>
          <w:sz w:val="30"/>
          <w:szCs w:val="30"/>
        </w:rPr>
        <w:t>x</w:t>
      </w:r>
      <w:r>
        <w:rPr>
          <w:rFonts w:hint="eastAsia"/>
          <w:sz w:val="30"/>
          <w:szCs w:val="30"/>
        </w:rPr>
        <w:t>区</w:t>
      </w:r>
      <w:r>
        <w:rPr>
          <w:rFonts w:hint="eastAsia"/>
          <w:sz w:val="30"/>
          <w:szCs w:val="30"/>
        </w:rPr>
        <w:t>x</w:t>
      </w:r>
      <w:r>
        <w:rPr>
          <w:rFonts w:hint="eastAsia"/>
          <w:sz w:val="30"/>
          <w:szCs w:val="30"/>
        </w:rPr>
        <w:t>号</w:t>
      </w:r>
      <w:r>
        <w:rPr>
          <w:rFonts w:hint="eastAsia"/>
          <w:sz w:val="30"/>
          <w:szCs w:val="30"/>
        </w:rPr>
        <w:t>x</w:t>
      </w:r>
      <w:r>
        <w:rPr>
          <w:rFonts w:hint="eastAsia"/>
          <w:sz w:val="30"/>
          <w:szCs w:val="30"/>
        </w:rPr>
        <w:t>室房屋（以下简称漕宝路房屋）所需，</w:t>
      </w:r>
      <w:r>
        <w:rPr>
          <w:rFonts w:hint="eastAsia"/>
          <w:sz w:val="30"/>
          <w:szCs w:val="30"/>
          <w:highlight w:val="yellow"/>
        </w:rPr>
        <w:t>向两原告提出借款要求</w:t>
      </w:r>
      <w:r>
        <w:rPr>
          <w:rFonts w:hint="eastAsia"/>
          <w:sz w:val="30"/>
          <w:szCs w:val="30"/>
        </w:rPr>
        <w:t>，两原告共出借</w:t>
      </w:r>
      <w:r>
        <w:rPr>
          <w:rFonts w:hint="eastAsia"/>
          <w:sz w:val="30"/>
          <w:szCs w:val="30"/>
          <w:highlight w:val="yellow"/>
        </w:rPr>
        <w:t>209</w:t>
      </w:r>
      <w:r>
        <w:rPr>
          <w:rFonts w:hint="eastAsia"/>
          <w:sz w:val="30"/>
          <w:szCs w:val="30"/>
          <w:highlight w:val="yellow"/>
        </w:rPr>
        <w:t>万元</w:t>
      </w:r>
      <w:r>
        <w:rPr>
          <w:rFonts w:hint="eastAsia"/>
          <w:sz w:val="30"/>
          <w:szCs w:val="30"/>
        </w:rPr>
        <w:t>（人民币，下同）。</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，被告向两原告出具</w:t>
      </w:r>
      <w:r>
        <w:rPr>
          <w:rFonts w:hint="eastAsia"/>
          <w:sz w:val="30"/>
          <w:szCs w:val="30"/>
          <w:highlight w:val="yellow"/>
        </w:rPr>
        <w:t>借款确认书</w:t>
      </w:r>
      <w:r>
        <w:rPr>
          <w:rFonts w:hint="eastAsia"/>
          <w:sz w:val="30"/>
          <w:szCs w:val="30"/>
        </w:rPr>
        <w:t>一份，确认被告向原告借款</w:t>
      </w:r>
      <w:r>
        <w:rPr>
          <w:rFonts w:hint="eastAsia"/>
          <w:sz w:val="30"/>
          <w:szCs w:val="30"/>
          <w:highlight w:val="yellow"/>
        </w:rPr>
        <w:t>209</w:t>
      </w:r>
      <w:r>
        <w:rPr>
          <w:rFonts w:hint="eastAsia"/>
          <w:sz w:val="30"/>
          <w:szCs w:val="30"/>
          <w:highlight w:val="yellow"/>
        </w:rPr>
        <w:t>万元</w:t>
      </w:r>
      <w:r>
        <w:rPr>
          <w:rFonts w:hint="eastAsia"/>
          <w:sz w:val="30"/>
          <w:szCs w:val="30"/>
        </w:rPr>
        <w:t>，尚未归还。原告认为，原告与</w:t>
      </w:r>
      <w:r>
        <w:rPr>
          <w:rFonts w:hint="eastAsia"/>
          <w:sz w:val="30"/>
          <w:szCs w:val="30"/>
        </w:rPr>
        <w:t>两被告之间存在借贷关系，</w:t>
      </w:r>
      <w:r>
        <w:rPr>
          <w:rFonts w:hint="eastAsia"/>
          <w:sz w:val="30"/>
          <w:szCs w:val="30"/>
          <w:highlight w:val="yellow"/>
        </w:rPr>
        <w:t>而两被告至今尚未归还过任何借款，两被告应承担还款义务</w:t>
      </w:r>
      <w:r>
        <w:rPr>
          <w:rFonts w:hint="eastAsia"/>
          <w:sz w:val="30"/>
          <w:szCs w:val="30"/>
        </w:rPr>
        <w:t>。原告现起诉至法院请求：</w:t>
      </w:r>
      <w:r>
        <w:rPr>
          <w:rFonts w:hint="eastAsia"/>
          <w:sz w:val="30"/>
          <w:szCs w:val="30"/>
        </w:rPr>
        <w:t>1</w:t>
      </w:r>
      <w:r>
        <w:rPr>
          <w:rFonts w:hint="eastAsia"/>
          <w:sz w:val="30"/>
          <w:szCs w:val="30"/>
        </w:rPr>
        <w:t>、判令两被告共同归还两原告借款</w:t>
      </w:r>
      <w:r>
        <w:rPr>
          <w:rFonts w:hint="eastAsia"/>
          <w:sz w:val="30"/>
          <w:szCs w:val="30"/>
          <w:highlight w:val="yellow"/>
        </w:rPr>
        <w:t>209</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、判令两被告共同支付两原告</w:t>
      </w:r>
      <w:r>
        <w:rPr>
          <w:rFonts w:hint="eastAsia"/>
          <w:sz w:val="30"/>
          <w:szCs w:val="30"/>
        </w:rPr>
        <w:lastRenderedPageBreak/>
        <w:t>以</w:t>
      </w:r>
      <w:r>
        <w:rPr>
          <w:rFonts w:hint="eastAsia"/>
          <w:sz w:val="30"/>
          <w:szCs w:val="30"/>
        </w:rPr>
        <w:t>209</w:t>
      </w:r>
      <w:r>
        <w:rPr>
          <w:rFonts w:hint="eastAsia"/>
          <w:sz w:val="30"/>
          <w:szCs w:val="30"/>
        </w:rPr>
        <w:t>万元为本金，</w:t>
      </w:r>
      <w:r>
        <w:rPr>
          <w:rFonts w:hint="eastAsia"/>
          <w:sz w:val="30"/>
          <w:szCs w:val="30"/>
          <w:highlight w:val="yellow"/>
        </w:rPr>
        <w:t>按银行同期贷款利率计算</w:t>
      </w:r>
      <w:r>
        <w:rPr>
          <w:rFonts w:hint="eastAsia"/>
          <w:sz w:val="30"/>
          <w:szCs w:val="30"/>
        </w:rPr>
        <w:t>，自</w:t>
      </w:r>
      <w:r>
        <w:rPr>
          <w:rFonts w:hint="eastAsia"/>
          <w:sz w:val="30"/>
          <w:szCs w:val="30"/>
          <w:highlight w:val="yellow"/>
        </w:rPr>
        <w:t>起诉日</w:t>
      </w:r>
      <w:r>
        <w:rPr>
          <w:rFonts w:hint="eastAsia"/>
          <w:sz w:val="30"/>
          <w:szCs w:val="30"/>
        </w:rPr>
        <w:t>起算至判决</w:t>
      </w:r>
      <w:r>
        <w:rPr>
          <w:rFonts w:hint="eastAsia"/>
          <w:sz w:val="30"/>
          <w:szCs w:val="30"/>
          <w:highlight w:val="yellow"/>
        </w:rPr>
        <w:t>生效之日止</w:t>
      </w:r>
      <w:r>
        <w:rPr>
          <w:rFonts w:hint="eastAsia"/>
          <w:sz w:val="30"/>
          <w:szCs w:val="30"/>
        </w:rPr>
        <w:t>的利息损失。</w:t>
      </w:r>
    </w:p>
    <w:p w14:paraId="3C5154FD" w14:textId="77777777" w:rsidR="00000000" w:rsidRDefault="00CE53ED">
      <w:pPr>
        <w:spacing w:line="500" w:lineRule="atLeast"/>
        <w:ind w:firstLine="600"/>
        <w:divId w:val="1152713646"/>
        <w:rPr>
          <w:rFonts w:hint="eastAsia"/>
          <w:sz w:val="30"/>
          <w:szCs w:val="30"/>
        </w:rPr>
      </w:pPr>
      <w:r>
        <w:rPr>
          <w:rFonts w:hint="eastAsia"/>
          <w:sz w:val="30"/>
          <w:szCs w:val="30"/>
        </w:rPr>
        <w:t>被告安然辩称，位于上海市虹井路</w:t>
      </w:r>
      <w:r>
        <w:rPr>
          <w:rFonts w:hint="eastAsia"/>
          <w:sz w:val="30"/>
          <w:szCs w:val="30"/>
        </w:rPr>
        <w:t>x</w:t>
      </w:r>
      <w:r>
        <w:rPr>
          <w:rFonts w:hint="eastAsia"/>
          <w:sz w:val="30"/>
          <w:szCs w:val="30"/>
        </w:rPr>
        <w:t>弄</w:t>
      </w:r>
      <w:r>
        <w:rPr>
          <w:rFonts w:hint="eastAsia"/>
          <w:sz w:val="30"/>
          <w:szCs w:val="30"/>
        </w:rPr>
        <w:t>x</w:t>
      </w:r>
      <w:r>
        <w:rPr>
          <w:rFonts w:hint="eastAsia"/>
          <w:sz w:val="30"/>
          <w:szCs w:val="30"/>
        </w:rPr>
        <w:t>号</w:t>
      </w:r>
      <w:r>
        <w:rPr>
          <w:rFonts w:hint="eastAsia"/>
          <w:sz w:val="30"/>
          <w:szCs w:val="30"/>
        </w:rPr>
        <w:t>x</w:t>
      </w:r>
      <w:r>
        <w:rPr>
          <w:rFonts w:hint="eastAsia"/>
          <w:sz w:val="30"/>
          <w:szCs w:val="30"/>
        </w:rPr>
        <w:t>室房屋产权登记在两原告名下，后来两被告不想住在该处，故各自向自己的父母借了</w:t>
      </w:r>
      <w:r>
        <w:rPr>
          <w:rFonts w:hint="eastAsia"/>
          <w:sz w:val="30"/>
          <w:szCs w:val="30"/>
          <w:highlight w:val="yellow"/>
        </w:rPr>
        <w:t>100</w:t>
      </w:r>
      <w:r>
        <w:rPr>
          <w:rFonts w:hint="eastAsia"/>
          <w:sz w:val="30"/>
          <w:szCs w:val="30"/>
          <w:highlight w:val="yellow"/>
        </w:rPr>
        <w:t>万元购买房子</w:t>
      </w:r>
      <w:r>
        <w:rPr>
          <w:rFonts w:hint="eastAsia"/>
          <w:sz w:val="30"/>
          <w:szCs w:val="30"/>
        </w:rPr>
        <w:t>。后因需归还被告侯素青父母的欠款，原告将虹井路房屋出售款借给被告</w:t>
      </w:r>
      <w:r>
        <w:rPr>
          <w:rFonts w:hint="eastAsia"/>
          <w:sz w:val="30"/>
          <w:szCs w:val="30"/>
          <w:highlight w:val="yellow"/>
        </w:rPr>
        <w:t>100</w:t>
      </w:r>
      <w:r>
        <w:rPr>
          <w:rFonts w:hint="eastAsia"/>
          <w:sz w:val="30"/>
          <w:szCs w:val="30"/>
          <w:highlight w:val="yellow"/>
        </w:rPr>
        <w:t>万元</w:t>
      </w:r>
      <w:r>
        <w:rPr>
          <w:rFonts w:hint="eastAsia"/>
          <w:sz w:val="30"/>
          <w:szCs w:val="30"/>
        </w:rPr>
        <w:t>，才产生了该笔债务。</w:t>
      </w:r>
    </w:p>
    <w:p w14:paraId="17363698" w14:textId="77777777" w:rsidR="00000000" w:rsidRDefault="00CE53ED">
      <w:pPr>
        <w:spacing w:line="500" w:lineRule="atLeast"/>
        <w:ind w:firstLine="600"/>
        <w:divId w:val="1114784571"/>
        <w:rPr>
          <w:rFonts w:hint="eastAsia"/>
          <w:sz w:val="30"/>
          <w:szCs w:val="30"/>
        </w:rPr>
      </w:pPr>
      <w:r>
        <w:rPr>
          <w:rFonts w:hint="eastAsia"/>
          <w:sz w:val="30"/>
          <w:szCs w:val="30"/>
        </w:rPr>
        <w:t>被告侯素青辩称，两原告并未</w:t>
      </w:r>
      <w:r>
        <w:rPr>
          <w:rFonts w:hint="eastAsia"/>
          <w:sz w:val="30"/>
          <w:szCs w:val="30"/>
        </w:rPr>
        <w:t>借款给被告。原告所付款项为赠与。其对安然提起离婚诉讼，原告才起诉要求被告返还，不同意原告的诉讼请求。</w:t>
      </w:r>
    </w:p>
    <w:p w14:paraId="15D9200A" w14:textId="77777777" w:rsidR="00000000" w:rsidRDefault="00CE53ED">
      <w:pPr>
        <w:spacing w:line="500" w:lineRule="atLeast"/>
        <w:ind w:firstLine="600"/>
        <w:divId w:val="1034187489"/>
        <w:rPr>
          <w:rFonts w:hint="eastAsia"/>
          <w:sz w:val="30"/>
          <w:szCs w:val="30"/>
        </w:rPr>
      </w:pPr>
      <w:bookmarkStart w:id="0" w:name="OLE_LINK1"/>
      <w:r>
        <w:rPr>
          <w:rFonts w:hint="eastAsia"/>
          <w:sz w:val="30"/>
          <w:szCs w:val="30"/>
        </w:rPr>
        <w:t>经审理查明，原告安志彪、张兰萍系夫妻关系。被告安然、侯素青系夫妻关系，双方于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日登记结婚。</w:t>
      </w:r>
      <w:r>
        <w:rPr>
          <w:rFonts w:hint="eastAsia"/>
          <w:sz w:val="30"/>
          <w:szCs w:val="30"/>
          <w:highlight w:val="yellow"/>
        </w:rPr>
        <w:t>被告安然系两原告之子</w:t>
      </w:r>
      <w:r>
        <w:rPr>
          <w:rFonts w:hint="eastAsia"/>
          <w:sz w:val="30"/>
          <w:szCs w:val="30"/>
        </w:rPr>
        <w:t>。</w:t>
      </w:r>
    </w:p>
    <w:p w14:paraId="45AEE9A9" w14:textId="77777777" w:rsidR="00000000" w:rsidRDefault="00CE53ED">
      <w:pPr>
        <w:spacing w:line="500" w:lineRule="atLeast"/>
        <w:ind w:firstLine="600"/>
        <w:divId w:val="1087191660"/>
        <w:rPr>
          <w:rFonts w:hint="eastAsia"/>
          <w:sz w:val="30"/>
          <w:szCs w:val="30"/>
        </w:rPr>
      </w:pPr>
      <w:r>
        <w:rPr>
          <w:rFonts w:hint="eastAsia"/>
          <w:sz w:val="30"/>
          <w:szCs w:val="30"/>
        </w:rPr>
        <w:t>另查明，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日，两被告与案外人戎某某等签订了《上海市房地产买卖合同》，约定两被告购买漕宝路房屋，房地产转让款为</w:t>
      </w:r>
      <w:r>
        <w:rPr>
          <w:rFonts w:hint="eastAsia"/>
          <w:sz w:val="30"/>
          <w:szCs w:val="30"/>
        </w:rPr>
        <w:t>174</w:t>
      </w:r>
      <w:r>
        <w:rPr>
          <w:rFonts w:hint="eastAsia"/>
          <w:sz w:val="30"/>
          <w:szCs w:val="30"/>
        </w:rPr>
        <w:t>万元。诉讼中，两原告称漕宝路房屋实际购买价款近</w:t>
      </w:r>
      <w:r>
        <w:rPr>
          <w:rFonts w:hint="eastAsia"/>
          <w:sz w:val="30"/>
          <w:szCs w:val="30"/>
        </w:rPr>
        <w:t>290</w:t>
      </w:r>
      <w:r>
        <w:rPr>
          <w:rFonts w:hint="eastAsia"/>
          <w:sz w:val="30"/>
          <w:szCs w:val="30"/>
        </w:rPr>
        <w:t>万元，以两被告名义贷款</w:t>
      </w:r>
      <w:r>
        <w:rPr>
          <w:rFonts w:hint="eastAsia"/>
          <w:sz w:val="30"/>
          <w:szCs w:val="30"/>
        </w:rPr>
        <w:t>76</w:t>
      </w:r>
      <w:r>
        <w:rPr>
          <w:rFonts w:hint="eastAsia"/>
          <w:sz w:val="30"/>
          <w:szCs w:val="30"/>
        </w:rPr>
        <w:t>万元；被告侯素青称漕宝路房屋实际购买价款近</w:t>
      </w:r>
      <w:r>
        <w:rPr>
          <w:rFonts w:hint="eastAsia"/>
          <w:sz w:val="30"/>
          <w:szCs w:val="30"/>
        </w:rPr>
        <w:t>300</w:t>
      </w:r>
      <w:r>
        <w:rPr>
          <w:rFonts w:hint="eastAsia"/>
          <w:sz w:val="30"/>
          <w:szCs w:val="30"/>
        </w:rPr>
        <w:t>万元，贷款</w:t>
      </w:r>
      <w:r>
        <w:rPr>
          <w:rFonts w:hint="eastAsia"/>
          <w:sz w:val="30"/>
          <w:szCs w:val="30"/>
        </w:rPr>
        <w:t>76</w:t>
      </w:r>
      <w:r>
        <w:rPr>
          <w:rFonts w:hint="eastAsia"/>
          <w:sz w:val="30"/>
          <w:szCs w:val="30"/>
        </w:rPr>
        <w:t>万元，首付</w:t>
      </w:r>
      <w:r>
        <w:rPr>
          <w:rFonts w:hint="eastAsia"/>
          <w:sz w:val="30"/>
          <w:szCs w:val="30"/>
        </w:rPr>
        <w:t>款中</w:t>
      </w:r>
      <w:r>
        <w:rPr>
          <w:rFonts w:hint="eastAsia"/>
          <w:sz w:val="30"/>
          <w:szCs w:val="30"/>
        </w:rPr>
        <w:t>180</w:t>
      </w:r>
      <w:r>
        <w:rPr>
          <w:rFonts w:hint="eastAsia"/>
          <w:sz w:val="30"/>
          <w:szCs w:val="30"/>
        </w:rPr>
        <w:t>万元由两原告提供，其余款项是两被告自己的积蓄；被告安然称两被告当时没有积蓄，首付款是向双方父母所借。</w:t>
      </w:r>
    </w:p>
    <w:p w14:paraId="6246E3EA" w14:textId="77777777" w:rsidR="00000000" w:rsidRDefault="00CE53ED">
      <w:pPr>
        <w:spacing w:line="500" w:lineRule="atLeast"/>
        <w:ind w:firstLine="600"/>
        <w:divId w:val="1236740301"/>
        <w:rPr>
          <w:rFonts w:hint="eastAsia"/>
          <w:sz w:val="30"/>
          <w:szCs w:val="30"/>
        </w:rPr>
      </w:pP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日，经核准，漕宝路房屋产权登记在被告安然、侯素青名下。该房屋上设定的银行贷款债权数额为</w:t>
      </w:r>
      <w:r>
        <w:rPr>
          <w:rFonts w:hint="eastAsia"/>
          <w:sz w:val="30"/>
          <w:szCs w:val="30"/>
        </w:rPr>
        <w:t>76</w:t>
      </w:r>
      <w:r>
        <w:rPr>
          <w:rFonts w:hint="eastAsia"/>
          <w:sz w:val="30"/>
          <w:szCs w:val="30"/>
        </w:rPr>
        <w:t>万元。</w:t>
      </w:r>
    </w:p>
    <w:p w14:paraId="54A27AF2" w14:textId="77777777" w:rsidR="00000000" w:rsidRDefault="00CE53ED">
      <w:pPr>
        <w:spacing w:line="500" w:lineRule="atLeast"/>
        <w:ind w:firstLine="600"/>
        <w:divId w:val="1598363715"/>
        <w:rPr>
          <w:rFonts w:hint="eastAsia"/>
          <w:sz w:val="30"/>
          <w:szCs w:val="30"/>
        </w:rPr>
      </w:pPr>
      <w:r>
        <w:rPr>
          <w:rFonts w:hint="eastAsia"/>
          <w:sz w:val="30"/>
          <w:szCs w:val="30"/>
        </w:rPr>
        <w:t>又查明，原告安志彪自</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日陆续向被告侯素青</w:t>
      </w:r>
      <w:r>
        <w:rPr>
          <w:rFonts w:hint="eastAsia"/>
          <w:sz w:val="30"/>
          <w:szCs w:val="30"/>
          <w:highlight w:val="yellow"/>
        </w:rPr>
        <w:t>转账付款</w:t>
      </w:r>
      <w:r>
        <w:rPr>
          <w:rFonts w:hint="eastAsia"/>
          <w:sz w:val="30"/>
          <w:szCs w:val="30"/>
        </w:rPr>
        <w:t>共计</w:t>
      </w:r>
      <w:r>
        <w:rPr>
          <w:rFonts w:hint="eastAsia"/>
          <w:sz w:val="30"/>
          <w:szCs w:val="30"/>
          <w:highlight w:val="yellow"/>
        </w:rPr>
        <w:t>1</w:t>
      </w:r>
      <w:r>
        <w:rPr>
          <w:rFonts w:hint="eastAsia"/>
          <w:sz w:val="30"/>
          <w:szCs w:val="30"/>
          <w:highlight w:val="yellow"/>
        </w:rPr>
        <w:t>，</w:t>
      </w:r>
      <w:r>
        <w:rPr>
          <w:rFonts w:hint="eastAsia"/>
          <w:sz w:val="30"/>
          <w:szCs w:val="30"/>
          <w:highlight w:val="yellow"/>
        </w:rPr>
        <w:t>834</w:t>
      </w:r>
      <w:r>
        <w:rPr>
          <w:rFonts w:hint="eastAsia"/>
          <w:sz w:val="30"/>
          <w:szCs w:val="30"/>
          <w:highlight w:val="yellow"/>
        </w:rPr>
        <w:t>，</w:t>
      </w:r>
      <w:r>
        <w:rPr>
          <w:rFonts w:hint="eastAsia"/>
          <w:sz w:val="30"/>
          <w:szCs w:val="30"/>
          <w:highlight w:val="yellow"/>
        </w:rPr>
        <w:t>400</w:t>
      </w:r>
      <w:r>
        <w:rPr>
          <w:rFonts w:hint="eastAsia"/>
          <w:sz w:val="30"/>
          <w:szCs w:val="30"/>
          <w:highlight w:val="yellow"/>
        </w:rPr>
        <w:t>元</w:t>
      </w:r>
      <w:r>
        <w:rPr>
          <w:rFonts w:hint="eastAsia"/>
          <w:sz w:val="30"/>
          <w:szCs w:val="30"/>
        </w:rPr>
        <w:t>。期间，两原告于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日与案外人连某等签订《上海市房地产买卖合同》，两原告将位于上海市虹井路</w:t>
      </w:r>
      <w:r>
        <w:rPr>
          <w:rFonts w:hint="eastAsia"/>
          <w:sz w:val="30"/>
          <w:szCs w:val="30"/>
        </w:rPr>
        <w:t>x</w:t>
      </w:r>
      <w:r>
        <w:rPr>
          <w:rFonts w:hint="eastAsia"/>
          <w:sz w:val="30"/>
          <w:szCs w:val="30"/>
        </w:rPr>
        <w:t>弄</w:t>
      </w:r>
      <w:r>
        <w:rPr>
          <w:rFonts w:hint="eastAsia"/>
          <w:sz w:val="30"/>
          <w:szCs w:val="30"/>
        </w:rPr>
        <w:t>x</w:t>
      </w:r>
      <w:r>
        <w:rPr>
          <w:rFonts w:hint="eastAsia"/>
          <w:sz w:val="30"/>
          <w:szCs w:val="30"/>
        </w:rPr>
        <w:t>号</w:t>
      </w:r>
      <w:r>
        <w:rPr>
          <w:rFonts w:hint="eastAsia"/>
          <w:sz w:val="30"/>
          <w:szCs w:val="30"/>
        </w:rPr>
        <w:t>x</w:t>
      </w:r>
      <w:r>
        <w:rPr>
          <w:rFonts w:hint="eastAsia"/>
          <w:sz w:val="30"/>
          <w:szCs w:val="30"/>
        </w:rPr>
        <w:t>室房屋出售，房地产转让价款共计</w:t>
      </w:r>
      <w:r>
        <w:rPr>
          <w:rFonts w:hint="eastAsia"/>
          <w:sz w:val="30"/>
          <w:szCs w:val="30"/>
        </w:rPr>
        <w:t>200</w:t>
      </w:r>
      <w:r>
        <w:rPr>
          <w:rFonts w:hint="eastAsia"/>
          <w:sz w:val="30"/>
          <w:szCs w:val="30"/>
        </w:rPr>
        <w:t>万元。</w:t>
      </w:r>
    </w:p>
    <w:p w14:paraId="7853882D" w14:textId="77777777" w:rsidR="00000000" w:rsidRDefault="00CE53ED">
      <w:pPr>
        <w:spacing w:line="500" w:lineRule="atLeast"/>
        <w:ind w:firstLine="600"/>
        <w:divId w:val="1519927971"/>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w:t>
      </w:r>
      <w:r>
        <w:rPr>
          <w:rFonts w:hint="eastAsia"/>
          <w:sz w:val="30"/>
          <w:szCs w:val="30"/>
          <w:highlight w:val="yellow"/>
        </w:rPr>
        <w:t>5</w:t>
      </w:r>
      <w:r>
        <w:rPr>
          <w:rFonts w:hint="eastAsia"/>
          <w:sz w:val="30"/>
          <w:szCs w:val="30"/>
          <w:highlight w:val="yellow"/>
        </w:rPr>
        <w:t>日</w:t>
      </w:r>
      <w:r>
        <w:rPr>
          <w:rFonts w:hint="eastAsia"/>
          <w:sz w:val="30"/>
          <w:szCs w:val="30"/>
        </w:rPr>
        <w:t>，原告安志彪之父向被告侯素青转账付款</w:t>
      </w:r>
      <w:r>
        <w:rPr>
          <w:rFonts w:hint="eastAsia"/>
          <w:sz w:val="30"/>
          <w:szCs w:val="30"/>
          <w:highlight w:val="yellow"/>
        </w:rPr>
        <w:t>20</w:t>
      </w:r>
      <w:r>
        <w:rPr>
          <w:rFonts w:hint="eastAsia"/>
          <w:sz w:val="30"/>
          <w:szCs w:val="30"/>
          <w:highlight w:val="yellow"/>
        </w:rPr>
        <w:t>万元</w:t>
      </w:r>
      <w:r>
        <w:rPr>
          <w:rFonts w:hint="eastAsia"/>
          <w:sz w:val="30"/>
          <w:szCs w:val="30"/>
        </w:rPr>
        <w:t>。</w:t>
      </w:r>
    </w:p>
    <w:p w14:paraId="379C26A0" w14:textId="77777777" w:rsidR="00000000" w:rsidRDefault="00CE53ED">
      <w:pPr>
        <w:spacing w:line="500" w:lineRule="atLeast"/>
        <w:ind w:firstLine="600"/>
        <w:divId w:val="175968893"/>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，原告安志彪向戎某某转账付款</w:t>
      </w:r>
      <w:r>
        <w:rPr>
          <w:rFonts w:hint="eastAsia"/>
          <w:sz w:val="30"/>
          <w:szCs w:val="30"/>
          <w:highlight w:val="yellow"/>
        </w:rPr>
        <w:t>6</w:t>
      </w:r>
      <w:r>
        <w:rPr>
          <w:rFonts w:hint="eastAsia"/>
          <w:sz w:val="30"/>
          <w:szCs w:val="30"/>
          <w:highlight w:val="yellow"/>
        </w:rPr>
        <w:t>万元</w:t>
      </w:r>
      <w:r>
        <w:rPr>
          <w:rFonts w:hint="eastAsia"/>
          <w:sz w:val="30"/>
          <w:szCs w:val="30"/>
        </w:rPr>
        <w:t>。</w:t>
      </w:r>
    </w:p>
    <w:p w14:paraId="7C82A0C3" w14:textId="77777777" w:rsidR="00000000" w:rsidRDefault="00CE53ED">
      <w:pPr>
        <w:spacing w:line="500" w:lineRule="atLeast"/>
        <w:ind w:firstLine="600"/>
        <w:divId w:val="1519660410"/>
        <w:rPr>
          <w:rFonts w:hint="eastAsia"/>
          <w:sz w:val="30"/>
          <w:szCs w:val="30"/>
        </w:rPr>
      </w:pPr>
      <w:r>
        <w:rPr>
          <w:rFonts w:hint="eastAsia"/>
          <w:sz w:val="30"/>
          <w:szCs w:val="30"/>
        </w:rPr>
        <w:t>两被告取得上述款项后，未曾向两原告归还过款项。</w:t>
      </w:r>
    </w:p>
    <w:p w14:paraId="3A5E5479" w14:textId="77777777" w:rsidR="00000000" w:rsidRDefault="00CE53ED">
      <w:pPr>
        <w:spacing w:line="500" w:lineRule="atLeast"/>
        <w:ind w:firstLine="600"/>
        <w:divId w:val="1049912595"/>
        <w:rPr>
          <w:rFonts w:hint="eastAsia"/>
          <w:sz w:val="30"/>
          <w:szCs w:val="30"/>
        </w:rPr>
      </w:pPr>
      <w:r>
        <w:rPr>
          <w:rFonts w:hint="eastAsia"/>
          <w:sz w:val="30"/>
          <w:szCs w:val="30"/>
        </w:rPr>
        <w:t>还查明，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6</w:t>
      </w:r>
      <w:r>
        <w:rPr>
          <w:rFonts w:hint="eastAsia"/>
          <w:sz w:val="30"/>
          <w:szCs w:val="30"/>
        </w:rPr>
        <w:t>日，被告侯素青起诉至本院要求与被告安然离婚。后经审理，本院于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日判决驳回侯素青要求与安然离婚的诉讼请求。</w:t>
      </w:r>
    </w:p>
    <w:p w14:paraId="4FDB74B5" w14:textId="77777777" w:rsidR="00000000" w:rsidRDefault="00CE53ED">
      <w:pPr>
        <w:spacing w:line="500" w:lineRule="atLeast"/>
        <w:ind w:firstLine="600"/>
        <w:divId w:val="973295089"/>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rPr>
        <w:t>，被告安然出具了一份</w:t>
      </w:r>
      <w:r>
        <w:rPr>
          <w:rFonts w:hint="eastAsia"/>
          <w:sz w:val="30"/>
          <w:szCs w:val="30"/>
          <w:highlight w:val="yellow"/>
        </w:rPr>
        <w:t>借款确认书</w:t>
      </w:r>
      <w:r>
        <w:rPr>
          <w:rFonts w:hint="eastAsia"/>
          <w:sz w:val="30"/>
          <w:szCs w:val="30"/>
        </w:rPr>
        <w:t>，载明：“因于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月购买漕宝路</w:t>
      </w:r>
      <w:r>
        <w:rPr>
          <w:rFonts w:hint="eastAsia"/>
          <w:sz w:val="30"/>
          <w:szCs w:val="30"/>
        </w:rPr>
        <w:t>x</w:t>
      </w:r>
      <w:r>
        <w:rPr>
          <w:rFonts w:hint="eastAsia"/>
          <w:sz w:val="30"/>
          <w:szCs w:val="30"/>
        </w:rPr>
        <w:t>弄</w:t>
      </w:r>
      <w:r>
        <w:rPr>
          <w:rFonts w:hint="eastAsia"/>
          <w:sz w:val="30"/>
          <w:szCs w:val="30"/>
        </w:rPr>
        <w:t>x</w:t>
      </w:r>
      <w:r>
        <w:rPr>
          <w:rFonts w:hint="eastAsia"/>
          <w:sz w:val="30"/>
          <w:szCs w:val="30"/>
        </w:rPr>
        <w:t>区</w:t>
      </w:r>
      <w:r>
        <w:rPr>
          <w:rFonts w:hint="eastAsia"/>
          <w:sz w:val="30"/>
          <w:szCs w:val="30"/>
        </w:rPr>
        <w:t>x</w:t>
      </w:r>
      <w:r>
        <w:rPr>
          <w:rFonts w:hint="eastAsia"/>
          <w:sz w:val="30"/>
          <w:szCs w:val="30"/>
        </w:rPr>
        <w:t>号</w:t>
      </w:r>
      <w:r>
        <w:rPr>
          <w:rFonts w:hint="eastAsia"/>
          <w:sz w:val="30"/>
          <w:szCs w:val="30"/>
        </w:rPr>
        <w:t>x</w:t>
      </w:r>
      <w:r>
        <w:rPr>
          <w:rFonts w:hint="eastAsia"/>
          <w:sz w:val="30"/>
          <w:szCs w:val="30"/>
        </w:rPr>
        <w:t>室房屋，合计向父母亲（父：安志彪，母：张兰萍）借款人民币</w:t>
      </w:r>
      <w:r>
        <w:rPr>
          <w:rFonts w:hint="eastAsia"/>
          <w:sz w:val="30"/>
          <w:szCs w:val="30"/>
          <w:highlight w:val="yellow"/>
        </w:rPr>
        <w:t>209</w:t>
      </w:r>
      <w:r>
        <w:rPr>
          <w:rFonts w:hint="eastAsia"/>
          <w:sz w:val="30"/>
          <w:szCs w:val="30"/>
          <w:highlight w:val="yellow"/>
        </w:rPr>
        <w:t>万元</w:t>
      </w:r>
      <w:r>
        <w:rPr>
          <w:rFonts w:hint="eastAsia"/>
          <w:sz w:val="30"/>
          <w:szCs w:val="30"/>
        </w:rPr>
        <w:t>正；所借款尚未归还。特此确认。”</w:t>
      </w:r>
    </w:p>
    <w:p w14:paraId="311919EC" w14:textId="77777777" w:rsidR="00000000" w:rsidRDefault="00CE53ED">
      <w:pPr>
        <w:spacing w:line="500" w:lineRule="atLeast"/>
        <w:ind w:firstLine="600"/>
        <w:divId w:val="1209535964"/>
        <w:rPr>
          <w:rFonts w:hint="eastAsia"/>
          <w:sz w:val="30"/>
          <w:szCs w:val="30"/>
        </w:rPr>
      </w:pPr>
      <w:r>
        <w:rPr>
          <w:rFonts w:hint="eastAsia"/>
          <w:sz w:val="30"/>
          <w:szCs w:val="30"/>
        </w:rPr>
        <w:t>诉讼中</w:t>
      </w:r>
      <w:r>
        <w:rPr>
          <w:rFonts w:hint="eastAsia"/>
          <w:sz w:val="30"/>
          <w:szCs w:val="30"/>
        </w:rPr>
        <w:t>，两原告提供了</w:t>
      </w:r>
      <w:r>
        <w:rPr>
          <w:rFonts w:hint="eastAsia"/>
          <w:sz w:val="30"/>
          <w:szCs w:val="30"/>
          <w:highlight w:val="yellow"/>
        </w:rPr>
        <w:t>借条</w:t>
      </w:r>
      <w:r>
        <w:rPr>
          <w:rFonts w:hint="eastAsia"/>
          <w:sz w:val="30"/>
          <w:szCs w:val="30"/>
          <w:highlight w:val="yellow"/>
        </w:rPr>
        <w:t>7</w:t>
      </w:r>
      <w:r>
        <w:rPr>
          <w:rFonts w:hint="eastAsia"/>
          <w:sz w:val="30"/>
          <w:szCs w:val="30"/>
          <w:highlight w:val="yellow"/>
        </w:rPr>
        <w:t>份</w:t>
      </w:r>
      <w:r>
        <w:rPr>
          <w:rFonts w:hint="eastAsia"/>
          <w:sz w:val="30"/>
          <w:szCs w:val="30"/>
        </w:rPr>
        <w:t>，用以证明原告张兰萍自</w:t>
      </w:r>
      <w:r>
        <w:rPr>
          <w:rFonts w:hint="eastAsia"/>
          <w:sz w:val="30"/>
          <w:szCs w:val="30"/>
        </w:rPr>
        <w:t>2011</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月向案外人借款支付给被告。</w:t>
      </w:r>
    </w:p>
    <w:bookmarkEnd w:id="0"/>
    <w:p w14:paraId="2B04483B" w14:textId="77777777" w:rsidR="00000000" w:rsidRDefault="00CE53ED">
      <w:pPr>
        <w:spacing w:line="500" w:lineRule="atLeast"/>
        <w:ind w:firstLine="600"/>
        <w:divId w:val="1083575468"/>
        <w:rPr>
          <w:rFonts w:hint="eastAsia"/>
          <w:sz w:val="30"/>
          <w:szCs w:val="30"/>
        </w:rPr>
      </w:pPr>
      <w:r>
        <w:rPr>
          <w:rFonts w:hint="eastAsia"/>
          <w:sz w:val="30"/>
          <w:szCs w:val="30"/>
        </w:rPr>
        <w:t>以上事实，由《上海市房地产买卖合同》、上海市房地产登记申请书、税收发票、转账凭条、银行账户明细、上海市房地产登记簿、借款确认书、借条以及双方当事人的陈述等证据所证实。</w:t>
      </w:r>
    </w:p>
    <w:p w14:paraId="5E53BC93" w14:textId="77777777" w:rsidR="00000000" w:rsidRDefault="00CE53ED">
      <w:pPr>
        <w:spacing w:line="500" w:lineRule="atLeast"/>
        <w:ind w:firstLine="600"/>
        <w:divId w:val="893345958"/>
        <w:rPr>
          <w:rFonts w:hint="eastAsia"/>
          <w:sz w:val="30"/>
          <w:szCs w:val="30"/>
        </w:rPr>
      </w:pPr>
      <w:r>
        <w:rPr>
          <w:rFonts w:hint="eastAsia"/>
          <w:sz w:val="30"/>
          <w:szCs w:val="30"/>
        </w:rPr>
        <w:t>本案的争议焦点在于两原告向被告侯素青支付款项的行为性质是借贷还是赠与。本院认为，首先，两原告在本案中主张其付款行为的性质为借贷，而民间借贷关系是合同关系，双方当事人之间的合意及款项交付的事实是该法律关系成立和生效的基础，两原告应举证证明其与两被告形成了借款的合意和款项交付的行为。两原告提供的转账凭条、银行账户明细虽可证明存在付款行为，但该付款行为本身并不代表所涉款项即为借款，即便原告付款至被告侯素青账户而非被告安然账户。双方在付款之初并未订立借款协议或出具借据，两被告在嗣后长达两年多的时间里也未共同确认借款</w:t>
      </w:r>
      <w:r>
        <w:rPr>
          <w:rFonts w:hint="eastAsia"/>
          <w:sz w:val="30"/>
          <w:szCs w:val="30"/>
        </w:rPr>
        <w:t>或归还任何款项，虽然被告安然在</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出具了借款确认书，但该行为发生于被告安然与侯素青发生矛盾、侯素青提起离婚诉讼期间，在此情况下，被告安然作为两原告之子，与两原告具有共同的利益关系，其确认借款的意思表示也不应适用债务人自认的规则，仅凭被告安然的个人确认并不足以证明两被告当初从两原告处取得款项属于借款。其次，依照相关法律规定，父母为子女夫妻双方购置房屋出资的，该出资应当认定为对夫妻双方的赠与，除非有证据证明收付款双方形成的是借贷关系。就本案而言，原告安志彪付款的用途主要用于子女购房，且所购房屋产</w:t>
      </w:r>
      <w:r>
        <w:rPr>
          <w:rFonts w:hint="eastAsia"/>
          <w:sz w:val="30"/>
          <w:szCs w:val="30"/>
        </w:rPr>
        <w:t>权登记在两被告名下，根据前述分析，两原告无充足证据证明其与两被告形成了借贷关系，两原告的出资依法应认定为赠与。另外，两原告称部分款项系用于归还被告侯素青父母借款，被告侯素青对此予以否认，在案证据也不足以证明原告该项意见，故本院不予采纳。再次，两原告提供的一组借条均为原告张兰萍书写，无其他证据印证，本院难以认定其真实性。原告不能据此证明其不具有赠与的能力和条件。况且，基于双方之间的身份关系，即便两原告不具有经济条件，也不能排除其通过筹措资金为子女购房构成赠与的可能。综上，本院认为两原告现主张其向两被告付款的行</w:t>
      </w:r>
      <w:r>
        <w:rPr>
          <w:rFonts w:hint="eastAsia"/>
          <w:sz w:val="30"/>
          <w:szCs w:val="30"/>
        </w:rPr>
        <w:t>为是借款并要求还款付息，依据不足，本院难以支持。据此，依照《中华人民共和国合同法》第一百九十六条、《最高人民法院关于适用﹤中华人民共和国婚姻法﹥若干问题的解释（二）》第二十二条之规定，判决如下：</w:t>
      </w:r>
    </w:p>
    <w:p w14:paraId="4D7635A2" w14:textId="77777777" w:rsidR="00000000" w:rsidRDefault="00CE53ED">
      <w:pPr>
        <w:spacing w:line="500" w:lineRule="atLeast"/>
        <w:ind w:firstLine="600"/>
        <w:divId w:val="1798454377"/>
        <w:rPr>
          <w:rFonts w:hint="eastAsia"/>
          <w:sz w:val="30"/>
          <w:szCs w:val="30"/>
        </w:rPr>
      </w:pPr>
      <w:r>
        <w:rPr>
          <w:rFonts w:hint="eastAsia"/>
          <w:sz w:val="30"/>
          <w:szCs w:val="30"/>
          <w:highlight w:val="yellow"/>
        </w:rPr>
        <w:t>驳回原告安志彪、张兰萍的诉讼请求</w:t>
      </w:r>
      <w:r>
        <w:rPr>
          <w:rFonts w:hint="eastAsia"/>
          <w:sz w:val="30"/>
          <w:szCs w:val="30"/>
        </w:rPr>
        <w:t>。</w:t>
      </w:r>
    </w:p>
    <w:p w14:paraId="4AF466B6" w14:textId="77777777" w:rsidR="00000000" w:rsidRDefault="00CE53ED">
      <w:pPr>
        <w:spacing w:line="500" w:lineRule="atLeast"/>
        <w:ind w:firstLine="600"/>
        <w:divId w:val="274295060"/>
        <w:rPr>
          <w:rFonts w:hint="eastAsia"/>
          <w:sz w:val="30"/>
          <w:szCs w:val="30"/>
        </w:rPr>
      </w:pPr>
      <w:r>
        <w:rPr>
          <w:rFonts w:hint="eastAsia"/>
          <w:sz w:val="30"/>
          <w:szCs w:val="30"/>
        </w:rPr>
        <w:t>案件受理费减半收取计</w:t>
      </w:r>
      <w:r>
        <w:rPr>
          <w:rFonts w:hint="eastAsia"/>
          <w:sz w:val="30"/>
          <w:szCs w:val="30"/>
        </w:rPr>
        <w:t>11</w:t>
      </w:r>
      <w:r>
        <w:rPr>
          <w:rFonts w:hint="eastAsia"/>
          <w:sz w:val="30"/>
          <w:szCs w:val="30"/>
        </w:rPr>
        <w:t>，</w:t>
      </w:r>
      <w:r>
        <w:rPr>
          <w:rFonts w:hint="eastAsia"/>
          <w:sz w:val="30"/>
          <w:szCs w:val="30"/>
        </w:rPr>
        <w:t>760</w:t>
      </w:r>
      <w:r>
        <w:rPr>
          <w:rFonts w:hint="eastAsia"/>
          <w:sz w:val="30"/>
          <w:szCs w:val="30"/>
        </w:rPr>
        <w:t>元，财产保全费</w:t>
      </w:r>
      <w:r>
        <w:rPr>
          <w:rFonts w:hint="eastAsia"/>
          <w:sz w:val="30"/>
          <w:szCs w:val="30"/>
        </w:rPr>
        <w:t>5</w:t>
      </w:r>
      <w:r>
        <w:rPr>
          <w:rFonts w:hint="eastAsia"/>
          <w:sz w:val="30"/>
          <w:szCs w:val="30"/>
        </w:rPr>
        <w:t>，</w:t>
      </w:r>
      <w:r>
        <w:rPr>
          <w:rFonts w:hint="eastAsia"/>
          <w:sz w:val="30"/>
          <w:szCs w:val="30"/>
        </w:rPr>
        <w:t>000</w:t>
      </w:r>
      <w:r>
        <w:rPr>
          <w:rFonts w:hint="eastAsia"/>
          <w:sz w:val="30"/>
          <w:szCs w:val="30"/>
        </w:rPr>
        <w:t>元，合计</w:t>
      </w:r>
      <w:r>
        <w:rPr>
          <w:rFonts w:hint="eastAsia"/>
          <w:sz w:val="30"/>
          <w:szCs w:val="30"/>
        </w:rPr>
        <w:t>16</w:t>
      </w:r>
      <w:r>
        <w:rPr>
          <w:rFonts w:hint="eastAsia"/>
          <w:sz w:val="30"/>
          <w:szCs w:val="30"/>
        </w:rPr>
        <w:t>，</w:t>
      </w:r>
      <w:r>
        <w:rPr>
          <w:rFonts w:hint="eastAsia"/>
          <w:sz w:val="30"/>
          <w:szCs w:val="30"/>
        </w:rPr>
        <w:t>760</w:t>
      </w:r>
      <w:r>
        <w:rPr>
          <w:rFonts w:hint="eastAsia"/>
          <w:sz w:val="30"/>
          <w:szCs w:val="30"/>
        </w:rPr>
        <w:t>元，由原告安志彪、张兰萍负担。</w:t>
      </w:r>
    </w:p>
    <w:p w14:paraId="1D152C4F" w14:textId="77777777" w:rsidR="00000000" w:rsidRDefault="00CE53ED">
      <w:pPr>
        <w:spacing w:line="500" w:lineRule="atLeast"/>
        <w:ind w:firstLine="600"/>
        <w:divId w:val="1225944772"/>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5051A485" w14:textId="77777777" w:rsidR="00000000" w:rsidRDefault="00CE53ED">
      <w:pPr>
        <w:spacing w:line="500" w:lineRule="atLeast"/>
        <w:jc w:val="right"/>
        <w:divId w:val="240914118"/>
        <w:rPr>
          <w:rFonts w:hint="eastAsia"/>
          <w:sz w:val="30"/>
          <w:szCs w:val="30"/>
        </w:rPr>
      </w:pPr>
      <w:r>
        <w:rPr>
          <w:rFonts w:hint="eastAsia"/>
          <w:sz w:val="30"/>
          <w:szCs w:val="30"/>
        </w:rPr>
        <w:t>代理审判员　　左玉国</w:t>
      </w:r>
    </w:p>
    <w:p w14:paraId="672169A4" w14:textId="77777777" w:rsidR="00000000" w:rsidRDefault="00CE53ED">
      <w:pPr>
        <w:spacing w:line="500" w:lineRule="atLeast"/>
        <w:jc w:val="right"/>
        <w:divId w:val="1208491656"/>
        <w:rPr>
          <w:rFonts w:hint="eastAsia"/>
          <w:sz w:val="30"/>
          <w:szCs w:val="30"/>
        </w:rPr>
      </w:pPr>
      <w:r>
        <w:rPr>
          <w:rFonts w:hint="eastAsia"/>
          <w:sz w:val="30"/>
          <w:szCs w:val="30"/>
        </w:rPr>
        <w:t>二〇一四年六月二十六日</w:t>
      </w:r>
    </w:p>
    <w:p w14:paraId="07DEA4EE" w14:textId="77777777" w:rsidR="00000000" w:rsidRDefault="00CE53ED">
      <w:pPr>
        <w:spacing w:line="500" w:lineRule="atLeast"/>
        <w:jc w:val="right"/>
        <w:divId w:val="1281955663"/>
        <w:rPr>
          <w:rFonts w:hint="eastAsia"/>
          <w:sz w:val="30"/>
          <w:szCs w:val="30"/>
        </w:rPr>
      </w:pPr>
      <w:r>
        <w:rPr>
          <w:rFonts w:hint="eastAsia"/>
          <w:sz w:val="30"/>
          <w:szCs w:val="30"/>
        </w:rPr>
        <w:t>书</w:t>
      </w:r>
      <w:r>
        <w:rPr>
          <w:rFonts w:hint="eastAsia"/>
          <w:sz w:val="30"/>
          <w:szCs w:val="30"/>
        </w:rPr>
        <w:t xml:space="preserve">　记　员　　殷晓晨</w:t>
      </w:r>
    </w:p>
    <w:p w14:paraId="0369E49A" w14:textId="77777777" w:rsidR="00000000" w:rsidRDefault="00CE53ED">
      <w:pPr>
        <w:spacing w:line="500" w:lineRule="atLeast"/>
        <w:ind w:firstLine="600"/>
        <w:divId w:val="889073695"/>
        <w:rPr>
          <w:rFonts w:hint="eastAsia"/>
          <w:sz w:val="30"/>
          <w:szCs w:val="30"/>
        </w:rPr>
      </w:pPr>
      <w:r>
        <w:rPr>
          <w:rFonts w:hint="eastAsia"/>
          <w:sz w:val="30"/>
          <w:szCs w:val="30"/>
        </w:rPr>
        <w:t>附：相关法律条文</w:t>
      </w:r>
    </w:p>
    <w:p w14:paraId="1073ACE2" w14:textId="77777777" w:rsidR="00000000" w:rsidRDefault="00CE53ED">
      <w:pPr>
        <w:spacing w:line="500" w:lineRule="atLeast"/>
        <w:ind w:firstLine="600"/>
        <w:divId w:val="981547377"/>
        <w:rPr>
          <w:rFonts w:hint="eastAsia"/>
          <w:sz w:val="30"/>
          <w:szCs w:val="30"/>
        </w:rPr>
      </w:pPr>
      <w:r>
        <w:rPr>
          <w:rFonts w:hint="eastAsia"/>
          <w:sz w:val="30"/>
          <w:szCs w:val="30"/>
        </w:rPr>
        <w:t>一、《中华人民共和国合同法》</w:t>
      </w:r>
    </w:p>
    <w:p w14:paraId="40BC11C6" w14:textId="77777777" w:rsidR="00000000" w:rsidRDefault="00CE53ED">
      <w:pPr>
        <w:spacing w:line="500" w:lineRule="atLeast"/>
        <w:ind w:firstLine="600"/>
        <w:divId w:val="1295334684"/>
        <w:rPr>
          <w:rFonts w:hint="eastAsia"/>
          <w:sz w:val="30"/>
          <w:szCs w:val="30"/>
        </w:rPr>
      </w:pPr>
      <w:r>
        <w:rPr>
          <w:rFonts w:hint="eastAsia"/>
          <w:sz w:val="30"/>
          <w:szCs w:val="30"/>
        </w:rPr>
        <w:t>第一百九十六条借款合同是借款人向贷款人借款，到期返还借款并支付利息的合同。</w:t>
      </w:r>
    </w:p>
    <w:p w14:paraId="0A02B133" w14:textId="77777777" w:rsidR="00000000" w:rsidRDefault="00CE53ED">
      <w:pPr>
        <w:spacing w:line="500" w:lineRule="atLeast"/>
        <w:ind w:firstLine="600"/>
        <w:divId w:val="1763405251"/>
        <w:rPr>
          <w:rFonts w:hint="eastAsia"/>
          <w:sz w:val="30"/>
          <w:szCs w:val="30"/>
        </w:rPr>
      </w:pPr>
      <w:r>
        <w:rPr>
          <w:rFonts w:hint="eastAsia"/>
          <w:sz w:val="30"/>
          <w:szCs w:val="30"/>
        </w:rPr>
        <w:t>二、《最高人民法院关于适用﹤中华人民共和国婚姻法﹥若干问题的解释（二）》</w:t>
      </w:r>
    </w:p>
    <w:p w14:paraId="2454A3F5" w14:textId="77777777" w:rsidR="00000000" w:rsidRDefault="00CE53ED">
      <w:pPr>
        <w:spacing w:line="500" w:lineRule="atLeast"/>
        <w:ind w:firstLine="600"/>
        <w:divId w:val="229535709"/>
        <w:rPr>
          <w:rFonts w:hint="eastAsia"/>
          <w:sz w:val="30"/>
          <w:szCs w:val="30"/>
        </w:rPr>
      </w:pPr>
      <w:r>
        <w:rPr>
          <w:rFonts w:hint="eastAsia"/>
          <w:sz w:val="30"/>
          <w:szCs w:val="30"/>
        </w:rPr>
        <w:t>第二十二条……当事人结婚后，父母为双方购置房屋出资的，该出资应当认定为对夫妻双方的赠与，但父母明确表示赠与一方的除外。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89FC" w14:textId="77777777" w:rsidR="00CE53ED" w:rsidRDefault="00CE53ED" w:rsidP="00CE53ED">
      <w:r>
        <w:separator/>
      </w:r>
    </w:p>
  </w:endnote>
  <w:endnote w:type="continuationSeparator" w:id="0">
    <w:p w14:paraId="090A30F9" w14:textId="77777777" w:rsidR="00CE53ED" w:rsidRDefault="00CE53ED" w:rsidP="00CE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AAD8" w14:textId="77777777" w:rsidR="00CE53ED" w:rsidRDefault="00CE53ED" w:rsidP="00CE53ED">
      <w:r>
        <w:separator/>
      </w:r>
    </w:p>
  </w:footnote>
  <w:footnote w:type="continuationSeparator" w:id="0">
    <w:p w14:paraId="0A63D9C9" w14:textId="77777777" w:rsidR="00CE53ED" w:rsidRDefault="00CE53ED" w:rsidP="00CE53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53ED"/>
    <w:rsid w:val="00CE5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5916E6"/>
  <w15:chartTrackingRefBased/>
  <w15:docId w15:val="{CE124317-D624-440A-AA10-45EDFE1A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E5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53ED"/>
    <w:rPr>
      <w:rFonts w:ascii="宋体" w:eastAsia="宋体" w:hAnsi="宋体" w:cs="宋体"/>
      <w:sz w:val="18"/>
      <w:szCs w:val="18"/>
    </w:rPr>
  </w:style>
  <w:style w:type="paragraph" w:styleId="a5">
    <w:name w:val="footer"/>
    <w:basedOn w:val="a"/>
    <w:link w:val="a6"/>
    <w:uiPriority w:val="99"/>
    <w:unhideWhenUsed/>
    <w:rsid w:val="00CE53ED"/>
    <w:pPr>
      <w:tabs>
        <w:tab w:val="center" w:pos="4153"/>
        <w:tab w:val="right" w:pos="8306"/>
      </w:tabs>
      <w:snapToGrid w:val="0"/>
    </w:pPr>
    <w:rPr>
      <w:sz w:val="18"/>
      <w:szCs w:val="18"/>
    </w:rPr>
  </w:style>
  <w:style w:type="character" w:customStyle="1" w:styleId="a6">
    <w:name w:val="页脚 字符"/>
    <w:basedOn w:val="a0"/>
    <w:link w:val="a5"/>
    <w:uiPriority w:val="99"/>
    <w:rsid w:val="00CE53E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8893">
      <w:marLeft w:val="0"/>
      <w:marRight w:val="0"/>
      <w:marTop w:val="10"/>
      <w:marBottom w:val="10"/>
      <w:divBdr>
        <w:top w:val="none" w:sz="0" w:space="0" w:color="auto"/>
        <w:left w:val="none" w:sz="0" w:space="0" w:color="auto"/>
        <w:bottom w:val="none" w:sz="0" w:space="0" w:color="auto"/>
        <w:right w:val="none" w:sz="0" w:space="0" w:color="auto"/>
      </w:divBdr>
    </w:div>
    <w:div w:id="189076210">
      <w:marLeft w:val="0"/>
      <w:marRight w:val="0"/>
      <w:marTop w:val="10"/>
      <w:marBottom w:val="10"/>
      <w:divBdr>
        <w:top w:val="none" w:sz="0" w:space="0" w:color="auto"/>
        <w:left w:val="none" w:sz="0" w:space="0" w:color="auto"/>
        <w:bottom w:val="none" w:sz="0" w:space="0" w:color="auto"/>
        <w:right w:val="none" w:sz="0" w:space="0" w:color="auto"/>
      </w:divBdr>
    </w:div>
    <w:div w:id="229535709">
      <w:marLeft w:val="0"/>
      <w:marRight w:val="0"/>
      <w:marTop w:val="10"/>
      <w:marBottom w:val="10"/>
      <w:divBdr>
        <w:top w:val="none" w:sz="0" w:space="0" w:color="auto"/>
        <w:left w:val="none" w:sz="0" w:space="0" w:color="auto"/>
        <w:bottom w:val="none" w:sz="0" w:space="0" w:color="auto"/>
        <w:right w:val="none" w:sz="0" w:space="0" w:color="auto"/>
      </w:divBdr>
    </w:div>
    <w:div w:id="240914118">
      <w:marLeft w:val="0"/>
      <w:marRight w:val="720"/>
      <w:marTop w:val="10"/>
      <w:marBottom w:val="10"/>
      <w:divBdr>
        <w:top w:val="none" w:sz="0" w:space="0" w:color="auto"/>
        <w:left w:val="none" w:sz="0" w:space="0" w:color="auto"/>
        <w:bottom w:val="none" w:sz="0" w:space="0" w:color="auto"/>
        <w:right w:val="none" w:sz="0" w:space="0" w:color="auto"/>
      </w:divBdr>
    </w:div>
    <w:div w:id="274295060">
      <w:marLeft w:val="0"/>
      <w:marRight w:val="0"/>
      <w:marTop w:val="10"/>
      <w:marBottom w:val="10"/>
      <w:divBdr>
        <w:top w:val="none" w:sz="0" w:space="0" w:color="auto"/>
        <w:left w:val="none" w:sz="0" w:space="0" w:color="auto"/>
        <w:bottom w:val="none" w:sz="0" w:space="0" w:color="auto"/>
        <w:right w:val="none" w:sz="0" w:space="0" w:color="auto"/>
      </w:divBdr>
    </w:div>
    <w:div w:id="308554886">
      <w:marLeft w:val="0"/>
      <w:marRight w:val="0"/>
      <w:marTop w:val="10"/>
      <w:marBottom w:val="10"/>
      <w:divBdr>
        <w:top w:val="none" w:sz="0" w:space="0" w:color="auto"/>
        <w:left w:val="none" w:sz="0" w:space="0" w:color="auto"/>
        <w:bottom w:val="none" w:sz="0" w:space="0" w:color="auto"/>
        <w:right w:val="none" w:sz="0" w:space="0" w:color="auto"/>
      </w:divBdr>
    </w:div>
    <w:div w:id="459885292">
      <w:marLeft w:val="0"/>
      <w:marRight w:val="0"/>
      <w:marTop w:val="10"/>
      <w:marBottom w:val="10"/>
      <w:divBdr>
        <w:top w:val="none" w:sz="0" w:space="0" w:color="auto"/>
        <w:left w:val="none" w:sz="0" w:space="0" w:color="auto"/>
        <w:bottom w:val="none" w:sz="0" w:space="0" w:color="auto"/>
        <w:right w:val="none" w:sz="0" w:space="0" w:color="auto"/>
      </w:divBdr>
    </w:div>
    <w:div w:id="695081186">
      <w:marLeft w:val="0"/>
      <w:marRight w:val="0"/>
      <w:marTop w:val="10"/>
      <w:marBottom w:val="10"/>
      <w:divBdr>
        <w:top w:val="none" w:sz="0" w:space="0" w:color="auto"/>
        <w:left w:val="none" w:sz="0" w:space="0" w:color="auto"/>
        <w:bottom w:val="none" w:sz="0" w:space="0" w:color="auto"/>
        <w:right w:val="none" w:sz="0" w:space="0" w:color="auto"/>
      </w:divBdr>
    </w:div>
    <w:div w:id="862401993">
      <w:marLeft w:val="0"/>
      <w:marRight w:val="0"/>
      <w:marTop w:val="10"/>
      <w:marBottom w:val="10"/>
      <w:divBdr>
        <w:top w:val="none" w:sz="0" w:space="0" w:color="auto"/>
        <w:left w:val="none" w:sz="0" w:space="0" w:color="auto"/>
        <w:bottom w:val="none" w:sz="0" w:space="0" w:color="auto"/>
        <w:right w:val="none" w:sz="0" w:space="0" w:color="auto"/>
      </w:divBdr>
    </w:div>
    <w:div w:id="889073695">
      <w:marLeft w:val="0"/>
      <w:marRight w:val="0"/>
      <w:marTop w:val="10"/>
      <w:marBottom w:val="10"/>
      <w:divBdr>
        <w:top w:val="none" w:sz="0" w:space="0" w:color="auto"/>
        <w:left w:val="none" w:sz="0" w:space="0" w:color="auto"/>
        <w:bottom w:val="none" w:sz="0" w:space="0" w:color="auto"/>
        <w:right w:val="none" w:sz="0" w:space="0" w:color="auto"/>
      </w:divBdr>
    </w:div>
    <w:div w:id="893345958">
      <w:marLeft w:val="0"/>
      <w:marRight w:val="0"/>
      <w:marTop w:val="10"/>
      <w:marBottom w:val="10"/>
      <w:divBdr>
        <w:top w:val="none" w:sz="0" w:space="0" w:color="auto"/>
        <w:left w:val="none" w:sz="0" w:space="0" w:color="auto"/>
        <w:bottom w:val="none" w:sz="0" w:space="0" w:color="auto"/>
        <w:right w:val="none" w:sz="0" w:space="0" w:color="auto"/>
      </w:divBdr>
    </w:div>
    <w:div w:id="973295089">
      <w:marLeft w:val="0"/>
      <w:marRight w:val="0"/>
      <w:marTop w:val="10"/>
      <w:marBottom w:val="10"/>
      <w:divBdr>
        <w:top w:val="none" w:sz="0" w:space="0" w:color="auto"/>
        <w:left w:val="none" w:sz="0" w:space="0" w:color="auto"/>
        <w:bottom w:val="none" w:sz="0" w:space="0" w:color="auto"/>
        <w:right w:val="none" w:sz="0" w:space="0" w:color="auto"/>
      </w:divBdr>
    </w:div>
    <w:div w:id="981547377">
      <w:marLeft w:val="0"/>
      <w:marRight w:val="0"/>
      <w:marTop w:val="10"/>
      <w:marBottom w:val="10"/>
      <w:divBdr>
        <w:top w:val="none" w:sz="0" w:space="0" w:color="auto"/>
        <w:left w:val="none" w:sz="0" w:space="0" w:color="auto"/>
        <w:bottom w:val="none" w:sz="0" w:space="0" w:color="auto"/>
        <w:right w:val="none" w:sz="0" w:space="0" w:color="auto"/>
      </w:divBdr>
    </w:div>
    <w:div w:id="1009791365">
      <w:marLeft w:val="0"/>
      <w:marRight w:val="0"/>
      <w:marTop w:val="10"/>
      <w:marBottom w:val="10"/>
      <w:divBdr>
        <w:top w:val="none" w:sz="0" w:space="0" w:color="auto"/>
        <w:left w:val="none" w:sz="0" w:space="0" w:color="auto"/>
        <w:bottom w:val="none" w:sz="0" w:space="0" w:color="auto"/>
        <w:right w:val="none" w:sz="0" w:space="0" w:color="auto"/>
      </w:divBdr>
    </w:div>
    <w:div w:id="1034187489">
      <w:marLeft w:val="0"/>
      <w:marRight w:val="0"/>
      <w:marTop w:val="10"/>
      <w:marBottom w:val="10"/>
      <w:divBdr>
        <w:top w:val="none" w:sz="0" w:space="0" w:color="auto"/>
        <w:left w:val="none" w:sz="0" w:space="0" w:color="auto"/>
        <w:bottom w:val="none" w:sz="0" w:space="0" w:color="auto"/>
        <w:right w:val="none" w:sz="0" w:space="0" w:color="auto"/>
      </w:divBdr>
    </w:div>
    <w:div w:id="1049912595">
      <w:marLeft w:val="0"/>
      <w:marRight w:val="0"/>
      <w:marTop w:val="10"/>
      <w:marBottom w:val="10"/>
      <w:divBdr>
        <w:top w:val="none" w:sz="0" w:space="0" w:color="auto"/>
        <w:left w:val="none" w:sz="0" w:space="0" w:color="auto"/>
        <w:bottom w:val="none" w:sz="0" w:space="0" w:color="auto"/>
        <w:right w:val="none" w:sz="0" w:space="0" w:color="auto"/>
      </w:divBdr>
    </w:div>
    <w:div w:id="1083575468">
      <w:marLeft w:val="0"/>
      <w:marRight w:val="0"/>
      <w:marTop w:val="10"/>
      <w:marBottom w:val="10"/>
      <w:divBdr>
        <w:top w:val="none" w:sz="0" w:space="0" w:color="auto"/>
        <w:left w:val="none" w:sz="0" w:space="0" w:color="auto"/>
        <w:bottom w:val="none" w:sz="0" w:space="0" w:color="auto"/>
        <w:right w:val="none" w:sz="0" w:space="0" w:color="auto"/>
      </w:divBdr>
    </w:div>
    <w:div w:id="1087191660">
      <w:marLeft w:val="0"/>
      <w:marRight w:val="0"/>
      <w:marTop w:val="10"/>
      <w:marBottom w:val="10"/>
      <w:divBdr>
        <w:top w:val="none" w:sz="0" w:space="0" w:color="auto"/>
        <w:left w:val="none" w:sz="0" w:space="0" w:color="auto"/>
        <w:bottom w:val="none" w:sz="0" w:space="0" w:color="auto"/>
        <w:right w:val="none" w:sz="0" w:space="0" w:color="auto"/>
      </w:divBdr>
    </w:div>
    <w:div w:id="1114784571">
      <w:marLeft w:val="0"/>
      <w:marRight w:val="0"/>
      <w:marTop w:val="10"/>
      <w:marBottom w:val="10"/>
      <w:divBdr>
        <w:top w:val="none" w:sz="0" w:space="0" w:color="auto"/>
        <w:left w:val="none" w:sz="0" w:space="0" w:color="auto"/>
        <w:bottom w:val="none" w:sz="0" w:space="0" w:color="auto"/>
        <w:right w:val="none" w:sz="0" w:space="0" w:color="auto"/>
      </w:divBdr>
    </w:div>
    <w:div w:id="1152713646">
      <w:marLeft w:val="0"/>
      <w:marRight w:val="0"/>
      <w:marTop w:val="10"/>
      <w:marBottom w:val="10"/>
      <w:divBdr>
        <w:top w:val="none" w:sz="0" w:space="0" w:color="auto"/>
        <w:left w:val="none" w:sz="0" w:space="0" w:color="auto"/>
        <w:bottom w:val="none" w:sz="0" w:space="0" w:color="auto"/>
        <w:right w:val="none" w:sz="0" w:space="0" w:color="auto"/>
      </w:divBdr>
    </w:div>
    <w:div w:id="1208491656">
      <w:marLeft w:val="0"/>
      <w:marRight w:val="720"/>
      <w:marTop w:val="10"/>
      <w:marBottom w:val="10"/>
      <w:divBdr>
        <w:top w:val="none" w:sz="0" w:space="0" w:color="auto"/>
        <w:left w:val="none" w:sz="0" w:space="0" w:color="auto"/>
        <w:bottom w:val="none" w:sz="0" w:space="0" w:color="auto"/>
        <w:right w:val="none" w:sz="0" w:space="0" w:color="auto"/>
      </w:divBdr>
    </w:div>
    <w:div w:id="1209535964">
      <w:marLeft w:val="0"/>
      <w:marRight w:val="0"/>
      <w:marTop w:val="10"/>
      <w:marBottom w:val="10"/>
      <w:divBdr>
        <w:top w:val="none" w:sz="0" w:space="0" w:color="auto"/>
        <w:left w:val="none" w:sz="0" w:space="0" w:color="auto"/>
        <w:bottom w:val="none" w:sz="0" w:space="0" w:color="auto"/>
        <w:right w:val="none" w:sz="0" w:space="0" w:color="auto"/>
      </w:divBdr>
    </w:div>
    <w:div w:id="1225944772">
      <w:marLeft w:val="0"/>
      <w:marRight w:val="0"/>
      <w:marTop w:val="10"/>
      <w:marBottom w:val="10"/>
      <w:divBdr>
        <w:top w:val="none" w:sz="0" w:space="0" w:color="auto"/>
        <w:left w:val="none" w:sz="0" w:space="0" w:color="auto"/>
        <w:bottom w:val="none" w:sz="0" w:space="0" w:color="auto"/>
        <w:right w:val="none" w:sz="0" w:space="0" w:color="auto"/>
      </w:divBdr>
    </w:div>
    <w:div w:id="1236740301">
      <w:marLeft w:val="0"/>
      <w:marRight w:val="0"/>
      <w:marTop w:val="10"/>
      <w:marBottom w:val="10"/>
      <w:divBdr>
        <w:top w:val="none" w:sz="0" w:space="0" w:color="auto"/>
        <w:left w:val="none" w:sz="0" w:space="0" w:color="auto"/>
        <w:bottom w:val="none" w:sz="0" w:space="0" w:color="auto"/>
        <w:right w:val="none" w:sz="0" w:space="0" w:color="auto"/>
      </w:divBdr>
    </w:div>
    <w:div w:id="1281955663">
      <w:marLeft w:val="0"/>
      <w:marRight w:val="720"/>
      <w:marTop w:val="10"/>
      <w:marBottom w:val="10"/>
      <w:divBdr>
        <w:top w:val="none" w:sz="0" w:space="0" w:color="auto"/>
        <w:left w:val="none" w:sz="0" w:space="0" w:color="auto"/>
        <w:bottom w:val="none" w:sz="0" w:space="0" w:color="auto"/>
        <w:right w:val="none" w:sz="0" w:space="0" w:color="auto"/>
      </w:divBdr>
    </w:div>
    <w:div w:id="1295334684">
      <w:marLeft w:val="0"/>
      <w:marRight w:val="0"/>
      <w:marTop w:val="10"/>
      <w:marBottom w:val="10"/>
      <w:divBdr>
        <w:top w:val="none" w:sz="0" w:space="0" w:color="auto"/>
        <w:left w:val="none" w:sz="0" w:space="0" w:color="auto"/>
        <w:bottom w:val="none" w:sz="0" w:space="0" w:color="auto"/>
        <w:right w:val="none" w:sz="0" w:space="0" w:color="auto"/>
      </w:divBdr>
    </w:div>
    <w:div w:id="1339499233">
      <w:marLeft w:val="0"/>
      <w:marRight w:val="0"/>
      <w:marTop w:val="10"/>
      <w:marBottom w:val="10"/>
      <w:divBdr>
        <w:top w:val="none" w:sz="0" w:space="0" w:color="auto"/>
        <w:left w:val="none" w:sz="0" w:space="0" w:color="auto"/>
        <w:bottom w:val="none" w:sz="0" w:space="0" w:color="auto"/>
        <w:right w:val="none" w:sz="0" w:space="0" w:color="auto"/>
      </w:divBdr>
    </w:div>
    <w:div w:id="1365594779">
      <w:marLeft w:val="0"/>
      <w:marRight w:val="0"/>
      <w:marTop w:val="10"/>
      <w:marBottom w:val="10"/>
      <w:divBdr>
        <w:top w:val="none" w:sz="0" w:space="0" w:color="auto"/>
        <w:left w:val="none" w:sz="0" w:space="0" w:color="auto"/>
        <w:bottom w:val="none" w:sz="0" w:space="0" w:color="auto"/>
        <w:right w:val="none" w:sz="0" w:space="0" w:color="auto"/>
      </w:divBdr>
    </w:div>
    <w:div w:id="1519660410">
      <w:marLeft w:val="0"/>
      <w:marRight w:val="0"/>
      <w:marTop w:val="10"/>
      <w:marBottom w:val="10"/>
      <w:divBdr>
        <w:top w:val="none" w:sz="0" w:space="0" w:color="auto"/>
        <w:left w:val="none" w:sz="0" w:space="0" w:color="auto"/>
        <w:bottom w:val="none" w:sz="0" w:space="0" w:color="auto"/>
        <w:right w:val="none" w:sz="0" w:space="0" w:color="auto"/>
      </w:divBdr>
    </w:div>
    <w:div w:id="1519927971">
      <w:marLeft w:val="0"/>
      <w:marRight w:val="0"/>
      <w:marTop w:val="10"/>
      <w:marBottom w:val="10"/>
      <w:divBdr>
        <w:top w:val="none" w:sz="0" w:space="0" w:color="auto"/>
        <w:left w:val="none" w:sz="0" w:space="0" w:color="auto"/>
        <w:bottom w:val="none" w:sz="0" w:space="0" w:color="auto"/>
        <w:right w:val="none" w:sz="0" w:space="0" w:color="auto"/>
      </w:divBdr>
    </w:div>
    <w:div w:id="1564101580">
      <w:marLeft w:val="0"/>
      <w:marRight w:val="0"/>
      <w:marTop w:val="10"/>
      <w:marBottom w:val="10"/>
      <w:divBdr>
        <w:top w:val="none" w:sz="0" w:space="0" w:color="auto"/>
        <w:left w:val="none" w:sz="0" w:space="0" w:color="auto"/>
        <w:bottom w:val="none" w:sz="0" w:space="0" w:color="auto"/>
        <w:right w:val="none" w:sz="0" w:space="0" w:color="auto"/>
      </w:divBdr>
    </w:div>
    <w:div w:id="1598363715">
      <w:marLeft w:val="0"/>
      <w:marRight w:val="0"/>
      <w:marTop w:val="10"/>
      <w:marBottom w:val="10"/>
      <w:divBdr>
        <w:top w:val="none" w:sz="0" w:space="0" w:color="auto"/>
        <w:left w:val="none" w:sz="0" w:space="0" w:color="auto"/>
        <w:bottom w:val="none" w:sz="0" w:space="0" w:color="auto"/>
        <w:right w:val="none" w:sz="0" w:space="0" w:color="auto"/>
      </w:divBdr>
    </w:div>
    <w:div w:id="1631784464">
      <w:marLeft w:val="0"/>
      <w:marRight w:val="0"/>
      <w:marTop w:val="10"/>
      <w:marBottom w:val="10"/>
      <w:divBdr>
        <w:top w:val="none" w:sz="0" w:space="0" w:color="auto"/>
        <w:left w:val="none" w:sz="0" w:space="0" w:color="auto"/>
        <w:bottom w:val="none" w:sz="0" w:space="0" w:color="auto"/>
        <w:right w:val="none" w:sz="0" w:space="0" w:color="auto"/>
      </w:divBdr>
    </w:div>
    <w:div w:id="1668291785">
      <w:marLeft w:val="0"/>
      <w:marRight w:val="0"/>
      <w:marTop w:val="10"/>
      <w:marBottom w:val="10"/>
      <w:divBdr>
        <w:top w:val="none" w:sz="0" w:space="0" w:color="auto"/>
        <w:left w:val="none" w:sz="0" w:space="0" w:color="auto"/>
        <w:bottom w:val="none" w:sz="0" w:space="0" w:color="auto"/>
        <w:right w:val="none" w:sz="0" w:space="0" w:color="auto"/>
      </w:divBdr>
    </w:div>
    <w:div w:id="1732922108">
      <w:marLeft w:val="0"/>
      <w:marRight w:val="0"/>
      <w:marTop w:val="10"/>
      <w:marBottom w:val="10"/>
      <w:divBdr>
        <w:top w:val="none" w:sz="0" w:space="0" w:color="auto"/>
        <w:left w:val="none" w:sz="0" w:space="0" w:color="auto"/>
        <w:bottom w:val="none" w:sz="0" w:space="0" w:color="auto"/>
        <w:right w:val="none" w:sz="0" w:space="0" w:color="auto"/>
      </w:divBdr>
    </w:div>
    <w:div w:id="1763405251">
      <w:marLeft w:val="0"/>
      <w:marRight w:val="0"/>
      <w:marTop w:val="10"/>
      <w:marBottom w:val="10"/>
      <w:divBdr>
        <w:top w:val="none" w:sz="0" w:space="0" w:color="auto"/>
        <w:left w:val="none" w:sz="0" w:space="0" w:color="auto"/>
        <w:bottom w:val="none" w:sz="0" w:space="0" w:color="auto"/>
        <w:right w:val="none" w:sz="0" w:space="0" w:color="auto"/>
      </w:divBdr>
    </w:div>
    <w:div w:id="1798454377">
      <w:marLeft w:val="0"/>
      <w:marRight w:val="0"/>
      <w:marTop w:val="10"/>
      <w:marBottom w:val="10"/>
      <w:divBdr>
        <w:top w:val="none" w:sz="0" w:space="0" w:color="auto"/>
        <w:left w:val="none" w:sz="0" w:space="0" w:color="auto"/>
        <w:bottom w:val="none" w:sz="0" w:space="0" w:color="auto"/>
        <w:right w:val="none" w:sz="0" w:space="0" w:color="auto"/>
      </w:divBdr>
    </w:div>
    <w:div w:id="19803081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2024-05-11T15:31:00Z</dcterms:created>
  <dcterms:modified xsi:type="dcterms:W3CDTF">2024-05-11T15:31:00Z</dcterms:modified>
</cp:coreProperties>
</file>