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9E83B" w14:textId="77777777" w:rsidR="00000000" w:rsidRDefault="00A77AF5">
      <w:pPr>
        <w:spacing w:line="500" w:lineRule="atLeast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上海市徐汇区人民法院</w:t>
      </w:r>
    </w:p>
    <w:p w14:paraId="0ECF24F6" w14:textId="77777777" w:rsidR="00000000" w:rsidRDefault="00A77AF5">
      <w:pPr>
        <w:spacing w:line="500" w:lineRule="atLeast"/>
        <w:jc w:val="center"/>
        <w:divId w:val="1018775965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3BC998DB" w14:textId="77777777" w:rsidR="00000000" w:rsidRDefault="00A77AF5">
      <w:pPr>
        <w:spacing w:line="500" w:lineRule="atLeast"/>
        <w:jc w:val="right"/>
        <w:divId w:val="69350588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）徐民一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民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初字第</w:t>
      </w:r>
      <w:r>
        <w:rPr>
          <w:rFonts w:hint="eastAsia"/>
          <w:sz w:val="30"/>
          <w:szCs w:val="30"/>
        </w:rPr>
        <w:t>7238</w:t>
      </w:r>
      <w:r>
        <w:rPr>
          <w:rFonts w:hint="eastAsia"/>
          <w:sz w:val="30"/>
          <w:szCs w:val="30"/>
        </w:rPr>
        <w:t>号</w:t>
      </w:r>
    </w:p>
    <w:p w14:paraId="3FF9D8D5" w14:textId="77777777" w:rsidR="00000000" w:rsidRDefault="00A77AF5">
      <w:pPr>
        <w:spacing w:line="500" w:lineRule="atLeast"/>
        <w:ind w:firstLine="600"/>
        <w:divId w:val="17859267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原告费晴宏，男，</w:t>
      </w:r>
      <w:r>
        <w:rPr>
          <w:rFonts w:hint="eastAsia"/>
          <w:sz w:val="30"/>
          <w:szCs w:val="30"/>
        </w:rPr>
        <w:t>1970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29</w:t>
      </w:r>
      <w:r>
        <w:rPr>
          <w:rFonts w:hint="eastAsia"/>
          <w:sz w:val="30"/>
          <w:szCs w:val="30"/>
        </w:rPr>
        <w:t>日生，汉族，住上海市。</w:t>
      </w:r>
    </w:p>
    <w:p w14:paraId="6F0043F5" w14:textId="77777777" w:rsidR="00000000" w:rsidRDefault="00A77AF5">
      <w:pPr>
        <w:spacing w:line="500" w:lineRule="atLeast"/>
        <w:ind w:firstLine="600"/>
        <w:divId w:val="17859267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被告张斌，男，</w:t>
      </w:r>
      <w:r>
        <w:rPr>
          <w:rFonts w:hint="eastAsia"/>
          <w:sz w:val="30"/>
          <w:szCs w:val="30"/>
        </w:rPr>
        <w:t>1978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20</w:t>
      </w:r>
      <w:r>
        <w:rPr>
          <w:rFonts w:hint="eastAsia"/>
          <w:sz w:val="30"/>
          <w:szCs w:val="30"/>
        </w:rPr>
        <w:t>日生，汉族，户籍所在地上海市徐汇区。</w:t>
      </w:r>
    </w:p>
    <w:p w14:paraId="783C1360" w14:textId="77777777" w:rsidR="00000000" w:rsidRDefault="00A77AF5">
      <w:pPr>
        <w:spacing w:line="500" w:lineRule="atLeast"/>
        <w:ind w:firstLine="600"/>
        <w:divId w:val="17859267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原告费晴宏诉被告张斌民间借贷纠纷一案，本院于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日受理后，因无法向被告张斌送达民事诉状副本等材料，本院依法公告送达。本案依法适用普通程序组成合议庭，于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日公开开庭进行了审理。原告费晴宏到庭参加诉讼。被告张斌经本院合法传唤，无正当理由未到庭，本院依法缺席审理。本案现已审理终结。</w:t>
      </w:r>
    </w:p>
    <w:p w14:paraId="33C03001" w14:textId="77777777" w:rsidR="00000000" w:rsidRDefault="00A77AF5">
      <w:pPr>
        <w:spacing w:line="500" w:lineRule="atLeast"/>
        <w:ind w:firstLine="600"/>
        <w:divId w:val="17859267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原告费晴宏诉称，</w:t>
      </w:r>
      <w:r>
        <w:rPr>
          <w:rFonts w:hint="eastAsia"/>
          <w:sz w:val="30"/>
          <w:szCs w:val="30"/>
          <w:highlight w:val="yellow"/>
        </w:rPr>
        <w:t>本人经介绍与被告张斌相识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11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15</w:t>
      </w:r>
      <w:r>
        <w:rPr>
          <w:rFonts w:hint="eastAsia"/>
          <w:sz w:val="30"/>
          <w:szCs w:val="30"/>
          <w:highlight w:val="yellow"/>
        </w:rPr>
        <w:t>日，张斌因做生意需周转资金为由，向本人借款人民币</w:t>
      </w:r>
      <w:r>
        <w:rPr>
          <w:rFonts w:hint="eastAsia"/>
          <w:sz w:val="30"/>
          <w:szCs w:val="30"/>
          <w:highlight w:val="yellow"/>
        </w:rPr>
        <w:t>(</w:t>
      </w:r>
      <w:r>
        <w:rPr>
          <w:rFonts w:hint="eastAsia"/>
          <w:sz w:val="30"/>
          <w:szCs w:val="30"/>
          <w:highlight w:val="yellow"/>
        </w:rPr>
        <w:t>以下同</w:t>
      </w:r>
      <w:r>
        <w:rPr>
          <w:rFonts w:hint="eastAsia"/>
          <w:sz w:val="30"/>
          <w:szCs w:val="30"/>
          <w:highlight w:val="yellow"/>
        </w:rPr>
        <w:t>)2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同年</w:t>
      </w:r>
      <w:r>
        <w:rPr>
          <w:rFonts w:hint="eastAsia"/>
          <w:sz w:val="30"/>
          <w:szCs w:val="30"/>
          <w:highlight w:val="yellow"/>
        </w:rPr>
        <w:t>11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28</w:t>
      </w:r>
      <w:r>
        <w:rPr>
          <w:rFonts w:hint="eastAsia"/>
          <w:sz w:val="30"/>
          <w:szCs w:val="30"/>
          <w:highlight w:val="yellow"/>
        </w:rPr>
        <w:t>日，张斌再次向本人借款</w:t>
      </w:r>
      <w:r>
        <w:rPr>
          <w:rFonts w:hint="eastAsia"/>
          <w:sz w:val="30"/>
          <w:szCs w:val="30"/>
          <w:highlight w:val="yellow"/>
        </w:rPr>
        <w:t>1.5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两次借款，张斌均出具了相应的借条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上述借款至今未得到清偿</w:t>
      </w:r>
      <w:r>
        <w:rPr>
          <w:rFonts w:hint="eastAsia"/>
          <w:sz w:val="30"/>
          <w:szCs w:val="30"/>
        </w:rPr>
        <w:t>。本人现</w:t>
      </w:r>
      <w:r>
        <w:rPr>
          <w:rFonts w:hint="eastAsia"/>
          <w:sz w:val="30"/>
          <w:szCs w:val="30"/>
          <w:highlight w:val="yellow"/>
        </w:rPr>
        <w:t>要求张斌返还借款本金</w:t>
      </w:r>
      <w:r>
        <w:rPr>
          <w:rFonts w:hint="eastAsia"/>
          <w:sz w:val="30"/>
          <w:szCs w:val="30"/>
          <w:highlight w:val="yellow"/>
        </w:rPr>
        <w:t>3.5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并按年利率</w:t>
      </w:r>
      <w:r>
        <w:rPr>
          <w:rFonts w:hint="eastAsia"/>
          <w:sz w:val="30"/>
          <w:szCs w:val="30"/>
          <w:highlight w:val="yellow"/>
        </w:rPr>
        <w:t>5.6</w:t>
      </w:r>
      <w:r>
        <w:rPr>
          <w:rFonts w:hint="eastAsia"/>
          <w:sz w:val="30"/>
          <w:szCs w:val="30"/>
          <w:highlight w:val="yellow"/>
        </w:rPr>
        <w:t>％支付至实际还清日止的利息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其中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万元本金的利息自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11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15</w:t>
      </w:r>
      <w:r>
        <w:rPr>
          <w:rFonts w:hint="eastAsia"/>
          <w:sz w:val="30"/>
          <w:szCs w:val="30"/>
          <w:highlight w:val="yellow"/>
        </w:rPr>
        <w:t>日起算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其余</w:t>
      </w:r>
      <w:r>
        <w:rPr>
          <w:rFonts w:hint="eastAsia"/>
          <w:sz w:val="30"/>
          <w:szCs w:val="30"/>
          <w:highlight w:val="yellow"/>
        </w:rPr>
        <w:t>1.5</w:t>
      </w:r>
      <w:r>
        <w:rPr>
          <w:rFonts w:hint="eastAsia"/>
          <w:sz w:val="30"/>
          <w:szCs w:val="30"/>
          <w:highlight w:val="yellow"/>
        </w:rPr>
        <w:t>万元本金的</w:t>
      </w:r>
      <w:r>
        <w:rPr>
          <w:rFonts w:hint="eastAsia"/>
          <w:sz w:val="30"/>
          <w:szCs w:val="30"/>
          <w:highlight w:val="yellow"/>
        </w:rPr>
        <w:t>利息自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11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28</w:t>
      </w:r>
      <w:r>
        <w:rPr>
          <w:rFonts w:hint="eastAsia"/>
          <w:sz w:val="30"/>
          <w:szCs w:val="30"/>
          <w:highlight w:val="yellow"/>
        </w:rPr>
        <w:t>日起算</w:t>
      </w:r>
      <w:r>
        <w:rPr>
          <w:rFonts w:hint="eastAsia"/>
          <w:sz w:val="30"/>
          <w:szCs w:val="30"/>
        </w:rPr>
        <w:t>。</w:t>
      </w:r>
    </w:p>
    <w:p w14:paraId="6EFE6004" w14:textId="77777777" w:rsidR="00000000" w:rsidRDefault="00A77AF5">
      <w:pPr>
        <w:spacing w:line="500" w:lineRule="atLeast"/>
        <w:ind w:firstLine="600"/>
        <w:divId w:val="17859267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被告张斌无答辩。</w:t>
      </w:r>
    </w:p>
    <w:p w14:paraId="2FB66880" w14:textId="77777777" w:rsidR="00000000" w:rsidRDefault="00A77AF5">
      <w:pPr>
        <w:spacing w:line="500" w:lineRule="atLeast"/>
        <w:ind w:firstLine="600"/>
        <w:divId w:val="17859267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经审理查明，原告费晴宏持有两张《借条》。</w:t>
      </w:r>
      <w:r>
        <w:rPr>
          <w:rFonts w:hint="eastAsia"/>
          <w:sz w:val="30"/>
          <w:szCs w:val="30"/>
          <w:highlight w:val="yellow"/>
        </w:rPr>
        <w:t>其中一张《借条》落款日期为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11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15</w:t>
      </w:r>
      <w:r>
        <w:rPr>
          <w:rFonts w:hint="eastAsia"/>
          <w:sz w:val="30"/>
          <w:szCs w:val="30"/>
          <w:highlight w:val="yellow"/>
        </w:rPr>
        <w:t>日，内容为：“今收到费晴宏先生借款人民币贰万元整，借款期限为收到款项后的陆个月之内，借款利率为国家同期贷款利率的肆倍。</w:t>
      </w:r>
      <w:r>
        <w:rPr>
          <w:rFonts w:hint="eastAsia"/>
          <w:sz w:val="30"/>
          <w:szCs w:val="30"/>
        </w:rPr>
        <w:t>”</w:t>
      </w:r>
      <w:r>
        <w:rPr>
          <w:rFonts w:hint="eastAsia"/>
          <w:sz w:val="30"/>
          <w:szCs w:val="30"/>
          <w:highlight w:val="yellow"/>
        </w:rPr>
        <w:t>另一张《借条》落款日期为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11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28</w:t>
      </w:r>
      <w:r>
        <w:rPr>
          <w:rFonts w:hint="eastAsia"/>
          <w:sz w:val="30"/>
          <w:szCs w:val="30"/>
          <w:highlight w:val="yellow"/>
        </w:rPr>
        <w:t>日，内容为：“今借到费晴宏</w:t>
      </w:r>
      <w:r>
        <w:rPr>
          <w:rFonts w:hint="eastAsia"/>
          <w:sz w:val="30"/>
          <w:szCs w:val="30"/>
          <w:highlight w:val="yellow"/>
        </w:rPr>
        <w:lastRenderedPageBreak/>
        <w:t>先生人民币壹万伍仟元整，此借款由费晴宏先生直接划入本张斌建设银行储蓄卡</w:t>
      </w:r>
      <w:r>
        <w:rPr>
          <w:rFonts w:hint="eastAsia"/>
          <w:sz w:val="30"/>
          <w:szCs w:val="30"/>
          <w:highlight w:val="yellow"/>
        </w:rPr>
        <w:t>(</w:t>
      </w:r>
      <w:r>
        <w:rPr>
          <w:rFonts w:hint="eastAsia"/>
          <w:sz w:val="30"/>
          <w:szCs w:val="30"/>
          <w:highlight w:val="yellow"/>
        </w:rPr>
        <w:t>卡号：尾号为</w:t>
      </w:r>
      <w:r>
        <w:rPr>
          <w:rFonts w:hint="eastAsia"/>
          <w:sz w:val="30"/>
          <w:szCs w:val="30"/>
          <w:highlight w:val="yellow"/>
        </w:rPr>
        <w:t>2209</w:t>
      </w:r>
      <w:r>
        <w:rPr>
          <w:rFonts w:hint="eastAsia"/>
          <w:sz w:val="30"/>
          <w:szCs w:val="30"/>
          <w:highlight w:val="yellow"/>
        </w:rPr>
        <w:t>，其余略</w:t>
      </w:r>
      <w:r>
        <w:rPr>
          <w:rFonts w:hint="eastAsia"/>
          <w:sz w:val="30"/>
          <w:szCs w:val="30"/>
          <w:highlight w:val="yellow"/>
        </w:rPr>
        <w:t>)</w:t>
      </w:r>
      <w:r>
        <w:rPr>
          <w:rFonts w:hint="eastAsia"/>
          <w:sz w:val="30"/>
          <w:szCs w:val="30"/>
          <w:highlight w:val="yellow"/>
        </w:rPr>
        <w:t>。”</w:t>
      </w:r>
      <w:r>
        <w:rPr>
          <w:rFonts w:hint="eastAsia"/>
          <w:sz w:val="30"/>
          <w:szCs w:val="30"/>
        </w:rPr>
        <w:t>上述两张《借条》落款处“借款人”一栏均签署有被告张斌的名字。</w:t>
      </w:r>
      <w:r>
        <w:rPr>
          <w:rFonts w:hint="eastAsia"/>
          <w:sz w:val="30"/>
          <w:szCs w:val="30"/>
          <w:highlight w:val="yellow"/>
        </w:rPr>
        <w:t>上述两张《借条》</w:t>
      </w:r>
      <w:r>
        <w:rPr>
          <w:rFonts w:hint="eastAsia"/>
          <w:sz w:val="30"/>
          <w:szCs w:val="30"/>
          <w:highlight w:val="yellow"/>
        </w:rPr>
        <w:t>落款日期当日，费晴宏分别将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万元、</w:t>
      </w:r>
      <w:r>
        <w:rPr>
          <w:rFonts w:hint="eastAsia"/>
          <w:sz w:val="30"/>
          <w:szCs w:val="30"/>
          <w:highlight w:val="yellow"/>
        </w:rPr>
        <w:t>1.5</w:t>
      </w:r>
      <w:r>
        <w:rPr>
          <w:rFonts w:hint="eastAsia"/>
          <w:sz w:val="30"/>
          <w:szCs w:val="30"/>
          <w:highlight w:val="yellow"/>
        </w:rPr>
        <w:t>万元转账支付给张斌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14</w:t>
      </w:r>
      <w:r>
        <w:rPr>
          <w:rFonts w:hint="eastAsia"/>
          <w:sz w:val="30"/>
          <w:szCs w:val="30"/>
        </w:rPr>
        <w:t>日，费晴宏为本案纠纷向本院递交起诉状，本院进行诉前调解，因调解不成，转为正式立案受理。</w:t>
      </w:r>
    </w:p>
    <w:p w14:paraId="03D3B179" w14:textId="77777777" w:rsidR="00000000" w:rsidRDefault="00A77AF5">
      <w:pPr>
        <w:spacing w:line="500" w:lineRule="atLeast"/>
        <w:ind w:firstLine="600"/>
        <w:divId w:val="17859267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上述事实，除当事人的陈述证明外，另有费晴宏提供的《借条》及转账凭证证明，本院对此予以确认。</w:t>
      </w:r>
    </w:p>
    <w:p w14:paraId="6B4C208F" w14:textId="77777777" w:rsidR="00000000" w:rsidRDefault="00A77AF5">
      <w:pPr>
        <w:spacing w:line="500" w:lineRule="atLeast"/>
        <w:ind w:firstLine="600"/>
        <w:divId w:val="17859267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本院认为，费晴宏提供的《借条》和相应的银行转账凭证，证明双方当事人之间形成</w:t>
      </w:r>
      <w:r>
        <w:rPr>
          <w:rFonts w:hint="eastAsia"/>
          <w:sz w:val="30"/>
          <w:szCs w:val="30"/>
        </w:rPr>
        <w:t>3.5</w:t>
      </w:r>
      <w:r>
        <w:rPr>
          <w:rFonts w:hint="eastAsia"/>
          <w:sz w:val="30"/>
          <w:szCs w:val="30"/>
        </w:rPr>
        <w:t>万元的借款合同关系，且借款已实际交付。张斌经本院合法传唤，无正当理由未到庭应诉和提供证据推翻费晴宏的主张和相应证据，应承担由此产生的不利法律后果，故</w:t>
      </w:r>
      <w:r>
        <w:rPr>
          <w:rFonts w:hint="eastAsia"/>
          <w:sz w:val="30"/>
          <w:szCs w:val="30"/>
          <w:highlight w:val="yellow"/>
        </w:rPr>
        <w:t>本院认定费晴宏和张斌之间形</w:t>
      </w:r>
      <w:r>
        <w:rPr>
          <w:rFonts w:hint="eastAsia"/>
          <w:sz w:val="30"/>
          <w:szCs w:val="30"/>
          <w:highlight w:val="yellow"/>
        </w:rPr>
        <w:t>成合法有效的</w:t>
      </w:r>
      <w:r>
        <w:rPr>
          <w:rFonts w:hint="eastAsia"/>
          <w:sz w:val="30"/>
          <w:szCs w:val="30"/>
          <w:highlight w:val="yellow"/>
        </w:rPr>
        <w:t>3.5</w:t>
      </w:r>
      <w:r>
        <w:rPr>
          <w:rFonts w:hint="eastAsia"/>
          <w:sz w:val="30"/>
          <w:szCs w:val="30"/>
          <w:highlight w:val="yellow"/>
        </w:rPr>
        <w:t>万元借款合同关系</w:t>
      </w:r>
      <w:r>
        <w:rPr>
          <w:rFonts w:hint="eastAsia"/>
          <w:sz w:val="30"/>
          <w:szCs w:val="30"/>
        </w:rPr>
        <w:t>，费睛宏据此要求张斌承担还款责任，按年利率</w:t>
      </w:r>
      <w:r>
        <w:rPr>
          <w:rFonts w:hint="eastAsia"/>
          <w:sz w:val="30"/>
          <w:szCs w:val="30"/>
        </w:rPr>
        <w:t>5.6</w:t>
      </w:r>
      <w:r>
        <w:rPr>
          <w:rFonts w:hint="eastAsia"/>
          <w:sz w:val="30"/>
          <w:szCs w:val="30"/>
        </w:rPr>
        <w:t>％支付利息，有事实、合同和法律依据。</w:t>
      </w:r>
      <w:r>
        <w:rPr>
          <w:rFonts w:hint="eastAsia"/>
          <w:sz w:val="30"/>
          <w:szCs w:val="30"/>
          <w:highlight w:val="yellow"/>
        </w:rPr>
        <w:t>由于双方对第二笔借款未书面约定利息，费晴宏主张自出借之日起的利息，缺乏合同和法律依据，本院依法酌情判处。</w:t>
      </w:r>
      <w:r>
        <w:rPr>
          <w:rFonts w:hint="eastAsia"/>
          <w:sz w:val="30"/>
          <w:szCs w:val="30"/>
        </w:rPr>
        <w:t>张斌经本院合法传唤，未出庭应诉，视为放弃诉讼权利。</w:t>
      </w:r>
    </w:p>
    <w:p w14:paraId="6289F13A" w14:textId="77777777" w:rsidR="00000000" w:rsidRDefault="00A77AF5">
      <w:pPr>
        <w:spacing w:line="500" w:lineRule="atLeast"/>
        <w:ind w:firstLine="600"/>
        <w:divId w:val="17859267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综上所述，依照《中华人民共和国合同法》第二百零五条、第二百零六条、第二百零七条，《中华人民共和国民事诉讼法》第九十二条、第一百四十四条，以及《最高人民法院关于审理民间借贷案件适用法律若干问题的规定》第二十五条、第二十六条第一款、第二十九条</w:t>
      </w:r>
      <w:r>
        <w:rPr>
          <w:rFonts w:hint="eastAsia"/>
          <w:sz w:val="30"/>
          <w:szCs w:val="30"/>
        </w:rPr>
        <w:t>第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一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项的规定，判决如下：</w:t>
      </w:r>
    </w:p>
    <w:p w14:paraId="60F831D5" w14:textId="77777777" w:rsidR="00000000" w:rsidRDefault="00A77AF5">
      <w:pPr>
        <w:spacing w:line="500" w:lineRule="atLeast"/>
        <w:ind w:firstLine="600"/>
        <w:divId w:val="17859267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</w:t>
      </w:r>
      <w:r>
        <w:rPr>
          <w:rFonts w:hint="eastAsia"/>
          <w:sz w:val="30"/>
          <w:szCs w:val="30"/>
          <w:highlight w:val="yellow"/>
        </w:rPr>
        <w:t>被告张斌于本判决生效之日起十日内返还原告费晴宏本金</w:t>
      </w:r>
      <w:r>
        <w:rPr>
          <w:rFonts w:hint="eastAsia"/>
          <w:sz w:val="30"/>
          <w:szCs w:val="30"/>
          <w:highlight w:val="yellow"/>
        </w:rPr>
        <w:t>3.5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;</w:t>
      </w:r>
    </w:p>
    <w:p w14:paraId="2C9CAA92" w14:textId="77777777" w:rsidR="00000000" w:rsidRDefault="00A77AF5">
      <w:pPr>
        <w:spacing w:line="500" w:lineRule="atLeast"/>
        <w:ind w:firstLine="600"/>
        <w:divId w:val="17859267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</w:t>
      </w:r>
      <w:r>
        <w:rPr>
          <w:rFonts w:hint="eastAsia"/>
          <w:sz w:val="30"/>
          <w:szCs w:val="30"/>
          <w:highlight w:val="yellow"/>
        </w:rPr>
        <w:t>被告张斌于本判决生效之日起十日内，按年利率</w:t>
      </w:r>
      <w:r>
        <w:rPr>
          <w:rFonts w:hint="eastAsia"/>
          <w:sz w:val="30"/>
          <w:szCs w:val="30"/>
          <w:highlight w:val="yellow"/>
        </w:rPr>
        <w:t>5.6</w:t>
      </w:r>
      <w:r>
        <w:rPr>
          <w:rFonts w:hint="eastAsia"/>
          <w:sz w:val="30"/>
          <w:szCs w:val="30"/>
          <w:highlight w:val="yellow"/>
        </w:rPr>
        <w:t>％，以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万元为计算基数，支付原告费晴宏自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11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15</w:t>
      </w:r>
      <w:r>
        <w:rPr>
          <w:rFonts w:hint="eastAsia"/>
          <w:sz w:val="30"/>
          <w:szCs w:val="30"/>
          <w:highlight w:val="yellow"/>
        </w:rPr>
        <w:t>日起至实际还清日止的利息</w:t>
      </w:r>
      <w:r>
        <w:rPr>
          <w:rFonts w:hint="eastAsia"/>
          <w:sz w:val="30"/>
          <w:szCs w:val="30"/>
        </w:rPr>
        <w:t>;</w:t>
      </w:r>
    </w:p>
    <w:p w14:paraId="114875FD" w14:textId="77777777" w:rsidR="00000000" w:rsidRDefault="00A77AF5">
      <w:pPr>
        <w:spacing w:line="500" w:lineRule="atLeast"/>
        <w:ind w:firstLine="600"/>
        <w:divId w:val="17859267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三、</w:t>
      </w:r>
      <w:r>
        <w:rPr>
          <w:rFonts w:hint="eastAsia"/>
          <w:sz w:val="30"/>
          <w:szCs w:val="30"/>
          <w:highlight w:val="yellow"/>
        </w:rPr>
        <w:t>被告张斌于本判决生效之日起十日内，按年利率</w:t>
      </w:r>
      <w:r>
        <w:rPr>
          <w:rFonts w:hint="eastAsia"/>
          <w:sz w:val="30"/>
          <w:szCs w:val="30"/>
          <w:highlight w:val="yellow"/>
        </w:rPr>
        <w:t>5.6</w:t>
      </w:r>
      <w:r>
        <w:rPr>
          <w:rFonts w:hint="eastAsia"/>
          <w:sz w:val="30"/>
          <w:szCs w:val="30"/>
          <w:highlight w:val="yellow"/>
        </w:rPr>
        <w:t>％，以</w:t>
      </w:r>
      <w:r>
        <w:rPr>
          <w:rFonts w:hint="eastAsia"/>
          <w:sz w:val="30"/>
          <w:szCs w:val="30"/>
          <w:highlight w:val="yellow"/>
        </w:rPr>
        <w:t>1.5</w:t>
      </w:r>
      <w:r>
        <w:rPr>
          <w:rFonts w:hint="eastAsia"/>
          <w:sz w:val="30"/>
          <w:szCs w:val="30"/>
          <w:highlight w:val="yellow"/>
        </w:rPr>
        <w:t>万元为计算基数，支付原告费晴宏自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14</w:t>
      </w:r>
      <w:r>
        <w:rPr>
          <w:rFonts w:hint="eastAsia"/>
          <w:sz w:val="30"/>
          <w:szCs w:val="30"/>
          <w:highlight w:val="yellow"/>
        </w:rPr>
        <w:t>日起至实际还清日止的利息</w:t>
      </w:r>
      <w:r>
        <w:rPr>
          <w:rFonts w:hint="eastAsia"/>
          <w:sz w:val="30"/>
          <w:szCs w:val="30"/>
        </w:rPr>
        <w:t>。</w:t>
      </w:r>
    </w:p>
    <w:p w14:paraId="23E3214F" w14:textId="77777777" w:rsidR="00000000" w:rsidRDefault="00A77AF5">
      <w:pPr>
        <w:spacing w:line="500" w:lineRule="atLeast"/>
        <w:ind w:firstLine="600"/>
        <w:divId w:val="17859267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如果未按本判决指定的期间履行给付金钱义务，应当依照《中华人民共和国民事诉讼法》第二百五十三条之规定，加倍支付迟延履行期间的债务利息。</w:t>
      </w:r>
      <w:r>
        <w:rPr>
          <w:rFonts w:hint="eastAsia"/>
          <w:sz w:val="30"/>
          <w:szCs w:val="30"/>
        </w:rPr>
        <w:t>案件受理费</w:t>
      </w:r>
      <w:r>
        <w:rPr>
          <w:rFonts w:hint="eastAsia"/>
          <w:sz w:val="30"/>
          <w:szCs w:val="30"/>
        </w:rPr>
        <w:t>884</w:t>
      </w:r>
      <w:r>
        <w:rPr>
          <w:rFonts w:hint="eastAsia"/>
          <w:sz w:val="30"/>
          <w:szCs w:val="30"/>
        </w:rPr>
        <w:t>元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原告费晴宏已预缴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，由被告张斌负担。</w:t>
      </w:r>
    </w:p>
    <w:p w14:paraId="5B81A897" w14:textId="77777777" w:rsidR="00000000" w:rsidRDefault="00A77AF5">
      <w:pPr>
        <w:spacing w:line="500" w:lineRule="atLeast"/>
        <w:ind w:firstLine="600"/>
        <w:divId w:val="17859267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如不服本判决，可在判决书送达之日起十五日内，向本院递交上诉状，并按对方当事人的人数提出副本，上诉于上海市第一中级人民法院。</w:t>
      </w:r>
    </w:p>
    <w:p w14:paraId="182DA158" w14:textId="77777777" w:rsidR="00000000" w:rsidRDefault="00A77AF5">
      <w:pPr>
        <w:spacing w:line="500" w:lineRule="atLeast"/>
        <w:jc w:val="right"/>
        <w:divId w:val="184785978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　判　长　　王仪蔚</w:t>
      </w:r>
    </w:p>
    <w:p w14:paraId="29936371" w14:textId="77777777" w:rsidR="00000000" w:rsidRDefault="00A77AF5">
      <w:pPr>
        <w:spacing w:line="500" w:lineRule="atLeast"/>
        <w:jc w:val="right"/>
        <w:divId w:val="164954853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　　李雅萍</w:t>
      </w:r>
    </w:p>
    <w:p w14:paraId="165AC1EA" w14:textId="77777777" w:rsidR="00000000" w:rsidRDefault="00A77AF5">
      <w:pPr>
        <w:spacing w:line="500" w:lineRule="atLeast"/>
        <w:jc w:val="right"/>
        <w:divId w:val="107139325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　　吴耀进</w:t>
      </w:r>
    </w:p>
    <w:p w14:paraId="32CDFC02" w14:textId="77777777" w:rsidR="00000000" w:rsidRDefault="00A77AF5">
      <w:pPr>
        <w:spacing w:line="500" w:lineRule="atLeast"/>
        <w:jc w:val="right"/>
        <w:divId w:val="184361778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二〇一六年三月二十八日</w:t>
      </w:r>
    </w:p>
    <w:p w14:paraId="2349B5F0" w14:textId="77777777" w:rsidR="00000000" w:rsidRDefault="00A77AF5">
      <w:pPr>
        <w:spacing w:line="500" w:lineRule="atLeast"/>
        <w:jc w:val="right"/>
        <w:divId w:val="112403395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　记　员　　施旭婷</w:t>
      </w:r>
    </w:p>
    <w:p w14:paraId="5DD59087" w14:textId="77777777" w:rsidR="00000000" w:rsidRDefault="00A77AF5">
      <w:pPr>
        <w:spacing w:line="500" w:lineRule="atLeast"/>
        <w:ind w:firstLine="600"/>
        <w:divId w:val="132037854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附：相关法律条文</w:t>
      </w:r>
    </w:p>
    <w:p w14:paraId="65166ACD" w14:textId="77777777" w:rsidR="00000000" w:rsidRDefault="00A77AF5">
      <w:pPr>
        <w:spacing w:line="500" w:lineRule="atLeast"/>
        <w:ind w:firstLine="600"/>
        <w:divId w:val="139200243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《中华人民共和国合同法》第二百零五条借款人应当按照约定的期限支付利息。对支付利息的期限没有约定或者约定不明确，依照本法第六十一条的规定仍不能确定的，借款期限不满一年的，应当在返还借款时一并支付</w:t>
      </w:r>
      <w:r>
        <w:rPr>
          <w:rFonts w:hint="eastAsia"/>
          <w:sz w:val="30"/>
          <w:szCs w:val="30"/>
        </w:rPr>
        <w:t>;</w:t>
      </w:r>
      <w:r>
        <w:rPr>
          <w:rFonts w:hint="eastAsia"/>
          <w:sz w:val="30"/>
          <w:szCs w:val="30"/>
        </w:rPr>
        <w:t>借</w:t>
      </w:r>
      <w:r>
        <w:rPr>
          <w:rFonts w:hint="eastAsia"/>
          <w:sz w:val="30"/>
          <w:szCs w:val="30"/>
        </w:rPr>
        <w:t>款期限一年以上的，应当在每届满一年时支付，剩余期限不满一年的，应当在返还借款时一并支付。</w:t>
      </w:r>
    </w:p>
    <w:p w14:paraId="280C198F" w14:textId="77777777" w:rsidR="00000000" w:rsidRDefault="00A77AF5">
      <w:pPr>
        <w:spacing w:line="500" w:lineRule="atLeast"/>
        <w:ind w:firstLine="600"/>
        <w:divId w:val="139200243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第二百零六条借款人应当按照约定的期限返还借款。对借款期限有约定或者约定不明确，依照本法第六十一条的规定仍不能确定的，借款人可以随时返还</w:t>
      </w:r>
      <w:r>
        <w:rPr>
          <w:rFonts w:hint="eastAsia"/>
          <w:sz w:val="30"/>
          <w:szCs w:val="30"/>
        </w:rPr>
        <w:t>;</w:t>
      </w:r>
      <w:r>
        <w:rPr>
          <w:rFonts w:hint="eastAsia"/>
          <w:sz w:val="30"/>
          <w:szCs w:val="30"/>
        </w:rPr>
        <w:t>贷款人可以催告借款人在合理期限内返还。</w:t>
      </w:r>
    </w:p>
    <w:p w14:paraId="733D49AE" w14:textId="77777777" w:rsidR="00000000" w:rsidRDefault="00A77AF5">
      <w:pPr>
        <w:spacing w:line="500" w:lineRule="atLeast"/>
        <w:ind w:firstLine="600"/>
        <w:divId w:val="139200243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第二百零七条借款人未按照约定的期限返还借款的，应当按照约定或者国家有关规定支付逾期利息。</w:t>
      </w:r>
    </w:p>
    <w:p w14:paraId="11408409" w14:textId="77777777" w:rsidR="00000000" w:rsidRDefault="00A77AF5">
      <w:pPr>
        <w:spacing w:line="500" w:lineRule="atLeast"/>
        <w:ind w:firstLine="600"/>
        <w:divId w:val="139200243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二、《中华人民共和国民事诉讼法》第九十二条受送达人下落不明，或者用本节规定的其他方式无法送达的，公告送达。自发出公告之日起，经过六十日，即视为送达。公告送达，应当在案卷中记明原因和经过。</w:t>
      </w:r>
    </w:p>
    <w:p w14:paraId="73160F6E" w14:textId="77777777" w:rsidR="00000000" w:rsidRDefault="00A77AF5">
      <w:pPr>
        <w:spacing w:line="500" w:lineRule="atLeast"/>
        <w:ind w:firstLine="600"/>
        <w:divId w:val="139200243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第一百四十四条被告经传票传唤，无正当理由拒不到庭的，或者未经法庭许可中途退庭的，可以缺席判决。</w:t>
      </w:r>
    </w:p>
    <w:p w14:paraId="305AD7B6" w14:textId="77777777" w:rsidR="00000000" w:rsidRDefault="00A77AF5">
      <w:pPr>
        <w:spacing w:line="500" w:lineRule="atLeast"/>
        <w:ind w:firstLine="600"/>
        <w:divId w:val="139200243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五十三条被执行人未按判决、裁定和其他法律文书指定的期间履行给付金钱义务的，应当加倍支付迟延履行期间的债务利息。被执行人未按判决、裁定和其他法律文书指定的期间履行其他义务的，应当支付迟延履行金。</w:t>
      </w:r>
    </w:p>
    <w:p w14:paraId="2812388F" w14:textId="77777777" w:rsidR="00000000" w:rsidRDefault="00A77AF5">
      <w:pPr>
        <w:spacing w:line="500" w:lineRule="atLeast"/>
        <w:ind w:firstLine="600"/>
        <w:divId w:val="139200243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三、《最高人民法院关于审理民</w:t>
      </w:r>
      <w:r>
        <w:rPr>
          <w:rFonts w:hint="eastAsia"/>
          <w:sz w:val="30"/>
          <w:szCs w:val="30"/>
        </w:rPr>
        <w:t>间借贷案件适用法律若干问题的规定》第二十五条借贷双方没有约定利息，出借人主张支付借期内利息的，人民法院不予支持。</w:t>
      </w:r>
    </w:p>
    <w:p w14:paraId="5E109ED0" w14:textId="77777777" w:rsidR="00000000" w:rsidRDefault="00A77AF5">
      <w:pPr>
        <w:spacing w:line="500" w:lineRule="atLeast"/>
        <w:ind w:firstLine="600"/>
        <w:divId w:val="139200243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第二十六条第一款借贷双方约定的利率未超过年利率</w:t>
      </w:r>
      <w:r>
        <w:rPr>
          <w:rFonts w:hint="eastAsia"/>
          <w:sz w:val="30"/>
          <w:szCs w:val="30"/>
        </w:rPr>
        <w:t>24</w:t>
      </w:r>
      <w:r>
        <w:rPr>
          <w:rFonts w:hint="eastAsia"/>
          <w:sz w:val="30"/>
          <w:szCs w:val="30"/>
        </w:rPr>
        <w:t>％，出借人请求借款人按照约定的利率支付利息的，人民法院应予支持。</w:t>
      </w:r>
    </w:p>
    <w:p w14:paraId="3EA97BBC" w14:textId="77777777" w:rsidR="00000000" w:rsidRDefault="00A77AF5">
      <w:pPr>
        <w:spacing w:line="500" w:lineRule="atLeast"/>
        <w:ind w:firstLine="600"/>
        <w:divId w:val="139200243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第二十九条借贷双方对逾期利率有约定，从其约定，但以不超过年利率</w:t>
      </w:r>
      <w:r>
        <w:rPr>
          <w:rFonts w:hint="eastAsia"/>
          <w:sz w:val="30"/>
          <w:szCs w:val="30"/>
        </w:rPr>
        <w:t>24</w:t>
      </w:r>
      <w:r>
        <w:rPr>
          <w:rFonts w:hint="eastAsia"/>
          <w:sz w:val="30"/>
          <w:szCs w:val="30"/>
        </w:rPr>
        <w:t>％为限。未约定逾期利率或者约定不明的，人民法院可以区分不同情况处理：（一）既未约定借期内利率，也未约定逾期利率，出借人主张借款人自逾期还款之日起按年利率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％支付资金占用期间利息的，人民法院应予支持。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B00F8" w14:textId="77777777" w:rsidR="00A77AF5" w:rsidRDefault="00A77AF5" w:rsidP="00A77AF5">
      <w:r>
        <w:separator/>
      </w:r>
    </w:p>
  </w:endnote>
  <w:endnote w:type="continuationSeparator" w:id="0">
    <w:p w14:paraId="63D40717" w14:textId="77777777" w:rsidR="00A77AF5" w:rsidRDefault="00A77AF5" w:rsidP="00A77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CC3E7" w14:textId="77777777" w:rsidR="00A77AF5" w:rsidRDefault="00A77AF5" w:rsidP="00A77AF5">
      <w:r>
        <w:separator/>
      </w:r>
    </w:p>
  </w:footnote>
  <w:footnote w:type="continuationSeparator" w:id="0">
    <w:p w14:paraId="144618D1" w14:textId="77777777" w:rsidR="00A77AF5" w:rsidRDefault="00A77AF5" w:rsidP="00A77A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AF5"/>
    <w:rsid w:val="00A7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854D67"/>
  <w15:chartTrackingRefBased/>
  <w15:docId w15:val="{BBAE20C2-BFC5-4B0A-A56C-A33D24FCE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A77A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7AF5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7AF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7AF5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50588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596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3251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3952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7854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243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48535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670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780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59781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zzdidi</dc:creator>
  <cp:keywords/>
  <dc:description/>
  <cp:lastModifiedBy>蒋 沛文</cp:lastModifiedBy>
  <cp:revision>2</cp:revision>
  <dcterms:created xsi:type="dcterms:W3CDTF">2024-05-11T15:33:00Z</dcterms:created>
  <dcterms:modified xsi:type="dcterms:W3CDTF">2024-05-11T15:33:00Z</dcterms:modified>
</cp:coreProperties>
</file>