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67A9" w14:textId="77777777" w:rsidR="00000000" w:rsidRDefault="00717FB2">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6BF1B527" w14:textId="77777777" w:rsidR="00000000" w:rsidRDefault="00717FB2">
      <w:pPr>
        <w:spacing w:line="500" w:lineRule="atLeast"/>
        <w:jc w:val="center"/>
        <w:divId w:val="5175471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2BF95A0" w14:textId="77777777" w:rsidR="00000000" w:rsidRDefault="00717FB2">
      <w:pPr>
        <w:spacing w:line="500" w:lineRule="atLeast"/>
        <w:jc w:val="right"/>
        <w:divId w:val="859665734"/>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3796</w:t>
      </w:r>
      <w:r>
        <w:rPr>
          <w:rFonts w:hint="eastAsia"/>
          <w:sz w:val="30"/>
          <w:szCs w:val="30"/>
        </w:rPr>
        <w:t>号</w:t>
      </w:r>
    </w:p>
    <w:p w14:paraId="7ADBE9B9" w14:textId="77777777" w:rsidR="00000000" w:rsidRDefault="00717FB2">
      <w:pPr>
        <w:spacing w:line="500" w:lineRule="atLeast"/>
        <w:ind w:firstLine="600"/>
        <w:divId w:val="912278298"/>
        <w:rPr>
          <w:rFonts w:hint="eastAsia"/>
          <w:sz w:val="30"/>
          <w:szCs w:val="30"/>
        </w:rPr>
      </w:pPr>
      <w:r>
        <w:rPr>
          <w:rFonts w:hint="eastAsia"/>
          <w:sz w:val="30"/>
          <w:szCs w:val="30"/>
        </w:rPr>
        <w:t>原告：邹静，女，</w:t>
      </w:r>
      <w:r>
        <w:rPr>
          <w:rFonts w:hint="eastAsia"/>
          <w:sz w:val="30"/>
          <w:szCs w:val="30"/>
        </w:rPr>
        <w:t>1986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日出生，汉族，暂住上海市徐汇区。</w:t>
      </w:r>
    </w:p>
    <w:p w14:paraId="61A24CCD" w14:textId="77777777" w:rsidR="00000000" w:rsidRDefault="00717FB2">
      <w:pPr>
        <w:spacing w:line="500" w:lineRule="atLeast"/>
        <w:ind w:firstLine="600"/>
        <w:divId w:val="1331831525"/>
        <w:rPr>
          <w:rFonts w:hint="eastAsia"/>
          <w:sz w:val="30"/>
          <w:szCs w:val="30"/>
        </w:rPr>
      </w:pPr>
      <w:r>
        <w:rPr>
          <w:rFonts w:hint="eastAsia"/>
          <w:sz w:val="30"/>
          <w:szCs w:val="30"/>
        </w:rPr>
        <w:t>被告：刘勃，男，</w:t>
      </w:r>
      <w:r>
        <w:rPr>
          <w:rFonts w:hint="eastAsia"/>
          <w:sz w:val="30"/>
          <w:szCs w:val="30"/>
        </w:rPr>
        <w:t>1983</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日生，汉族，户籍地江苏省淮安市。</w:t>
      </w:r>
    </w:p>
    <w:p w14:paraId="2A693236" w14:textId="77777777" w:rsidR="00000000" w:rsidRDefault="00717FB2">
      <w:pPr>
        <w:spacing w:line="500" w:lineRule="atLeast"/>
        <w:ind w:firstLine="600"/>
        <w:divId w:val="827476823"/>
        <w:rPr>
          <w:rFonts w:hint="eastAsia"/>
          <w:sz w:val="30"/>
          <w:szCs w:val="30"/>
        </w:rPr>
      </w:pPr>
      <w:r>
        <w:rPr>
          <w:rFonts w:hint="eastAsia"/>
          <w:sz w:val="30"/>
          <w:szCs w:val="30"/>
        </w:rPr>
        <w:t>原告邹静与被告刘勃民间借贷纠纷一案，本院于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日立案受理后，因无法用法律规定的送达方式向被告刘勃送达民事诉状副本和开庭传票，于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日用公告送达的方式向被告刘勃送达上述诉讼文书，并依法组成合议庭，于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日公开开庭进行了审理。原告邹静到庭参加诉讼。被告刘勃经本院公告送达传票未到庭参加诉讼，本院依法缺席审理。本案现已审理终结。</w:t>
      </w:r>
    </w:p>
    <w:p w14:paraId="20B7FE03" w14:textId="77777777" w:rsidR="00000000" w:rsidRDefault="00717FB2">
      <w:pPr>
        <w:spacing w:line="500" w:lineRule="atLeast"/>
        <w:ind w:firstLine="600"/>
        <w:divId w:val="1846628582"/>
        <w:rPr>
          <w:rFonts w:hint="eastAsia"/>
          <w:sz w:val="30"/>
          <w:szCs w:val="30"/>
        </w:rPr>
      </w:pPr>
      <w:r>
        <w:rPr>
          <w:rFonts w:hint="eastAsia"/>
          <w:sz w:val="30"/>
          <w:szCs w:val="30"/>
        </w:rPr>
        <w:t>邹静向本院提出诉讼请求：</w:t>
      </w:r>
      <w:r>
        <w:rPr>
          <w:rFonts w:hint="eastAsia"/>
          <w:sz w:val="30"/>
          <w:szCs w:val="30"/>
        </w:rPr>
        <w:t>1.</w:t>
      </w:r>
      <w:r>
        <w:rPr>
          <w:rFonts w:hint="eastAsia"/>
          <w:sz w:val="30"/>
          <w:szCs w:val="30"/>
          <w:highlight w:val="yellow"/>
        </w:rPr>
        <w:t>被告刘勃归还借款本金</w:t>
      </w:r>
      <w:r>
        <w:rPr>
          <w:rFonts w:hint="eastAsia"/>
          <w:sz w:val="30"/>
          <w:szCs w:val="30"/>
          <w:highlight w:val="yellow"/>
        </w:rPr>
        <w:t>9,500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highlight w:val="yellow"/>
        </w:rPr>
        <w:t>被告刘勃支付利息</w:t>
      </w:r>
      <w:r>
        <w:rPr>
          <w:rFonts w:hint="eastAsia"/>
          <w:sz w:val="30"/>
          <w:szCs w:val="30"/>
          <w:highlight w:val="yellow"/>
        </w:rPr>
        <w:t>500</w:t>
      </w:r>
      <w:r>
        <w:rPr>
          <w:rFonts w:hint="eastAsia"/>
          <w:sz w:val="30"/>
          <w:szCs w:val="30"/>
          <w:highlight w:val="yellow"/>
        </w:rPr>
        <w:t>元</w:t>
      </w:r>
      <w:r>
        <w:rPr>
          <w:rFonts w:hint="eastAsia"/>
          <w:sz w:val="30"/>
          <w:szCs w:val="30"/>
        </w:rPr>
        <w:t>。</w:t>
      </w:r>
    </w:p>
    <w:p w14:paraId="4D987C00" w14:textId="77777777" w:rsidR="00000000" w:rsidRDefault="00717FB2">
      <w:pPr>
        <w:spacing w:line="500" w:lineRule="atLeast"/>
        <w:ind w:firstLine="600"/>
        <w:divId w:val="346030217"/>
        <w:rPr>
          <w:rFonts w:hint="eastAsia"/>
          <w:sz w:val="30"/>
          <w:szCs w:val="30"/>
        </w:rPr>
      </w:pPr>
      <w:r>
        <w:rPr>
          <w:rFonts w:hint="eastAsia"/>
          <w:sz w:val="30"/>
          <w:szCs w:val="30"/>
        </w:rPr>
        <w:t>事实与理由：</w:t>
      </w:r>
      <w:r>
        <w:rPr>
          <w:rFonts w:hint="eastAsia"/>
          <w:sz w:val="30"/>
          <w:szCs w:val="30"/>
          <w:highlight w:val="yellow"/>
        </w:rPr>
        <w:t>原、被告系朋友关系</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r>
        <w:rPr>
          <w:rFonts w:hint="eastAsia"/>
          <w:sz w:val="30"/>
          <w:szCs w:val="30"/>
          <w:highlight w:val="yellow"/>
        </w:rPr>
        <w:t>刘勃因母亲病重，急需资金向邹静借款</w:t>
      </w:r>
      <w:r>
        <w:rPr>
          <w:rFonts w:hint="eastAsia"/>
          <w:sz w:val="30"/>
          <w:szCs w:val="30"/>
          <w:highlight w:val="yellow"/>
        </w:rPr>
        <w:t>9,500</w:t>
      </w:r>
      <w:r>
        <w:rPr>
          <w:rFonts w:hint="eastAsia"/>
          <w:sz w:val="30"/>
          <w:szCs w:val="30"/>
          <w:highlight w:val="yellow"/>
        </w:rPr>
        <w:t>元</w:t>
      </w:r>
      <w:r>
        <w:rPr>
          <w:rFonts w:hint="eastAsia"/>
          <w:sz w:val="30"/>
          <w:szCs w:val="30"/>
        </w:rPr>
        <w:t>，</w:t>
      </w:r>
      <w:r>
        <w:rPr>
          <w:rFonts w:hint="eastAsia"/>
          <w:sz w:val="30"/>
          <w:szCs w:val="30"/>
          <w:highlight w:val="yellow"/>
        </w:rPr>
        <w:t>承诺于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日前归还本金</w:t>
      </w:r>
      <w:r>
        <w:rPr>
          <w:rFonts w:hint="eastAsia"/>
          <w:sz w:val="30"/>
          <w:szCs w:val="30"/>
        </w:rPr>
        <w:t>，</w:t>
      </w:r>
      <w:r>
        <w:rPr>
          <w:rFonts w:hint="eastAsia"/>
          <w:sz w:val="30"/>
          <w:szCs w:val="30"/>
          <w:highlight w:val="yellow"/>
        </w:rPr>
        <w:t>并支付利息</w:t>
      </w:r>
      <w:r>
        <w:rPr>
          <w:rFonts w:hint="eastAsia"/>
          <w:sz w:val="30"/>
          <w:szCs w:val="30"/>
          <w:highlight w:val="yellow"/>
        </w:rPr>
        <w:t>500</w:t>
      </w:r>
      <w:r>
        <w:rPr>
          <w:rFonts w:hint="eastAsia"/>
          <w:sz w:val="30"/>
          <w:szCs w:val="30"/>
          <w:highlight w:val="yellow"/>
        </w:rPr>
        <w:t>元</w:t>
      </w:r>
      <w:r>
        <w:rPr>
          <w:rFonts w:hint="eastAsia"/>
          <w:sz w:val="30"/>
          <w:szCs w:val="30"/>
        </w:rPr>
        <w:t>。</w:t>
      </w:r>
      <w:r>
        <w:rPr>
          <w:rFonts w:hint="eastAsia"/>
          <w:sz w:val="30"/>
          <w:szCs w:val="30"/>
          <w:highlight w:val="yellow"/>
        </w:rPr>
        <w:t>至今刘勃分文未还。</w:t>
      </w:r>
      <w:r>
        <w:rPr>
          <w:rFonts w:hint="eastAsia"/>
          <w:sz w:val="30"/>
          <w:szCs w:val="30"/>
        </w:rPr>
        <w:t>邹静诉至本院，请求判如诉请。</w:t>
      </w:r>
    </w:p>
    <w:p w14:paraId="6DD9EDB4" w14:textId="77777777" w:rsidR="00000000" w:rsidRDefault="00717FB2">
      <w:pPr>
        <w:spacing w:line="500" w:lineRule="atLeast"/>
        <w:ind w:firstLine="600"/>
        <w:divId w:val="538668159"/>
        <w:rPr>
          <w:rFonts w:hint="eastAsia"/>
          <w:sz w:val="30"/>
          <w:szCs w:val="30"/>
        </w:rPr>
      </w:pPr>
      <w:r>
        <w:rPr>
          <w:rFonts w:hint="eastAsia"/>
          <w:sz w:val="30"/>
          <w:szCs w:val="30"/>
          <w:highlight w:val="yellow"/>
        </w:rPr>
        <w:t>刘勃未答辩。</w:t>
      </w:r>
    </w:p>
    <w:p w14:paraId="5C810D32" w14:textId="77777777" w:rsidR="00000000" w:rsidRDefault="00717FB2">
      <w:pPr>
        <w:spacing w:line="500" w:lineRule="atLeast"/>
        <w:ind w:firstLine="600"/>
        <w:divId w:val="1588147387"/>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日，邹静通过支付宝账户向刘勃转</w:t>
      </w:r>
      <w:r>
        <w:rPr>
          <w:rFonts w:hint="eastAsia"/>
          <w:sz w:val="30"/>
          <w:szCs w:val="30"/>
          <w:highlight w:val="yellow"/>
        </w:rPr>
        <w:t>账</w:t>
      </w:r>
      <w:r>
        <w:rPr>
          <w:rFonts w:hint="eastAsia"/>
          <w:sz w:val="30"/>
          <w:szCs w:val="30"/>
          <w:highlight w:val="yellow"/>
        </w:rPr>
        <w:t>9,500</w:t>
      </w:r>
      <w:r>
        <w:rPr>
          <w:rFonts w:hint="eastAsia"/>
          <w:sz w:val="30"/>
          <w:szCs w:val="30"/>
          <w:highlight w:val="yellow"/>
        </w:rPr>
        <w:t>元</w:t>
      </w:r>
      <w:r>
        <w:rPr>
          <w:rFonts w:hint="eastAsia"/>
          <w:sz w:val="30"/>
          <w:szCs w:val="30"/>
        </w:rPr>
        <w:t>。</w:t>
      </w:r>
    </w:p>
    <w:p w14:paraId="5DE42C47" w14:textId="77777777" w:rsidR="00000000" w:rsidRDefault="00717FB2">
      <w:pPr>
        <w:spacing w:line="500" w:lineRule="atLeast"/>
        <w:ind w:firstLine="600"/>
        <w:divId w:val="2059039218"/>
        <w:rPr>
          <w:rFonts w:hint="eastAsia"/>
          <w:sz w:val="30"/>
          <w:szCs w:val="30"/>
        </w:rPr>
      </w:pPr>
      <w:r>
        <w:rPr>
          <w:rFonts w:hint="eastAsia"/>
          <w:sz w:val="30"/>
          <w:szCs w:val="30"/>
          <w:highlight w:val="yellow"/>
        </w:rPr>
        <w:t>邹静通过其号码为</w:t>
      </w:r>
      <w:r>
        <w:rPr>
          <w:rFonts w:hint="eastAsia"/>
          <w:sz w:val="30"/>
          <w:szCs w:val="30"/>
          <w:highlight w:val="yellow"/>
        </w:rPr>
        <w:t>XXXXXXXXXXX</w:t>
      </w:r>
      <w:r>
        <w:rPr>
          <w:rFonts w:hint="eastAsia"/>
          <w:sz w:val="30"/>
          <w:szCs w:val="30"/>
          <w:highlight w:val="yellow"/>
        </w:rPr>
        <w:t>手机与备注名为刘勃、号码为</w:t>
      </w:r>
      <w:r>
        <w:rPr>
          <w:rFonts w:hint="eastAsia"/>
          <w:sz w:val="30"/>
          <w:szCs w:val="30"/>
          <w:highlight w:val="yellow"/>
        </w:rPr>
        <w:t>XXXXXXXXXXX</w:t>
      </w:r>
      <w:r>
        <w:rPr>
          <w:rFonts w:hint="eastAsia"/>
          <w:sz w:val="30"/>
          <w:szCs w:val="30"/>
          <w:highlight w:val="yellow"/>
        </w:rPr>
        <w:t>手机多次短信、微信联系，在短信及微信聊天记录中邹静多次要求对方还款，对方多次表示“找到了马上给你”、“拿到了马上给你”、“一小时后去转”。</w:t>
      </w:r>
    </w:p>
    <w:p w14:paraId="158375F7" w14:textId="77777777" w:rsidR="00000000" w:rsidRDefault="00717FB2">
      <w:pPr>
        <w:spacing w:line="500" w:lineRule="atLeast"/>
        <w:ind w:firstLine="600"/>
        <w:divId w:val="1986543383"/>
        <w:rPr>
          <w:rFonts w:hint="eastAsia"/>
          <w:sz w:val="30"/>
          <w:szCs w:val="30"/>
        </w:rPr>
      </w:pPr>
      <w:r>
        <w:rPr>
          <w:rFonts w:hint="eastAsia"/>
          <w:sz w:val="30"/>
          <w:szCs w:val="30"/>
          <w:highlight w:val="yellow"/>
        </w:rPr>
        <w:lastRenderedPageBreak/>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日，刘勃通过银行转账向邹静汇款</w:t>
      </w:r>
      <w:r>
        <w:rPr>
          <w:rFonts w:hint="eastAsia"/>
          <w:sz w:val="30"/>
          <w:szCs w:val="30"/>
          <w:highlight w:val="yellow"/>
        </w:rPr>
        <w:t>300</w:t>
      </w:r>
      <w:r>
        <w:rPr>
          <w:rFonts w:hint="eastAsia"/>
          <w:sz w:val="30"/>
          <w:szCs w:val="30"/>
          <w:highlight w:val="yellow"/>
        </w:rPr>
        <w:t>元</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日，刘勃通过微信转账向邹静支付</w:t>
      </w:r>
      <w:r>
        <w:rPr>
          <w:rFonts w:hint="eastAsia"/>
          <w:sz w:val="30"/>
          <w:szCs w:val="30"/>
          <w:highlight w:val="yellow"/>
        </w:rPr>
        <w:t>242.60</w:t>
      </w:r>
      <w:r>
        <w:rPr>
          <w:rFonts w:hint="eastAsia"/>
          <w:sz w:val="30"/>
          <w:szCs w:val="30"/>
          <w:highlight w:val="yellow"/>
        </w:rPr>
        <w:t>元</w:t>
      </w:r>
      <w:r>
        <w:rPr>
          <w:rFonts w:hint="eastAsia"/>
          <w:sz w:val="30"/>
          <w:szCs w:val="30"/>
        </w:rPr>
        <w:t>。</w:t>
      </w:r>
      <w:r>
        <w:rPr>
          <w:rFonts w:hint="eastAsia"/>
          <w:sz w:val="30"/>
          <w:szCs w:val="30"/>
          <w:highlight w:val="yellow"/>
        </w:rPr>
        <w:t>邹静认可以上款项系归还借款本金，同意在本案中予以折抵</w:t>
      </w:r>
      <w:r>
        <w:rPr>
          <w:rFonts w:hint="eastAsia"/>
          <w:sz w:val="30"/>
          <w:szCs w:val="30"/>
        </w:rPr>
        <w:t>。</w:t>
      </w:r>
    </w:p>
    <w:p w14:paraId="6F5133DC" w14:textId="77777777" w:rsidR="00000000" w:rsidRDefault="00717FB2">
      <w:pPr>
        <w:spacing w:line="500" w:lineRule="atLeast"/>
        <w:ind w:firstLine="600"/>
        <w:divId w:val="2115242155"/>
        <w:rPr>
          <w:rFonts w:hint="eastAsia"/>
          <w:sz w:val="30"/>
          <w:szCs w:val="30"/>
        </w:rPr>
      </w:pPr>
      <w:r>
        <w:rPr>
          <w:rFonts w:hint="eastAsia"/>
          <w:sz w:val="30"/>
          <w:szCs w:val="30"/>
        </w:rPr>
        <w:t>以上事实，有转账凭证、微信及短信聊天记录等证据证实，并经庭审审核，应予认定。</w:t>
      </w:r>
    </w:p>
    <w:p w14:paraId="193F626E" w14:textId="77777777" w:rsidR="00000000" w:rsidRDefault="00717FB2">
      <w:pPr>
        <w:spacing w:line="500" w:lineRule="atLeast"/>
        <w:ind w:firstLine="600"/>
        <w:divId w:val="148520255"/>
        <w:rPr>
          <w:rFonts w:hint="eastAsia"/>
          <w:sz w:val="30"/>
          <w:szCs w:val="30"/>
        </w:rPr>
      </w:pPr>
      <w:r>
        <w:rPr>
          <w:rFonts w:hint="eastAsia"/>
          <w:sz w:val="30"/>
          <w:szCs w:val="30"/>
        </w:rPr>
        <w:t>本院认为，合法</w:t>
      </w:r>
      <w:r>
        <w:rPr>
          <w:rFonts w:hint="eastAsia"/>
          <w:sz w:val="30"/>
          <w:szCs w:val="30"/>
        </w:rPr>
        <w:t>的借贷关系受法律保护。自然人之间的借款合同，自贷款人提供借款时生效。</w:t>
      </w:r>
      <w:r>
        <w:rPr>
          <w:rFonts w:hint="eastAsia"/>
          <w:sz w:val="30"/>
          <w:szCs w:val="30"/>
          <w:highlight w:val="yellow"/>
        </w:rPr>
        <w:t>邹静提供转账凭证证明其向刘勃转账汇款的事实</w:t>
      </w:r>
      <w:r>
        <w:rPr>
          <w:rFonts w:hint="eastAsia"/>
          <w:sz w:val="30"/>
          <w:szCs w:val="30"/>
        </w:rPr>
        <w:t>，刘勃多次在微信及短信聊天记录中承诺还款，并陆续归还部分借款，在案证据可以证明邹静与刘勃之间存在合法有效的借贷关系。现邹静要求刘勃归还剩余借款本金的诉请，于法有据，本院予以支持。</w:t>
      </w:r>
    </w:p>
    <w:p w14:paraId="2FAFD1D4" w14:textId="77777777" w:rsidR="00000000" w:rsidRDefault="00717FB2">
      <w:pPr>
        <w:spacing w:line="500" w:lineRule="atLeast"/>
        <w:ind w:firstLine="600"/>
        <w:divId w:val="691495478"/>
        <w:rPr>
          <w:rFonts w:hint="eastAsia"/>
          <w:sz w:val="30"/>
          <w:szCs w:val="30"/>
        </w:rPr>
      </w:pPr>
      <w:r>
        <w:rPr>
          <w:rFonts w:hint="eastAsia"/>
          <w:sz w:val="30"/>
          <w:szCs w:val="30"/>
          <w:highlight w:val="yellow"/>
        </w:rPr>
        <w:t>邹静称刘勃口头承诺支付利息</w:t>
      </w:r>
      <w:r>
        <w:rPr>
          <w:rFonts w:hint="eastAsia"/>
          <w:sz w:val="30"/>
          <w:szCs w:val="30"/>
          <w:highlight w:val="yellow"/>
        </w:rPr>
        <w:t>500</w:t>
      </w:r>
      <w:r>
        <w:rPr>
          <w:rFonts w:hint="eastAsia"/>
          <w:sz w:val="30"/>
          <w:szCs w:val="30"/>
          <w:highlight w:val="yellow"/>
        </w:rPr>
        <w:t>元，对此未提供证据予以证明，当事人对自己提出的主张，有责任提供证据。没有证据或者证据不足以证明当事人的事实主张的，由负有举证责任的当事人承担不利的后果。邹静关于借款利息的主张，缺乏事实依据，</w:t>
      </w:r>
      <w:r>
        <w:rPr>
          <w:rFonts w:hint="eastAsia"/>
          <w:sz w:val="30"/>
          <w:szCs w:val="30"/>
          <w:highlight w:val="yellow"/>
        </w:rPr>
        <w:t>本院不予支持。</w:t>
      </w:r>
    </w:p>
    <w:p w14:paraId="071190E1" w14:textId="77777777" w:rsidR="00000000" w:rsidRDefault="00717FB2">
      <w:pPr>
        <w:spacing w:line="500" w:lineRule="atLeast"/>
        <w:ind w:firstLine="600"/>
        <w:divId w:val="1573926863"/>
        <w:rPr>
          <w:rFonts w:hint="eastAsia"/>
          <w:sz w:val="30"/>
          <w:szCs w:val="30"/>
        </w:rPr>
      </w:pPr>
      <w:r>
        <w:rPr>
          <w:rFonts w:hint="eastAsia"/>
          <w:sz w:val="30"/>
          <w:szCs w:val="30"/>
        </w:rPr>
        <w:t>刘勃经本院传唤无正当理由拒不到庭，视为放弃相应的诉讼权利，由本院依法缺席判决。</w:t>
      </w:r>
    </w:p>
    <w:p w14:paraId="47EFB991" w14:textId="77777777" w:rsidR="00000000" w:rsidRDefault="00717FB2">
      <w:pPr>
        <w:spacing w:line="500" w:lineRule="atLeast"/>
        <w:ind w:firstLine="600"/>
        <w:divId w:val="399906592"/>
        <w:rPr>
          <w:rFonts w:hint="eastAsia"/>
          <w:sz w:val="30"/>
          <w:szCs w:val="30"/>
        </w:rPr>
      </w:pPr>
      <w:r>
        <w:rPr>
          <w:rFonts w:hint="eastAsia"/>
          <w:sz w:val="30"/>
          <w:szCs w:val="30"/>
        </w:rPr>
        <w:t>依照《中华人民共和国合同法》第二百零六条、第二百零七条、《中华人民共和国民事诉讼法》第九十二条、第一百四十四条的规定，判决如下：</w:t>
      </w:r>
    </w:p>
    <w:p w14:paraId="52AEC17F" w14:textId="77777777" w:rsidR="00000000" w:rsidRDefault="00717FB2">
      <w:pPr>
        <w:spacing w:line="500" w:lineRule="atLeast"/>
        <w:ind w:firstLine="600"/>
        <w:divId w:val="904291904"/>
        <w:rPr>
          <w:rFonts w:hint="eastAsia"/>
          <w:sz w:val="30"/>
          <w:szCs w:val="30"/>
        </w:rPr>
      </w:pPr>
      <w:r>
        <w:rPr>
          <w:rFonts w:hint="eastAsia"/>
          <w:sz w:val="30"/>
          <w:szCs w:val="30"/>
        </w:rPr>
        <w:t>一、</w:t>
      </w:r>
      <w:r>
        <w:rPr>
          <w:rFonts w:hint="eastAsia"/>
          <w:sz w:val="30"/>
          <w:szCs w:val="30"/>
          <w:highlight w:val="yellow"/>
        </w:rPr>
        <w:t>刘勃于本判决生效之日起十日内归还邹静借款本金</w:t>
      </w:r>
      <w:r>
        <w:rPr>
          <w:rFonts w:hint="eastAsia"/>
          <w:sz w:val="30"/>
          <w:szCs w:val="30"/>
          <w:highlight w:val="yellow"/>
        </w:rPr>
        <w:t>8,957.40</w:t>
      </w:r>
      <w:r>
        <w:rPr>
          <w:rFonts w:hint="eastAsia"/>
          <w:sz w:val="30"/>
          <w:szCs w:val="30"/>
          <w:highlight w:val="yellow"/>
        </w:rPr>
        <w:t>元</w:t>
      </w:r>
      <w:r>
        <w:rPr>
          <w:rFonts w:hint="eastAsia"/>
          <w:sz w:val="30"/>
          <w:szCs w:val="30"/>
        </w:rPr>
        <w:t>；</w:t>
      </w:r>
    </w:p>
    <w:p w14:paraId="15420C77" w14:textId="77777777" w:rsidR="00000000" w:rsidRDefault="00717FB2">
      <w:pPr>
        <w:spacing w:line="500" w:lineRule="atLeast"/>
        <w:ind w:firstLine="600"/>
        <w:divId w:val="1496991029"/>
        <w:rPr>
          <w:rFonts w:hint="eastAsia"/>
          <w:sz w:val="30"/>
          <w:szCs w:val="30"/>
        </w:rPr>
      </w:pPr>
      <w:r>
        <w:rPr>
          <w:rFonts w:hint="eastAsia"/>
          <w:sz w:val="30"/>
          <w:szCs w:val="30"/>
        </w:rPr>
        <w:t>二、驳回邹静其余诉讼请求。</w:t>
      </w:r>
    </w:p>
    <w:p w14:paraId="21E4F737" w14:textId="77777777" w:rsidR="00000000" w:rsidRDefault="00717FB2">
      <w:pPr>
        <w:spacing w:line="500" w:lineRule="atLeast"/>
        <w:ind w:firstLine="600"/>
        <w:divId w:val="596642624"/>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14:paraId="67ECC57B" w14:textId="77777777" w:rsidR="00000000" w:rsidRDefault="00717FB2">
      <w:pPr>
        <w:spacing w:line="500" w:lineRule="atLeast"/>
        <w:ind w:firstLine="600"/>
        <w:divId w:val="446631487"/>
        <w:rPr>
          <w:rFonts w:hint="eastAsia"/>
          <w:sz w:val="30"/>
          <w:szCs w:val="30"/>
        </w:rPr>
      </w:pPr>
      <w:r>
        <w:rPr>
          <w:rFonts w:hint="eastAsia"/>
          <w:sz w:val="30"/>
          <w:szCs w:val="30"/>
        </w:rPr>
        <w:t>案件受理费</w:t>
      </w:r>
      <w:r>
        <w:rPr>
          <w:rFonts w:hint="eastAsia"/>
          <w:sz w:val="30"/>
          <w:szCs w:val="30"/>
        </w:rPr>
        <w:t>50</w:t>
      </w:r>
      <w:r>
        <w:rPr>
          <w:rFonts w:hint="eastAsia"/>
          <w:sz w:val="30"/>
          <w:szCs w:val="30"/>
        </w:rPr>
        <w:t>元、公告费</w:t>
      </w:r>
      <w:r>
        <w:rPr>
          <w:rFonts w:hint="eastAsia"/>
          <w:sz w:val="30"/>
          <w:szCs w:val="30"/>
        </w:rPr>
        <w:t>560</w:t>
      </w:r>
      <w:r>
        <w:rPr>
          <w:rFonts w:hint="eastAsia"/>
          <w:sz w:val="30"/>
          <w:szCs w:val="30"/>
        </w:rPr>
        <w:t>元，由刘勃负担。</w:t>
      </w:r>
    </w:p>
    <w:p w14:paraId="0160EAFC" w14:textId="77777777" w:rsidR="00000000" w:rsidRDefault="00717FB2">
      <w:pPr>
        <w:spacing w:line="500" w:lineRule="atLeast"/>
        <w:ind w:firstLine="600"/>
        <w:divId w:val="535656027"/>
        <w:rPr>
          <w:rFonts w:hint="eastAsia"/>
          <w:sz w:val="30"/>
          <w:szCs w:val="30"/>
        </w:rPr>
      </w:pPr>
      <w:r>
        <w:rPr>
          <w:rFonts w:hint="eastAsia"/>
          <w:sz w:val="30"/>
          <w:szCs w:val="30"/>
        </w:rPr>
        <w:t>如不服</w:t>
      </w:r>
      <w:r>
        <w:rPr>
          <w:rFonts w:hint="eastAsia"/>
          <w:sz w:val="30"/>
          <w:szCs w:val="30"/>
        </w:rPr>
        <w:t>本判决，可以在判决书送达之日起十五日内向本院递交上诉状，并按对方当事人的人数提出副本，上诉于上海市第一中级人民法院。</w:t>
      </w:r>
    </w:p>
    <w:p w14:paraId="7E237D37" w14:textId="77777777" w:rsidR="00000000" w:rsidRDefault="00717FB2">
      <w:pPr>
        <w:spacing w:line="500" w:lineRule="atLeast"/>
        <w:jc w:val="right"/>
        <w:divId w:val="852108064"/>
        <w:rPr>
          <w:rFonts w:hint="eastAsia"/>
          <w:sz w:val="30"/>
          <w:szCs w:val="30"/>
        </w:rPr>
      </w:pPr>
      <w:r>
        <w:rPr>
          <w:rFonts w:hint="eastAsia"/>
          <w:sz w:val="30"/>
          <w:szCs w:val="30"/>
        </w:rPr>
        <w:t>审　判　长　　吴裕华</w:t>
      </w:r>
    </w:p>
    <w:p w14:paraId="3287A59D" w14:textId="77777777" w:rsidR="00000000" w:rsidRDefault="00717FB2">
      <w:pPr>
        <w:spacing w:line="500" w:lineRule="atLeast"/>
        <w:jc w:val="right"/>
        <w:divId w:val="577325438"/>
        <w:rPr>
          <w:rFonts w:hint="eastAsia"/>
          <w:sz w:val="30"/>
          <w:szCs w:val="30"/>
        </w:rPr>
      </w:pPr>
      <w:r>
        <w:rPr>
          <w:rFonts w:hint="eastAsia"/>
          <w:sz w:val="30"/>
          <w:szCs w:val="30"/>
        </w:rPr>
        <w:t>审　判　员　　许　倩</w:t>
      </w:r>
    </w:p>
    <w:p w14:paraId="18E93601" w14:textId="77777777" w:rsidR="00000000" w:rsidRDefault="00717FB2">
      <w:pPr>
        <w:spacing w:line="500" w:lineRule="atLeast"/>
        <w:jc w:val="right"/>
        <w:divId w:val="344870921"/>
        <w:rPr>
          <w:rFonts w:hint="eastAsia"/>
          <w:sz w:val="30"/>
          <w:szCs w:val="30"/>
        </w:rPr>
      </w:pPr>
      <w:r>
        <w:rPr>
          <w:rFonts w:hint="eastAsia"/>
          <w:sz w:val="30"/>
          <w:szCs w:val="30"/>
        </w:rPr>
        <w:t>人民陪审员　　吴耀进</w:t>
      </w:r>
    </w:p>
    <w:p w14:paraId="45C98028" w14:textId="77777777" w:rsidR="00000000" w:rsidRDefault="00717FB2">
      <w:pPr>
        <w:spacing w:line="500" w:lineRule="atLeast"/>
        <w:jc w:val="right"/>
        <w:divId w:val="219025042"/>
        <w:rPr>
          <w:rFonts w:hint="eastAsia"/>
          <w:sz w:val="30"/>
          <w:szCs w:val="30"/>
        </w:rPr>
      </w:pPr>
      <w:r>
        <w:rPr>
          <w:rFonts w:hint="eastAsia"/>
          <w:sz w:val="30"/>
          <w:szCs w:val="30"/>
        </w:rPr>
        <w:t>二〇一八年六月二十八日</w:t>
      </w:r>
    </w:p>
    <w:p w14:paraId="5E46566C" w14:textId="77777777" w:rsidR="00000000" w:rsidRDefault="00717FB2">
      <w:pPr>
        <w:spacing w:line="500" w:lineRule="atLeast"/>
        <w:jc w:val="right"/>
        <w:divId w:val="1909151684"/>
        <w:rPr>
          <w:rFonts w:hint="eastAsia"/>
          <w:sz w:val="30"/>
          <w:szCs w:val="30"/>
        </w:rPr>
      </w:pPr>
      <w:r>
        <w:rPr>
          <w:rFonts w:hint="eastAsia"/>
          <w:sz w:val="30"/>
          <w:szCs w:val="30"/>
        </w:rPr>
        <w:t>书　记　员　　章凌燕</w:t>
      </w:r>
    </w:p>
    <w:p w14:paraId="4B6E498C" w14:textId="77777777" w:rsidR="00000000" w:rsidRDefault="00717FB2">
      <w:pPr>
        <w:spacing w:line="500" w:lineRule="atLeast"/>
        <w:ind w:firstLine="600"/>
        <w:divId w:val="491146980"/>
        <w:rPr>
          <w:rFonts w:hint="eastAsia"/>
          <w:sz w:val="30"/>
          <w:szCs w:val="30"/>
        </w:rPr>
      </w:pPr>
      <w:r>
        <w:rPr>
          <w:rFonts w:hint="eastAsia"/>
          <w:sz w:val="30"/>
          <w:szCs w:val="30"/>
        </w:rPr>
        <w:t>附：相关法律条文</w:t>
      </w:r>
    </w:p>
    <w:p w14:paraId="6108514E" w14:textId="77777777" w:rsidR="00000000" w:rsidRDefault="00717FB2">
      <w:pPr>
        <w:spacing w:line="500" w:lineRule="atLeast"/>
        <w:ind w:firstLine="600"/>
        <w:divId w:val="372118224"/>
        <w:rPr>
          <w:rFonts w:hint="eastAsia"/>
          <w:sz w:val="30"/>
          <w:szCs w:val="30"/>
        </w:rPr>
      </w:pPr>
      <w:r>
        <w:rPr>
          <w:rFonts w:hint="eastAsia"/>
          <w:sz w:val="30"/>
          <w:szCs w:val="30"/>
        </w:rPr>
        <w:t>一、《中华人民共和国合同法》</w:t>
      </w:r>
    </w:p>
    <w:p w14:paraId="17240830" w14:textId="77777777" w:rsidR="00000000" w:rsidRDefault="00717FB2">
      <w:pPr>
        <w:spacing w:line="500" w:lineRule="atLeast"/>
        <w:ind w:firstLine="600"/>
        <w:divId w:val="96177095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C5ACDA9" w14:textId="77777777" w:rsidR="00000000" w:rsidRDefault="00717FB2">
      <w:pPr>
        <w:spacing w:line="500" w:lineRule="atLeast"/>
        <w:ind w:firstLine="600"/>
        <w:divId w:val="885608361"/>
        <w:rPr>
          <w:rFonts w:hint="eastAsia"/>
          <w:sz w:val="30"/>
          <w:szCs w:val="30"/>
        </w:rPr>
      </w:pPr>
      <w:r>
        <w:rPr>
          <w:rFonts w:hint="eastAsia"/>
          <w:sz w:val="30"/>
          <w:szCs w:val="30"/>
        </w:rPr>
        <w:t>第二百零七条借款人未按照约定的期限返还借款的，应当按照约定或者国家有关规定支付逾期利息。</w:t>
      </w:r>
    </w:p>
    <w:p w14:paraId="2290BD63" w14:textId="77777777" w:rsidR="00000000" w:rsidRDefault="00717FB2">
      <w:pPr>
        <w:spacing w:line="500" w:lineRule="atLeast"/>
        <w:ind w:firstLine="600"/>
        <w:divId w:val="888341794"/>
        <w:rPr>
          <w:rFonts w:hint="eastAsia"/>
          <w:sz w:val="30"/>
          <w:szCs w:val="30"/>
        </w:rPr>
      </w:pPr>
      <w:r>
        <w:rPr>
          <w:rFonts w:hint="eastAsia"/>
          <w:sz w:val="30"/>
          <w:szCs w:val="30"/>
        </w:rPr>
        <w:t>二、《中华人民共和国民事诉讼法》</w:t>
      </w:r>
    </w:p>
    <w:p w14:paraId="25BE5582" w14:textId="77777777" w:rsidR="00000000" w:rsidRDefault="00717FB2">
      <w:pPr>
        <w:spacing w:line="500" w:lineRule="atLeast"/>
        <w:ind w:firstLine="600"/>
        <w:divId w:val="1958943651"/>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11E32E34" w14:textId="77777777" w:rsidR="00000000" w:rsidRDefault="00717FB2">
      <w:pPr>
        <w:spacing w:line="500" w:lineRule="atLeast"/>
        <w:ind w:firstLine="600"/>
        <w:divId w:val="1312715431"/>
        <w:rPr>
          <w:rFonts w:hint="eastAsia"/>
          <w:sz w:val="30"/>
          <w:szCs w:val="30"/>
        </w:rPr>
      </w:pPr>
      <w:r>
        <w:rPr>
          <w:rFonts w:hint="eastAsia"/>
          <w:sz w:val="30"/>
          <w:szCs w:val="30"/>
        </w:rPr>
        <w:t>公告送达，应当在案卷中记明原因和经过。</w:t>
      </w:r>
    </w:p>
    <w:p w14:paraId="5370296D" w14:textId="77777777" w:rsidR="00000000" w:rsidRDefault="00717FB2">
      <w:pPr>
        <w:spacing w:line="500" w:lineRule="atLeast"/>
        <w:ind w:firstLine="600"/>
        <w:divId w:val="636765172"/>
        <w:rPr>
          <w:rFonts w:hint="eastAsia"/>
          <w:sz w:val="30"/>
          <w:szCs w:val="30"/>
        </w:rPr>
      </w:pPr>
      <w:r>
        <w:rPr>
          <w:rFonts w:hint="eastAsia"/>
          <w:sz w:val="30"/>
          <w:szCs w:val="30"/>
        </w:rPr>
        <w:t>第一百四十四条被告经传票传唤，无正当理由拒不到庭的，</w:t>
      </w:r>
      <w:r>
        <w:rPr>
          <w:rFonts w:hint="eastAsia"/>
          <w:sz w:val="30"/>
          <w:szCs w:val="30"/>
        </w:rPr>
        <w:t>或者未经法庭许可中途退庭的，可以缺席判决。</w:t>
      </w:r>
    </w:p>
    <w:p w14:paraId="10F21EB4" w14:textId="77777777" w:rsidR="00000000" w:rsidRDefault="00717FB2">
      <w:pPr>
        <w:spacing w:line="500" w:lineRule="atLeast"/>
        <w:ind w:firstLine="600"/>
        <w:divId w:val="24604140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EEDF" w14:textId="77777777" w:rsidR="00717FB2" w:rsidRDefault="00717FB2" w:rsidP="00717FB2">
      <w:r>
        <w:separator/>
      </w:r>
    </w:p>
  </w:endnote>
  <w:endnote w:type="continuationSeparator" w:id="0">
    <w:p w14:paraId="457DF50F" w14:textId="77777777" w:rsidR="00717FB2" w:rsidRDefault="00717FB2" w:rsidP="0071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ACA5" w14:textId="77777777" w:rsidR="00717FB2" w:rsidRDefault="00717FB2" w:rsidP="00717FB2">
      <w:r>
        <w:separator/>
      </w:r>
    </w:p>
  </w:footnote>
  <w:footnote w:type="continuationSeparator" w:id="0">
    <w:p w14:paraId="27060D92" w14:textId="77777777" w:rsidR="00717FB2" w:rsidRDefault="00717FB2" w:rsidP="00717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7FB2"/>
    <w:rsid w:val="00717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127DC01"/>
  <w15:chartTrackingRefBased/>
  <w15:docId w15:val="{261C1012-7127-40C6-A048-3F9AEEFC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0255">
      <w:marLeft w:val="0"/>
      <w:marRight w:val="0"/>
      <w:marTop w:val="10"/>
      <w:marBottom w:val="10"/>
      <w:divBdr>
        <w:top w:val="none" w:sz="0" w:space="0" w:color="auto"/>
        <w:left w:val="none" w:sz="0" w:space="0" w:color="auto"/>
        <w:bottom w:val="none" w:sz="0" w:space="0" w:color="auto"/>
        <w:right w:val="none" w:sz="0" w:space="0" w:color="auto"/>
      </w:divBdr>
    </w:div>
    <w:div w:id="219025042">
      <w:marLeft w:val="0"/>
      <w:marRight w:val="720"/>
      <w:marTop w:val="10"/>
      <w:marBottom w:val="10"/>
      <w:divBdr>
        <w:top w:val="none" w:sz="0" w:space="0" w:color="auto"/>
        <w:left w:val="none" w:sz="0" w:space="0" w:color="auto"/>
        <w:bottom w:val="none" w:sz="0" w:space="0" w:color="auto"/>
        <w:right w:val="none" w:sz="0" w:space="0" w:color="auto"/>
      </w:divBdr>
    </w:div>
    <w:div w:id="246041403">
      <w:marLeft w:val="0"/>
      <w:marRight w:val="0"/>
      <w:marTop w:val="10"/>
      <w:marBottom w:val="10"/>
      <w:divBdr>
        <w:top w:val="none" w:sz="0" w:space="0" w:color="auto"/>
        <w:left w:val="none" w:sz="0" w:space="0" w:color="auto"/>
        <w:bottom w:val="none" w:sz="0" w:space="0" w:color="auto"/>
        <w:right w:val="none" w:sz="0" w:space="0" w:color="auto"/>
      </w:divBdr>
    </w:div>
    <w:div w:id="344870921">
      <w:marLeft w:val="0"/>
      <w:marRight w:val="720"/>
      <w:marTop w:val="10"/>
      <w:marBottom w:val="10"/>
      <w:divBdr>
        <w:top w:val="none" w:sz="0" w:space="0" w:color="auto"/>
        <w:left w:val="none" w:sz="0" w:space="0" w:color="auto"/>
        <w:bottom w:val="none" w:sz="0" w:space="0" w:color="auto"/>
        <w:right w:val="none" w:sz="0" w:space="0" w:color="auto"/>
      </w:divBdr>
    </w:div>
    <w:div w:id="346030217">
      <w:marLeft w:val="0"/>
      <w:marRight w:val="0"/>
      <w:marTop w:val="10"/>
      <w:marBottom w:val="10"/>
      <w:divBdr>
        <w:top w:val="none" w:sz="0" w:space="0" w:color="auto"/>
        <w:left w:val="none" w:sz="0" w:space="0" w:color="auto"/>
        <w:bottom w:val="none" w:sz="0" w:space="0" w:color="auto"/>
        <w:right w:val="none" w:sz="0" w:space="0" w:color="auto"/>
      </w:divBdr>
    </w:div>
    <w:div w:id="372118224">
      <w:marLeft w:val="0"/>
      <w:marRight w:val="0"/>
      <w:marTop w:val="10"/>
      <w:marBottom w:val="10"/>
      <w:divBdr>
        <w:top w:val="none" w:sz="0" w:space="0" w:color="auto"/>
        <w:left w:val="none" w:sz="0" w:space="0" w:color="auto"/>
        <w:bottom w:val="none" w:sz="0" w:space="0" w:color="auto"/>
        <w:right w:val="none" w:sz="0" w:space="0" w:color="auto"/>
      </w:divBdr>
    </w:div>
    <w:div w:id="399906592">
      <w:marLeft w:val="0"/>
      <w:marRight w:val="0"/>
      <w:marTop w:val="10"/>
      <w:marBottom w:val="10"/>
      <w:divBdr>
        <w:top w:val="none" w:sz="0" w:space="0" w:color="auto"/>
        <w:left w:val="none" w:sz="0" w:space="0" w:color="auto"/>
        <w:bottom w:val="none" w:sz="0" w:space="0" w:color="auto"/>
        <w:right w:val="none" w:sz="0" w:space="0" w:color="auto"/>
      </w:divBdr>
    </w:div>
    <w:div w:id="446631487">
      <w:marLeft w:val="0"/>
      <w:marRight w:val="0"/>
      <w:marTop w:val="10"/>
      <w:marBottom w:val="10"/>
      <w:divBdr>
        <w:top w:val="none" w:sz="0" w:space="0" w:color="auto"/>
        <w:left w:val="none" w:sz="0" w:space="0" w:color="auto"/>
        <w:bottom w:val="none" w:sz="0" w:space="0" w:color="auto"/>
        <w:right w:val="none" w:sz="0" w:space="0" w:color="auto"/>
      </w:divBdr>
    </w:div>
    <w:div w:id="491146980">
      <w:marLeft w:val="0"/>
      <w:marRight w:val="0"/>
      <w:marTop w:val="10"/>
      <w:marBottom w:val="10"/>
      <w:divBdr>
        <w:top w:val="none" w:sz="0" w:space="0" w:color="auto"/>
        <w:left w:val="none" w:sz="0" w:space="0" w:color="auto"/>
        <w:bottom w:val="none" w:sz="0" w:space="0" w:color="auto"/>
        <w:right w:val="none" w:sz="0" w:space="0" w:color="auto"/>
      </w:divBdr>
    </w:div>
    <w:div w:id="517547112">
      <w:marLeft w:val="0"/>
      <w:marRight w:val="0"/>
      <w:marTop w:val="10"/>
      <w:marBottom w:val="10"/>
      <w:divBdr>
        <w:top w:val="none" w:sz="0" w:space="0" w:color="auto"/>
        <w:left w:val="none" w:sz="0" w:space="0" w:color="auto"/>
        <w:bottom w:val="none" w:sz="0" w:space="0" w:color="auto"/>
        <w:right w:val="none" w:sz="0" w:space="0" w:color="auto"/>
      </w:divBdr>
    </w:div>
    <w:div w:id="535656027">
      <w:marLeft w:val="0"/>
      <w:marRight w:val="0"/>
      <w:marTop w:val="10"/>
      <w:marBottom w:val="10"/>
      <w:divBdr>
        <w:top w:val="none" w:sz="0" w:space="0" w:color="auto"/>
        <w:left w:val="none" w:sz="0" w:space="0" w:color="auto"/>
        <w:bottom w:val="none" w:sz="0" w:space="0" w:color="auto"/>
        <w:right w:val="none" w:sz="0" w:space="0" w:color="auto"/>
      </w:divBdr>
    </w:div>
    <w:div w:id="538668159">
      <w:marLeft w:val="0"/>
      <w:marRight w:val="0"/>
      <w:marTop w:val="10"/>
      <w:marBottom w:val="10"/>
      <w:divBdr>
        <w:top w:val="none" w:sz="0" w:space="0" w:color="auto"/>
        <w:left w:val="none" w:sz="0" w:space="0" w:color="auto"/>
        <w:bottom w:val="none" w:sz="0" w:space="0" w:color="auto"/>
        <w:right w:val="none" w:sz="0" w:space="0" w:color="auto"/>
      </w:divBdr>
    </w:div>
    <w:div w:id="577325438">
      <w:marLeft w:val="0"/>
      <w:marRight w:val="720"/>
      <w:marTop w:val="10"/>
      <w:marBottom w:val="10"/>
      <w:divBdr>
        <w:top w:val="none" w:sz="0" w:space="0" w:color="auto"/>
        <w:left w:val="none" w:sz="0" w:space="0" w:color="auto"/>
        <w:bottom w:val="none" w:sz="0" w:space="0" w:color="auto"/>
        <w:right w:val="none" w:sz="0" w:space="0" w:color="auto"/>
      </w:divBdr>
    </w:div>
    <w:div w:id="596642624">
      <w:marLeft w:val="0"/>
      <w:marRight w:val="0"/>
      <w:marTop w:val="10"/>
      <w:marBottom w:val="10"/>
      <w:divBdr>
        <w:top w:val="none" w:sz="0" w:space="0" w:color="auto"/>
        <w:left w:val="none" w:sz="0" w:space="0" w:color="auto"/>
        <w:bottom w:val="none" w:sz="0" w:space="0" w:color="auto"/>
        <w:right w:val="none" w:sz="0" w:space="0" w:color="auto"/>
      </w:divBdr>
    </w:div>
    <w:div w:id="636765172">
      <w:marLeft w:val="0"/>
      <w:marRight w:val="0"/>
      <w:marTop w:val="10"/>
      <w:marBottom w:val="10"/>
      <w:divBdr>
        <w:top w:val="none" w:sz="0" w:space="0" w:color="auto"/>
        <w:left w:val="none" w:sz="0" w:space="0" w:color="auto"/>
        <w:bottom w:val="none" w:sz="0" w:space="0" w:color="auto"/>
        <w:right w:val="none" w:sz="0" w:space="0" w:color="auto"/>
      </w:divBdr>
    </w:div>
    <w:div w:id="691495478">
      <w:marLeft w:val="0"/>
      <w:marRight w:val="0"/>
      <w:marTop w:val="10"/>
      <w:marBottom w:val="10"/>
      <w:divBdr>
        <w:top w:val="none" w:sz="0" w:space="0" w:color="auto"/>
        <w:left w:val="none" w:sz="0" w:space="0" w:color="auto"/>
        <w:bottom w:val="none" w:sz="0" w:space="0" w:color="auto"/>
        <w:right w:val="none" w:sz="0" w:space="0" w:color="auto"/>
      </w:divBdr>
    </w:div>
    <w:div w:id="827476823">
      <w:marLeft w:val="0"/>
      <w:marRight w:val="0"/>
      <w:marTop w:val="10"/>
      <w:marBottom w:val="10"/>
      <w:divBdr>
        <w:top w:val="none" w:sz="0" w:space="0" w:color="auto"/>
        <w:left w:val="none" w:sz="0" w:space="0" w:color="auto"/>
        <w:bottom w:val="none" w:sz="0" w:space="0" w:color="auto"/>
        <w:right w:val="none" w:sz="0" w:space="0" w:color="auto"/>
      </w:divBdr>
    </w:div>
    <w:div w:id="852108064">
      <w:marLeft w:val="0"/>
      <w:marRight w:val="720"/>
      <w:marTop w:val="10"/>
      <w:marBottom w:val="10"/>
      <w:divBdr>
        <w:top w:val="none" w:sz="0" w:space="0" w:color="auto"/>
        <w:left w:val="none" w:sz="0" w:space="0" w:color="auto"/>
        <w:bottom w:val="none" w:sz="0" w:space="0" w:color="auto"/>
        <w:right w:val="none" w:sz="0" w:space="0" w:color="auto"/>
      </w:divBdr>
    </w:div>
    <w:div w:id="859665734">
      <w:marLeft w:val="0"/>
      <w:marRight w:val="0"/>
      <w:marTop w:val="10"/>
      <w:marBottom w:val="10"/>
      <w:divBdr>
        <w:top w:val="none" w:sz="0" w:space="0" w:color="auto"/>
        <w:left w:val="none" w:sz="0" w:space="0" w:color="auto"/>
        <w:bottom w:val="none" w:sz="0" w:space="0" w:color="auto"/>
        <w:right w:val="none" w:sz="0" w:space="0" w:color="auto"/>
      </w:divBdr>
    </w:div>
    <w:div w:id="885608361">
      <w:marLeft w:val="0"/>
      <w:marRight w:val="0"/>
      <w:marTop w:val="10"/>
      <w:marBottom w:val="10"/>
      <w:divBdr>
        <w:top w:val="none" w:sz="0" w:space="0" w:color="auto"/>
        <w:left w:val="none" w:sz="0" w:space="0" w:color="auto"/>
        <w:bottom w:val="none" w:sz="0" w:space="0" w:color="auto"/>
        <w:right w:val="none" w:sz="0" w:space="0" w:color="auto"/>
      </w:divBdr>
    </w:div>
    <w:div w:id="888341794">
      <w:marLeft w:val="0"/>
      <w:marRight w:val="0"/>
      <w:marTop w:val="10"/>
      <w:marBottom w:val="10"/>
      <w:divBdr>
        <w:top w:val="none" w:sz="0" w:space="0" w:color="auto"/>
        <w:left w:val="none" w:sz="0" w:space="0" w:color="auto"/>
        <w:bottom w:val="none" w:sz="0" w:space="0" w:color="auto"/>
        <w:right w:val="none" w:sz="0" w:space="0" w:color="auto"/>
      </w:divBdr>
    </w:div>
    <w:div w:id="904291904">
      <w:marLeft w:val="0"/>
      <w:marRight w:val="0"/>
      <w:marTop w:val="10"/>
      <w:marBottom w:val="10"/>
      <w:divBdr>
        <w:top w:val="none" w:sz="0" w:space="0" w:color="auto"/>
        <w:left w:val="none" w:sz="0" w:space="0" w:color="auto"/>
        <w:bottom w:val="none" w:sz="0" w:space="0" w:color="auto"/>
        <w:right w:val="none" w:sz="0" w:space="0" w:color="auto"/>
      </w:divBdr>
    </w:div>
    <w:div w:id="912278298">
      <w:marLeft w:val="0"/>
      <w:marRight w:val="0"/>
      <w:marTop w:val="10"/>
      <w:marBottom w:val="10"/>
      <w:divBdr>
        <w:top w:val="none" w:sz="0" w:space="0" w:color="auto"/>
        <w:left w:val="none" w:sz="0" w:space="0" w:color="auto"/>
        <w:bottom w:val="none" w:sz="0" w:space="0" w:color="auto"/>
        <w:right w:val="none" w:sz="0" w:space="0" w:color="auto"/>
      </w:divBdr>
    </w:div>
    <w:div w:id="961770952">
      <w:marLeft w:val="0"/>
      <w:marRight w:val="0"/>
      <w:marTop w:val="10"/>
      <w:marBottom w:val="10"/>
      <w:divBdr>
        <w:top w:val="none" w:sz="0" w:space="0" w:color="auto"/>
        <w:left w:val="none" w:sz="0" w:space="0" w:color="auto"/>
        <w:bottom w:val="none" w:sz="0" w:space="0" w:color="auto"/>
        <w:right w:val="none" w:sz="0" w:space="0" w:color="auto"/>
      </w:divBdr>
    </w:div>
    <w:div w:id="1312715431">
      <w:marLeft w:val="0"/>
      <w:marRight w:val="0"/>
      <w:marTop w:val="10"/>
      <w:marBottom w:val="10"/>
      <w:divBdr>
        <w:top w:val="none" w:sz="0" w:space="0" w:color="auto"/>
        <w:left w:val="none" w:sz="0" w:space="0" w:color="auto"/>
        <w:bottom w:val="none" w:sz="0" w:space="0" w:color="auto"/>
        <w:right w:val="none" w:sz="0" w:space="0" w:color="auto"/>
      </w:divBdr>
    </w:div>
    <w:div w:id="1331831525">
      <w:marLeft w:val="0"/>
      <w:marRight w:val="0"/>
      <w:marTop w:val="10"/>
      <w:marBottom w:val="10"/>
      <w:divBdr>
        <w:top w:val="none" w:sz="0" w:space="0" w:color="auto"/>
        <w:left w:val="none" w:sz="0" w:space="0" w:color="auto"/>
        <w:bottom w:val="none" w:sz="0" w:space="0" w:color="auto"/>
        <w:right w:val="none" w:sz="0" w:space="0" w:color="auto"/>
      </w:divBdr>
    </w:div>
    <w:div w:id="1496991029">
      <w:marLeft w:val="0"/>
      <w:marRight w:val="0"/>
      <w:marTop w:val="10"/>
      <w:marBottom w:val="10"/>
      <w:divBdr>
        <w:top w:val="none" w:sz="0" w:space="0" w:color="auto"/>
        <w:left w:val="none" w:sz="0" w:space="0" w:color="auto"/>
        <w:bottom w:val="none" w:sz="0" w:space="0" w:color="auto"/>
        <w:right w:val="none" w:sz="0" w:space="0" w:color="auto"/>
      </w:divBdr>
    </w:div>
    <w:div w:id="1573926863">
      <w:marLeft w:val="0"/>
      <w:marRight w:val="0"/>
      <w:marTop w:val="10"/>
      <w:marBottom w:val="10"/>
      <w:divBdr>
        <w:top w:val="none" w:sz="0" w:space="0" w:color="auto"/>
        <w:left w:val="none" w:sz="0" w:space="0" w:color="auto"/>
        <w:bottom w:val="none" w:sz="0" w:space="0" w:color="auto"/>
        <w:right w:val="none" w:sz="0" w:space="0" w:color="auto"/>
      </w:divBdr>
    </w:div>
    <w:div w:id="1588147387">
      <w:marLeft w:val="0"/>
      <w:marRight w:val="0"/>
      <w:marTop w:val="10"/>
      <w:marBottom w:val="10"/>
      <w:divBdr>
        <w:top w:val="none" w:sz="0" w:space="0" w:color="auto"/>
        <w:left w:val="none" w:sz="0" w:space="0" w:color="auto"/>
        <w:bottom w:val="none" w:sz="0" w:space="0" w:color="auto"/>
        <w:right w:val="none" w:sz="0" w:space="0" w:color="auto"/>
      </w:divBdr>
    </w:div>
    <w:div w:id="1846628582">
      <w:marLeft w:val="0"/>
      <w:marRight w:val="0"/>
      <w:marTop w:val="10"/>
      <w:marBottom w:val="10"/>
      <w:divBdr>
        <w:top w:val="none" w:sz="0" w:space="0" w:color="auto"/>
        <w:left w:val="none" w:sz="0" w:space="0" w:color="auto"/>
        <w:bottom w:val="none" w:sz="0" w:space="0" w:color="auto"/>
        <w:right w:val="none" w:sz="0" w:space="0" w:color="auto"/>
      </w:divBdr>
    </w:div>
    <w:div w:id="1909151684">
      <w:marLeft w:val="0"/>
      <w:marRight w:val="720"/>
      <w:marTop w:val="10"/>
      <w:marBottom w:val="10"/>
      <w:divBdr>
        <w:top w:val="none" w:sz="0" w:space="0" w:color="auto"/>
        <w:left w:val="none" w:sz="0" w:space="0" w:color="auto"/>
        <w:bottom w:val="none" w:sz="0" w:space="0" w:color="auto"/>
        <w:right w:val="none" w:sz="0" w:space="0" w:color="auto"/>
      </w:divBdr>
    </w:div>
    <w:div w:id="1958943651">
      <w:marLeft w:val="0"/>
      <w:marRight w:val="0"/>
      <w:marTop w:val="10"/>
      <w:marBottom w:val="10"/>
      <w:divBdr>
        <w:top w:val="none" w:sz="0" w:space="0" w:color="auto"/>
        <w:left w:val="none" w:sz="0" w:space="0" w:color="auto"/>
        <w:bottom w:val="none" w:sz="0" w:space="0" w:color="auto"/>
        <w:right w:val="none" w:sz="0" w:space="0" w:color="auto"/>
      </w:divBdr>
    </w:div>
    <w:div w:id="1986543383">
      <w:marLeft w:val="0"/>
      <w:marRight w:val="0"/>
      <w:marTop w:val="10"/>
      <w:marBottom w:val="10"/>
      <w:divBdr>
        <w:top w:val="none" w:sz="0" w:space="0" w:color="auto"/>
        <w:left w:val="none" w:sz="0" w:space="0" w:color="auto"/>
        <w:bottom w:val="none" w:sz="0" w:space="0" w:color="auto"/>
        <w:right w:val="none" w:sz="0" w:space="0" w:color="auto"/>
      </w:divBdr>
    </w:div>
    <w:div w:id="2059039218">
      <w:marLeft w:val="0"/>
      <w:marRight w:val="0"/>
      <w:marTop w:val="10"/>
      <w:marBottom w:val="10"/>
      <w:divBdr>
        <w:top w:val="none" w:sz="0" w:space="0" w:color="auto"/>
        <w:left w:val="none" w:sz="0" w:space="0" w:color="auto"/>
        <w:bottom w:val="none" w:sz="0" w:space="0" w:color="auto"/>
        <w:right w:val="none" w:sz="0" w:space="0" w:color="auto"/>
      </w:divBdr>
    </w:div>
    <w:div w:id="21152421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2024-05-11T15:34:00Z</dcterms:created>
  <dcterms:modified xsi:type="dcterms:W3CDTF">2024-05-11T15:34:00Z</dcterms:modified>
</cp:coreProperties>
</file>