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CB027" w14:textId="77777777" w:rsidR="00000000" w:rsidRDefault="000E4DD8">
      <w:pPr>
        <w:spacing w:line="500" w:lineRule="atLeast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上海市徐汇区人民法院</w:t>
      </w:r>
    </w:p>
    <w:p w14:paraId="395EC06E" w14:textId="77777777" w:rsidR="00000000" w:rsidRDefault="000E4DD8">
      <w:pPr>
        <w:spacing w:line="500" w:lineRule="atLeast"/>
        <w:jc w:val="center"/>
        <w:divId w:val="412554970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030903F9" w14:textId="77777777" w:rsidR="00000000" w:rsidRDefault="000E4DD8">
      <w:pPr>
        <w:spacing w:line="500" w:lineRule="atLeast"/>
        <w:jc w:val="right"/>
        <w:divId w:val="102868244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）徐民一（民）初字第</w:t>
      </w:r>
      <w:r>
        <w:rPr>
          <w:rFonts w:hint="eastAsia"/>
          <w:sz w:val="30"/>
          <w:szCs w:val="30"/>
        </w:rPr>
        <w:t>6812</w:t>
      </w:r>
      <w:r>
        <w:rPr>
          <w:rFonts w:hint="eastAsia"/>
          <w:sz w:val="30"/>
          <w:szCs w:val="30"/>
        </w:rPr>
        <w:t>号</w:t>
      </w:r>
    </w:p>
    <w:p w14:paraId="0BEA09ED" w14:textId="77777777" w:rsidR="00000000" w:rsidRDefault="000E4DD8">
      <w:pPr>
        <w:spacing w:line="500" w:lineRule="atLeast"/>
        <w:ind w:firstLine="600"/>
        <w:divId w:val="98836613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原告杜明娟。</w:t>
      </w:r>
    </w:p>
    <w:p w14:paraId="2C8B91DB" w14:textId="77777777" w:rsidR="00000000" w:rsidRDefault="000E4DD8">
      <w:pPr>
        <w:spacing w:line="500" w:lineRule="atLeast"/>
        <w:ind w:firstLine="600"/>
        <w:divId w:val="60681592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被告高剑波。</w:t>
      </w:r>
    </w:p>
    <w:p w14:paraId="01675758" w14:textId="77777777" w:rsidR="00000000" w:rsidRDefault="000E4DD8">
      <w:pPr>
        <w:spacing w:line="500" w:lineRule="atLeast"/>
        <w:ind w:firstLine="600"/>
        <w:divId w:val="210314347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原告杜明娟诉被告高剑波民间借贷纠纷一案，本院于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28</w:t>
      </w:r>
      <w:r>
        <w:rPr>
          <w:rFonts w:hint="eastAsia"/>
          <w:sz w:val="30"/>
          <w:szCs w:val="30"/>
        </w:rPr>
        <w:t>日立案受理后，依法适用简易程序，于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26</w:t>
      </w:r>
      <w:r>
        <w:rPr>
          <w:rFonts w:hint="eastAsia"/>
          <w:sz w:val="30"/>
          <w:szCs w:val="30"/>
        </w:rPr>
        <w:t>日公开开庭进行了审理。原告杜明娟到庭参加诉讼，被告高剑波于庭前向本院提交书面答辩意见。本案现已审理终结。</w:t>
      </w:r>
    </w:p>
    <w:p w14:paraId="748E788F" w14:textId="77777777" w:rsidR="00000000" w:rsidRDefault="000E4DD8">
      <w:pPr>
        <w:spacing w:line="500" w:lineRule="atLeast"/>
        <w:ind w:firstLine="600"/>
        <w:divId w:val="32821840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原告杜明娟诉称，</w:t>
      </w:r>
      <w:r>
        <w:rPr>
          <w:rFonts w:hint="eastAsia"/>
          <w:sz w:val="30"/>
          <w:szCs w:val="30"/>
          <w:highlight w:val="yellow"/>
        </w:rPr>
        <w:t>被告高剑波因资金需要</w:t>
      </w:r>
      <w:r>
        <w:rPr>
          <w:rFonts w:hint="eastAsia"/>
          <w:sz w:val="30"/>
          <w:szCs w:val="30"/>
        </w:rPr>
        <w:t>，于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月向原告借款</w:t>
      </w:r>
      <w:r>
        <w:rPr>
          <w:rFonts w:hint="eastAsia"/>
          <w:sz w:val="30"/>
          <w:szCs w:val="30"/>
        </w:rPr>
        <w:t>2.2</w:t>
      </w:r>
      <w:r>
        <w:rPr>
          <w:rFonts w:hint="eastAsia"/>
          <w:sz w:val="30"/>
          <w:szCs w:val="30"/>
        </w:rPr>
        <w:t>万元，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日向原告借款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，后被告向原告归还</w:t>
      </w:r>
      <w:r>
        <w:rPr>
          <w:rFonts w:hint="eastAsia"/>
          <w:sz w:val="30"/>
          <w:szCs w:val="30"/>
        </w:rPr>
        <w:t>1.5</w:t>
      </w:r>
      <w:r>
        <w:rPr>
          <w:rFonts w:hint="eastAsia"/>
          <w:sz w:val="30"/>
          <w:szCs w:val="30"/>
        </w:rPr>
        <w:t>万元冲抵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月的</w:t>
      </w:r>
      <w:r>
        <w:rPr>
          <w:rFonts w:hint="eastAsia"/>
          <w:sz w:val="30"/>
          <w:szCs w:val="30"/>
        </w:rPr>
        <w:t>2.2</w:t>
      </w:r>
      <w:r>
        <w:rPr>
          <w:rFonts w:hint="eastAsia"/>
          <w:sz w:val="30"/>
          <w:szCs w:val="30"/>
        </w:rPr>
        <w:t>万元借款，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万元借款未归还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现要求判令被告高剑波归还借款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万元。</w:t>
      </w:r>
    </w:p>
    <w:p w14:paraId="18B4073E" w14:textId="77777777" w:rsidR="00000000" w:rsidRDefault="000E4DD8">
      <w:pPr>
        <w:spacing w:line="500" w:lineRule="atLeast"/>
        <w:ind w:firstLine="600"/>
        <w:divId w:val="36236741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被告高剑波辩称，原告所述属实，</w:t>
      </w:r>
      <w:r>
        <w:rPr>
          <w:rFonts w:hint="eastAsia"/>
          <w:sz w:val="30"/>
          <w:szCs w:val="30"/>
          <w:highlight w:val="yellow"/>
        </w:rPr>
        <w:t>被告确向原告借款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万元，借条由本人出具，钱款已收到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本人已通过支付宝转账方式向原告汇款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笔，共汇款约</w:t>
      </w:r>
      <w:r>
        <w:rPr>
          <w:rFonts w:hint="eastAsia"/>
          <w:sz w:val="30"/>
          <w:szCs w:val="30"/>
          <w:highlight w:val="yellow"/>
        </w:rPr>
        <w:t>1.5</w:t>
      </w:r>
      <w:r>
        <w:rPr>
          <w:rFonts w:hint="eastAsia"/>
          <w:sz w:val="30"/>
          <w:szCs w:val="30"/>
          <w:highlight w:val="yellow"/>
        </w:rPr>
        <w:t>万元，剩余款项等本人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日刑满释放后，在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个月内付清</w:t>
      </w:r>
      <w:r>
        <w:rPr>
          <w:rFonts w:hint="eastAsia"/>
          <w:sz w:val="30"/>
          <w:szCs w:val="30"/>
        </w:rPr>
        <w:t>。</w:t>
      </w:r>
    </w:p>
    <w:p w14:paraId="4D86918A" w14:textId="77777777" w:rsidR="00000000" w:rsidRDefault="000E4DD8">
      <w:pPr>
        <w:spacing w:line="500" w:lineRule="atLeast"/>
        <w:ind w:firstLine="600"/>
        <w:divId w:val="87670018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经审理查明，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日，被告高剑波向原告杜明娟出具借条：“今借到杜明娟现金人民币</w:t>
      </w:r>
      <w:r>
        <w:rPr>
          <w:rFonts w:hint="eastAsia"/>
          <w:sz w:val="30"/>
          <w:szCs w:val="30"/>
          <w:highlight w:val="yellow"/>
        </w:rPr>
        <w:t>50000</w:t>
      </w:r>
      <w:r>
        <w:rPr>
          <w:rFonts w:hint="eastAsia"/>
          <w:sz w:val="30"/>
          <w:szCs w:val="30"/>
          <w:highlight w:val="yellow"/>
        </w:rPr>
        <w:t>（伍万元整），于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日还清。”</w:t>
      </w:r>
    </w:p>
    <w:p w14:paraId="3E8A47EE" w14:textId="77777777" w:rsidR="00000000" w:rsidRDefault="000E4DD8">
      <w:pPr>
        <w:spacing w:line="500" w:lineRule="atLeast"/>
        <w:ind w:firstLine="600"/>
        <w:divId w:val="151087322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另查明，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日，被告高剑波向原告杜明娟出具借条：“今借到杜明娟现金人民币</w:t>
      </w:r>
      <w:r>
        <w:rPr>
          <w:rFonts w:hint="eastAsia"/>
          <w:sz w:val="30"/>
          <w:szCs w:val="30"/>
        </w:rPr>
        <w:t>12000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壹万贰仟元正），于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日还清。”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13</w:t>
      </w:r>
      <w:r>
        <w:rPr>
          <w:rFonts w:hint="eastAsia"/>
          <w:sz w:val="30"/>
          <w:szCs w:val="30"/>
        </w:rPr>
        <w:t>日，甲方高剑波与乙方杜明娟签订协议：“经甲乙双方共同达成协议，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13</w:t>
      </w:r>
      <w:r>
        <w:rPr>
          <w:rFonts w:hint="eastAsia"/>
          <w:sz w:val="30"/>
          <w:szCs w:val="30"/>
        </w:rPr>
        <w:t>日杜明娟向高剑波投资</w:t>
      </w:r>
      <w:r>
        <w:rPr>
          <w:rFonts w:hint="eastAsia"/>
          <w:sz w:val="30"/>
          <w:szCs w:val="30"/>
        </w:rPr>
        <w:t>10000</w:t>
      </w:r>
      <w:r>
        <w:rPr>
          <w:rFonts w:hint="eastAsia"/>
          <w:sz w:val="30"/>
          <w:szCs w:val="30"/>
        </w:rPr>
        <w:t>（壹万元正），高剑波保证杜明娟月利润百分之二十，按月揭利润。如杜明娟要退回所投资金，在月揭利润时一次可拿回。”</w:t>
      </w:r>
    </w:p>
    <w:p w14:paraId="59F64568" w14:textId="77777777" w:rsidR="00000000" w:rsidRDefault="000E4DD8">
      <w:pPr>
        <w:spacing w:line="500" w:lineRule="atLeast"/>
        <w:ind w:firstLine="600"/>
        <w:divId w:val="117842655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以上事实，除原告杜明娟、高剑波所作一致陈述外，另有借条、协议书等书证证实，并经庭审审核，应予认定。</w:t>
      </w:r>
    </w:p>
    <w:p w14:paraId="57D19FB7" w14:textId="77777777" w:rsidR="00000000" w:rsidRDefault="000E4DD8">
      <w:pPr>
        <w:spacing w:line="500" w:lineRule="atLeast"/>
        <w:ind w:firstLine="600"/>
        <w:divId w:val="207041911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本院认为，自然人之间的借款合同，自贷款人提供借款时生效。原告提供借条证明双方形成借贷合意，被告确认钱款已收到，原告就双方借贷关</w:t>
      </w:r>
      <w:r>
        <w:rPr>
          <w:rFonts w:hint="eastAsia"/>
          <w:sz w:val="30"/>
          <w:szCs w:val="30"/>
        </w:rPr>
        <w:t>系的成立已完成举证责任。被告高剑波辩称已归还</w:t>
      </w:r>
      <w:r>
        <w:rPr>
          <w:rFonts w:hint="eastAsia"/>
          <w:sz w:val="30"/>
          <w:szCs w:val="30"/>
        </w:rPr>
        <w:t>1.5</w:t>
      </w:r>
      <w:r>
        <w:rPr>
          <w:rFonts w:hint="eastAsia"/>
          <w:sz w:val="30"/>
          <w:szCs w:val="30"/>
        </w:rPr>
        <w:t>万元，原告认可已收到被告汇款</w:t>
      </w:r>
      <w:r>
        <w:rPr>
          <w:rFonts w:hint="eastAsia"/>
          <w:sz w:val="30"/>
          <w:szCs w:val="30"/>
        </w:rPr>
        <w:t>1.5</w:t>
      </w:r>
      <w:r>
        <w:rPr>
          <w:rFonts w:hint="eastAsia"/>
          <w:sz w:val="30"/>
          <w:szCs w:val="30"/>
        </w:rPr>
        <w:t>万元，但表示该款项系归还其他借款，并非冲抵本案系争款项，为此提供被告另出具的借条及协议书，在案证据可以证明双方另有经济往来，被告所汇款项并不能当然冲抵本案借款，被告相关辩称意见，本院不予采纳。</w:t>
      </w:r>
      <w:r>
        <w:rPr>
          <w:rFonts w:hint="eastAsia"/>
          <w:sz w:val="30"/>
          <w:szCs w:val="30"/>
          <w:highlight w:val="yellow"/>
        </w:rPr>
        <w:t>原告要求被告高剑波归还借款的诉请，于法有据，本院予以支持。</w:t>
      </w:r>
    </w:p>
    <w:p w14:paraId="1FE90FC4" w14:textId="77777777" w:rsidR="00000000" w:rsidRDefault="000E4DD8">
      <w:pPr>
        <w:spacing w:line="500" w:lineRule="atLeast"/>
        <w:ind w:firstLine="600"/>
        <w:divId w:val="42133592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依照《中华人民共和国合同法》第二百零六条的规定，判决如下：</w:t>
      </w:r>
    </w:p>
    <w:p w14:paraId="4B0E9557" w14:textId="77777777" w:rsidR="00000000" w:rsidRDefault="000E4DD8">
      <w:pPr>
        <w:spacing w:line="500" w:lineRule="atLeast"/>
        <w:ind w:firstLine="600"/>
        <w:divId w:val="143474555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被告高剑波于本判决生效之日起十日内返还原告杜明娟借款</w:t>
      </w:r>
      <w:r>
        <w:rPr>
          <w:rFonts w:hint="eastAsia"/>
          <w:sz w:val="30"/>
          <w:szCs w:val="30"/>
          <w:highlight w:val="yellow"/>
        </w:rPr>
        <w:t>50</w:t>
      </w:r>
      <w:r>
        <w:rPr>
          <w:rFonts w:hint="eastAsia"/>
          <w:sz w:val="30"/>
          <w:szCs w:val="30"/>
          <w:highlight w:val="yellow"/>
        </w:rPr>
        <w:t>，</w:t>
      </w:r>
      <w:r>
        <w:rPr>
          <w:rFonts w:hint="eastAsia"/>
          <w:sz w:val="30"/>
          <w:szCs w:val="30"/>
          <w:highlight w:val="yellow"/>
        </w:rPr>
        <w:t>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</w:t>
      </w:r>
    </w:p>
    <w:p w14:paraId="0983FADB" w14:textId="77777777" w:rsidR="00000000" w:rsidRDefault="000E4DD8">
      <w:pPr>
        <w:spacing w:line="500" w:lineRule="atLeast"/>
        <w:ind w:firstLine="600"/>
        <w:divId w:val="1029904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</w:t>
      </w:r>
      <w:r>
        <w:rPr>
          <w:rFonts w:hint="eastAsia"/>
          <w:sz w:val="30"/>
          <w:szCs w:val="30"/>
        </w:rPr>
        <w:t>依照《中华人民共和国民事诉讼法》第二百五十三条之规定，加倍支付迟延履行期间的债务利息。</w:t>
      </w:r>
    </w:p>
    <w:p w14:paraId="273B6BA4" w14:textId="77777777" w:rsidR="00000000" w:rsidRDefault="000E4DD8">
      <w:pPr>
        <w:spacing w:line="500" w:lineRule="atLeast"/>
        <w:ind w:firstLine="600"/>
        <w:divId w:val="97048232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050</w:t>
      </w:r>
      <w:r>
        <w:rPr>
          <w:rFonts w:hint="eastAsia"/>
          <w:sz w:val="30"/>
          <w:szCs w:val="30"/>
        </w:rPr>
        <w:t>元，减半收取计</w:t>
      </w:r>
      <w:r>
        <w:rPr>
          <w:rFonts w:hint="eastAsia"/>
          <w:sz w:val="30"/>
          <w:szCs w:val="30"/>
        </w:rPr>
        <w:t>525</w:t>
      </w:r>
      <w:r>
        <w:rPr>
          <w:rFonts w:hint="eastAsia"/>
          <w:sz w:val="30"/>
          <w:szCs w:val="30"/>
        </w:rPr>
        <w:t>元（原告杜明娟已预缴），由被告高剑波负担。</w:t>
      </w:r>
    </w:p>
    <w:p w14:paraId="2D9D4261" w14:textId="77777777" w:rsidR="00000000" w:rsidRDefault="000E4DD8">
      <w:pPr>
        <w:spacing w:line="500" w:lineRule="atLeast"/>
        <w:ind w:firstLine="600"/>
        <w:divId w:val="71350758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如不服本判决，可在判决书送达之日起十五日内向本院递交上诉状，并按对方当事人的人数提出副本，上诉于上海市第一中级人民法院。</w:t>
      </w:r>
    </w:p>
    <w:p w14:paraId="050847E0" w14:textId="77777777" w:rsidR="00000000" w:rsidRDefault="000E4DD8">
      <w:pPr>
        <w:spacing w:line="500" w:lineRule="atLeast"/>
        <w:jc w:val="right"/>
        <w:divId w:val="88376049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代理审判员　　许倩</w:t>
      </w:r>
    </w:p>
    <w:p w14:paraId="29BA1E8A" w14:textId="77777777" w:rsidR="00000000" w:rsidRDefault="000E4DD8">
      <w:pPr>
        <w:spacing w:line="500" w:lineRule="atLeast"/>
        <w:jc w:val="right"/>
        <w:divId w:val="38306540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二〇一五年十一月二十六日</w:t>
      </w:r>
    </w:p>
    <w:p w14:paraId="64325684" w14:textId="77777777" w:rsidR="00000000" w:rsidRDefault="000E4DD8">
      <w:pPr>
        <w:spacing w:line="500" w:lineRule="atLeast"/>
        <w:jc w:val="right"/>
        <w:divId w:val="129722159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朱磊</w:t>
      </w:r>
    </w:p>
    <w:p w14:paraId="7A2E039B" w14:textId="77777777" w:rsidR="00000000" w:rsidRDefault="000E4DD8">
      <w:pPr>
        <w:spacing w:line="500" w:lineRule="atLeast"/>
        <w:ind w:firstLine="600"/>
        <w:divId w:val="108842680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524D4299" w14:textId="77777777" w:rsidR="00000000" w:rsidRDefault="000E4DD8">
      <w:pPr>
        <w:spacing w:line="500" w:lineRule="atLeast"/>
        <w:ind w:firstLine="600"/>
        <w:divId w:val="143563759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一、《中华人民共和国合同法》</w:t>
      </w:r>
    </w:p>
    <w:p w14:paraId="7900D9FF" w14:textId="77777777" w:rsidR="00000000" w:rsidRDefault="000E4DD8">
      <w:pPr>
        <w:spacing w:line="500" w:lineRule="atLeast"/>
        <w:ind w:firstLine="600"/>
        <w:divId w:val="11566467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</w:t>
      </w:r>
      <w:r>
        <w:rPr>
          <w:rFonts w:hint="eastAsia"/>
          <w:sz w:val="30"/>
          <w:szCs w:val="30"/>
        </w:rPr>
        <w:t>仍不能确定的，借款人可以随时返还；贷款人可以催告借款人在合理期限内返还。</w:t>
      </w:r>
    </w:p>
    <w:p w14:paraId="30B7F37D" w14:textId="77777777" w:rsidR="00000000" w:rsidRDefault="000E4DD8">
      <w:pPr>
        <w:spacing w:line="500" w:lineRule="atLeast"/>
        <w:ind w:firstLine="600"/>
        <w:divId w:val="80027249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二、《中华人民共和国民事诉讼法》</w:t>
      </w:r>
    </w:p>
    <w:p w14:paraId="1C04D2F6" w14:textId="77777777" w:rsidR="00000000" w:rsidRDefault="000E4DD8">
      <w:pPr>
        <w:spacing w:line="500" w:lineRule="atLeast"/>
        <w:ind w:firstLine="600"/>
        <w:divId w:val="190213745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五十三条被执行人未按判决、裁定和其他法律文书指定的期间履行给付金钱义务的，应当加倍支付迟延履行期间的债务利息。被执行人未按判决、裁定和其他法律文书指定的期间履行其他义务的，应当支付迟延履行金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9A314" w14:textId="77777777" w:rsidR="000E4DD8" w:rsidRDefault="000E4DD8" w:rsidP="000E4DD8">
      <w:r>
        <w:separator/>
      </w:r>
    </w:p>
  </w:endnote>
  <w:endnote w:type="continuationSeparator" w:id="0">
    <w:p w14:paraId="1EB0E98C" w14:textId="77777777" w:rsidR="000E4DD8" w:rsidRDefault="000E4DD8" w:rsidP="000E4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DE4F6" w14:textId="77777777" w:rsidR="000E4DD8" w:rsidRDefault="000E4DD8" w:rsidP="000E4DD8">
      <w:r>
        <w:separator/>
      </w:r>
    </w:p>
  </w:footnote>
  <w:footnote w:type="continuationSeparator" w:id="0">
    <w:p w14:paraId="1E20AFB6" w14:textId="77777777" w:rsidR="000E4DD8" w:rsidRDefault="000E4DD8" w:rsidP="000E4D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D8"/>
    <w:rsid w:val="000E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B3FB4E"/>
  <w15:chartTrackingRefBased/>
  <w15:docId w15:val="{DA81E126-AEB8-4C23-8344-1DD59376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0E4D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4DD8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4D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4DD8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904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40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41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5402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97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92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592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58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249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18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49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232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613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44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80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72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655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159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555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59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22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45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11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47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zzdidi</dc:creator>
  <cp:keywords/>
  <dc:description/>
  <cp:lastModifiedBy>蒋 沛文</cp:lastModifiedBy>
  <cp:revision>2</cp:revision>
  <dcterms:created xsi:type="dcterms:W3CDTF">2024-05-11T15:36:00Z</dcterms:created>
  <dcterms:modified xsi:type="dcterms:W3CDTF">2024-05-11T15:36:00Z</dcterms:modified>
</cp:coreProperties>
</file>