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EEA3" w14:textId="77777777" w:rsidR="00584F84" w:rsidRDefault="0027779D">
      <w:pPr>
        <w:spacing w:line="500" w:lineRule="atLeast"/>
        <w:jc w:val="center"/>
        <w:divId w:val="13626454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浙江省温州市</w:t>
      </w:r>
      <w:proofErr w:type="gramStart"/>
      <w:r>
        <w:rPr>
          <w:rFonts w:ascii="黑体" w:eastAsia="黑体" w:hAnsi="黑体" w:hint="eastAsia"/>
          <w:sz w:val="36"/>
          <w:szCs w:val="36"/>
        </w:rPr>
        <w:t>瓯</w:t>
      </w:r>
      <w:proofErr w:type="gramEnd"/>
      <w:r>
        <w:rPr>
          <w:rFonts w:ascii="黑体" w:eastAsia="黑体" w:hAnsi="黑体" w:hint="eastAsia"/>
          <w:sz w:val="36"/>
          <w:szCs w:val="36"/>
        </w:rPr>
        <w:t>海区人民法院</w:t>
      </w:r>
    </w:p>
    <w:p w14:paraId="4152D568" w14:textId="77777777" w:rsidR="00584F84" w:rsidRDefault="0027779D">
      <w:pPr>
        <w:spacing w:line="500" w:lineRule="atLeast"/>
        <w:jc w:val="center"/>
        <w:divId w:val="28909092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 事 判 决 书</w:t>
      </w:r>
    </w:p>
    <w:p w14:paraId="21D1C9BB" w14:textId="77777777" w:rsidR="00584F84" w:rsidRDefault="0027779D">
      <w:pPr>
        <w:spacing w:line="500" w:lineRule="atLeast"/>
        <w:jc w:val="right"/>
        <w:divId w:val="1747603793"/>
        <w:rPr>
          <w:sz w:val="30"/>
          <w:szCs w:val="30"/>
        </w:rPr>
      </w:pPr>
      <w:r>
        <w:rPr>
          <w:rFonts w:hint="eastAsia"/>
          <w:sz w:val="30"/>
          <w:szCs w:val="30"/>
        </w:rPr>
        <w:t>（2015）温</w:t>
      </w:r>
      <w:proofErr w:type="gramStart"/>
      <w:r>
        <w:rPr>
          <w:rFonts w:hint="eastAsia"/>
          <w:sz w:val="30"/>
          <w:szCs w:val="30"/>
        </w:rPr>
        <w:t>瓯</w:t>
      </w:r>
      <w:proofErr w:type="gramEnd"/>
      <w:r>
        <w:rPr>
          <w:rFonts w:hint="eastAsia"/>
          <w:sz w:val="30"/>
          <w:szCs w:val="30"/>
        </w:rPr>
        <w:t>三商初字第26号</w:t>
      </w:r>
    </w:p>
    <w:p w14:paraId="0834C156" w14:textId="77777777" w:rsidR="00584F84" w:rsidRDefault="0027779D">
      <w:pPr>
        <w:spacing w:line="500" w:lineRule="atLeast"/>
        <w:ind w:firstLine="600"/>
        <w:divId w:val="689142167"/>
        <w:rPr>
          <w:sz w:val="30"/>
          <w:szCs w:val="30"/>
        </w:rPr>
      </w:pPr>
      <w:r>
        <w:rPr>
          <w:rFonts w:hint="eastAsia"/>
          <w:sz w:val="30"/>
          <w:szCs w:val="30"/>
        </w:rPr>
        <w:t>原告：叶锡聪。</w:t>
      </w:r>
    </w:p>
    <w:p w14:paraId="6AE9AEC5" w14:textId="77777777" w:rsidR="00584F84" w:rsidRDefault="0027779D">
      <w:pPr>
        <w:spacing w:line="500" w:lineRule="atLeast"/>
        <w:ind w:firstLine="600"/>
        <w:divId w:val="1307392354"/>
        <w:rPr>
          <w:sz w:val="30"/>
          <w:szCs w:val="30"/>
        </w:rPr>
      </w:pPr>
      <w:r>
        <w:rPr>
          <w:rFonts w:hint="eastAsia"/>
          <w:sz w:val="30"/>
          <w:szCs w:val="30"/>
        </w:rPr>
        <w:t>被告：吴丽丹。</w:t>
      </w:r>
    </w:p>
    <w:p w14:paraId="21E2B40E" w14:textId="77777777" w:rsidR="00584F84" w:rsidRDefault="0027779D">
      <w:pPr>
        <w:spacing w:line="500" w:lineRule="atLeast"/>
        <w:ind w:firstLine="600"/>
        <w:divId w:val="1867062072"/>
        <w:rPr>
          <w:sz w:val="30"/>
          <w:szCs w:val="30"/>
        </w:rPr>
      </w:pPr>
      <w:r>
        <w:rPr>
          <w:rFonts w:hint="eastAsia"/>
          <w:sz w:val="30"/>
          <w:szCs w:val="30"/>
        </w:rPr>
        <w:t>原告叶锡聪为与被告吴丽丹民间借贷纠纷一案，于2014年12月26日向本院起诉，本院于同日受理后，依法由审判员郑冠适用简易程序独任审判。后因无法通过其他方式向被告吴丽丹送达相关诉讼文书，本院于2015年2月16日将本案转为普通程序，向被告吴丽丹公告送达相关诉讼文书，并依法组成合议庭，于同年5月21日公开开庭进行了审理并当庭宣判。原告叶锡</w:t>
      </w:r>
      <w:proofErr w:type="gramStart"/>
      <w:r>
        <w:rPr>
          <w:rFonts w:hint="eastAsia"/>
          <w:sz w:val="30"/>
          <w:szCs w:val="30"/>
        </w:rPr>
        <w:t>聪</w:t>
      </w:r>
      <w:proofErr w:type="gramEnd"/>
      <w:r>
        <w:rPr>
          <w:rFonts w:hint="eastAsia"/>
          <w:sz w:val="30"/>
          <w:szCs w:val="30"/>
        </w:rPr>
        <w:t>到庭参加诉讼，被告吴丽丹经本院合法传唤无正当理由拒不到庭。</w:t>
      </w:r>
    </w:p>
    <w:p w14:paraId="11223390" w14:textId="77777777" w:rsidR="00584F84" w:rsidRDefault="0027779D">
      <w:pPr>
        <w:spacing w:line="500" w:lineRule="atLeast"/>
        <w:ind w:firstLine="600"/>
        <w:divId w:val="948195297"/>
        <w:rPr>
          <w:sz w:val="30"/>
          <w:szCs w:val="30"/>
        </w:rPr>
      </w:pPr>
      <w:r>
        <w:rPr>
          <w:rFonts w:hint="eastAsia"/>
          <w:sz w:val="30"/>
          <w:szCs w:val="30"/>
        </w:rPr>
        <w:t>原告叶锡</w:t>
      </w:r>
      <w:proofErr w:type="gramStart"/>
      <w:r>
        <w:rPr>
          <w:rFonts w:hint="eastAsia"/>
          <w:sz w:val="30"/>
          <w:szCs w:val="30"/>
        </w:rPr>
        <w:t>聪</w:t>
      </w:r>
      <w:proofErr w:type="gramEnd"/>
      <w:r>
        <w:rPr>
          <w:rFonts w:hint="eastAsia"/>
          <w:sz w:val="30"/>
          <w:szCs w:val="30"/>
        </w:rPr>
        <w:t>起诉称：被告吴丽丹</w:t>
      </w:r>
      <w:r w:rsidRPr="00617EE9">
        <w:rPr>
          <w:rFonts w:hint="eastAsia"/>
          <w:sz w:val="30"/>
          <w:szCs w:val="30"/>
          <w:highlight w:val="yellow"/>
        </w:rPr>
        <w:t>因资金周转所需</w:t>
      </w:r>
      <w:r>
        <w:rPr>
          <w:rFonts w:hint="eastAsia"/>
          <w:sz w:val="30"/>
          <w:szCs w:val="30"/>
        </w:rPr>
        <w:t>，于</w:t>
      </w:r>
      <w:r w:rsidRPr="008154A4">
        <w:rPr>
          <w:rFonts w:hint="eastAsia"/>
          <w:sz w:val="30"/>
          <w:szCs w:val="30"/>
          <w:highlight w:val="yellow"/>
        </w:rPr>
        <w:t>2013年2月1日向原告叶锡</w:t>
      </w:r>
      <w:proofErr w:type="gramStart"/>
      <w:r w:rsidRPr="008154A4">
        <w:rPr>
          <w:rFonts w:hint="eastAsia"/>
          <w:sz w:val="30"/>
          <w:szCs w:val="30"/>
          <w:highlight w:val="yellow"/>
        </w:rPr>
        <w:t>聪</w:t>
      </w:r>
      <w:proofErr w:type="gramEnd"/>
      <w:r w:rsidRPr="008154A4">
        <w:rPr>
          <w:rFonts w:hint="eastAsia"/>
          <w:sz w:val="30"/>
          <w:szCs w:val="30"/>
          <w:highlight w:val="yellow"/>
        </w:rPr>
        <w:t>借款15万元</w:t>
      </w:r>
      <w:r>
        <w:rPr>
          <w:rFonts w:hint="eastAsia"/>
          <w:sz w:val="30"/>
          <w:szCs w:val="30"/>
        </w:rPr>
        <w:t>，</w:t>
      </w:r>
      <w:r w:rsidRPr="008154A4">
        <w:rPr>
          <w:rFonts w:hint="eastAsia"/>
          <w:sz w:val="30"/>
          <w:szCs w:val="30"/>
          <w:highlight w:val="yellow"/>
        </w:rPr>
        <w:t>双方约定利息按月利率2%计算</w:t>
      </w:r>
      <w:r>
        <w:rPr>
          <w:rFonts w:hint="eastAsia"/>
          <w:sz w:val="30"/>
          <w:szCs w:val="30"/>
        </w:rPr>
        <w:t>，</w:t>
      </w:r>
      <w:r w:rsidRPr="008154A4">
        <w:rPr>
          <w:rFonts w:hint="eastAsia"/>
          <w:sz w:val="30"/>
          <w:szCs w:val="30"/>
          <w:highlight w:val="yellow"/>
        </w:rPr>
        <w:t>借款期限自2013年2月1日起至同年3月1日止</w:t>
      </w:r>
      <w:r>
        <w:rPr>
          <w:rFonts w:hint="eastAsia"/>
          <w:sz w:val="30"/>
          <w:szCs w:val="30"/>
        </w:rPr>
        <w:t>，并</w:t>
      </w:r>
      <w:r w:rsidRPr="008154A4">
        <w:rPr>
          <w:rFonts w:hint="eastAsia"/>
          <w:sz w:val="30"/>
          <w:szCs w:val="30"/>
          <w:highlight w:val="yellow"/>
        </w:rPr>
        <w:t>由被告吴丽丹出具借条一份交由原告收执</w:t>
      </w:r>
      <w:r>
        <w:rPr>
          <w:rFonts w:hint="eastAsia"/>
          <w:sz w:val="30"/>
          <w:szCs w:val="30"/>
        </w:rPr>
        <w:t>。</w:t>
      </w:r>
      <w:r w:rsidRPr="00FB0991">
        <w:rPr>
          <w:rFonts w:hint="eastAsia"/>
          <w:sz w:val="30"/>
          <w:szCs w:val="30"/>
          <w:highlight w:val="yellow"/>
        </w:rPr>
        <w:t>借款期限届满后，被告</w:t>
      </w:r>
      <w:proofErr w:type="gramStart"/>
      <w:r w:rsidRPr="00FB0991">
        <w:rPr>
          <w:rFonts w:hint="eastAsia"/>
          <w:sz w:val="30"/>
          <w:szCs w:val="30"/>
          <w:highlight w:val="yellow"/>
        </w:rPr>
        <w:t>未偿</w:t>
      </w:r>
      <w:proofErr w:type="gramEnd"/>
      <w:r w:rsidRPr="00FB0991">
        <w:rPr>
          <w:rFonts w:hint="eastAsia"/>
          <w:sz w:val="30"/>
          <w:szCs w:val="30"/>
          <w:highlight w:val="yellow"/>
        </w:rPr>
        <w:t>还借款本金及利息</w:t>
      </w:r>
      <w:r>
        <w:rPr>
          <w:rFonts w:hint="eastAsia"/>
          <w:sz w:val="30"/>
          <w:szCs w:val="30"/>
        </w:rPr>
        <w:t>，后经原告多次催讨，</w:t>
      </w:r>
      <w:r w:rsidRPr="00FB0991">
        <w:rPr>
          <w:rFonts w:hint="eastAsia"/>
          <w:sz w:val="30"/>
          <w:szCs w:val="30"/>
          <w:highlight w:val="yellow"/>
        </w:rPr>
        <w:t>被告于2013年5月2日向原告出具保证书一份，保证于2013年5月25日付清全部借款本金及利息</w:t>
      </w:r>
      <w:r>
        <w:rPr>
          <w:rFonts w:hint="eastAsia"/>
          <w:sz w:val="30"/>
          <w:szCs w:val="30"/>
        </w:rPr>
        <w:t>。但被告至今仍未履行还本付息的义务，故原告叶锡</w:t>
      </w:r>
      <w:proofErr w:type="gramStart"/>
      <w:r>
        <w:rPr>
          <w:rFonts w:hint="eastAsia"/>
          <w:sz w:val="30"/>
          <w:szCs w:val="30"/>
        </w:rPr>
        <w:t>聪</w:t>
      </w:r>
      <w:proofErr w:type="gramEnd"/>
      <w:r>
        <w:rPr>
          <w:rFonts w:hint="eastAsia"/>
          <w:sz w:val="30"/>
          <w:szCs w:val="30"/>
        </w:rPr>
        <w:t>起诉至人民法院，请求判令：被告吴丽丹立即偿还原告叶锡</w:t>
      </w:r>
      <w:proofErr w:type="gramStart"/>
      <w:r>
        <w:rPr>
          <w:rFonts w:hint="eastAsia"/>
          <w:sz w:val="30"/>
          <w:szCs w:val="30"/>
        </w:rPr>
        <w:t>聪</w:t>
      </w:r>
      <w:proofErr w:type="gramEnd"/>
      <w:r>
        <w:rPr>
          <w:rFonts w:hint="eastAsia"/>
          <w:sz w:val="30"/>
          <w:szCs w:val="30"/>
        </w:rPr>
        <w:t>借款15万元及其利息（利息从2013年2月1日起按月利率2%计算至判决确定的履行之日止）。在审理过程中，原告叶锡</w:t>
      </w:r>
      <w:proofErr w:type="gramStart"/>
      <w:r>
        <w:rPr>
          <w:rFonts w:hint="eastAsia"/>
          <w:sz w:val="30"/>
          <w:szCs w:val="30"/>
        </w:rPr>
        <w:t>聪</w:t>
      </w:r>
      <w:proofErr w:type="gramEnd"/>
      <w:r>
        <w:rPr>
          <w:rFonts w:hint="eastAsia"/>
          <w:sz w:val="30"/>
          <w:szCs w:val="30"/>
        </w:rPr>
        <w:t>变更诉讼请求为：判令被告吴丽丹立即</w:t>
      </w:r>
      <w:r w:rsidRPr="00344F7B">
        <w:rPr>
          <w:rFonts w:hint="eastAsia"/>
          <w:sz w:val="30"/>
          <w:szCs w:val="30"/>
          <w:highlight w:val="yellow"/>
        </w:rPr>
        <w:t>偿还原告叶锡</w:t>
      </w:r>
      <w:proofErr w:type="gramStart"/>
      <w:r w:rsidRPr="00344F7B">
        <w:rPr>
          <w:rFonts w:hint="eastAsia"/>
          <w:sz w:val="30"/>
          <w:szCs w:val="30"/>
          <w:highlight w:val="yellow"/>
        </w:rPr>
        <w:t>聪</w:t>
      </w:r>
      <w:proofErr w:type="gramEnd"/>
      <w:r w:rsidRPr="00344F7B">
        <w:rPr>
          <w:rFonts w:hint="eastAsia"/>
          <w:sz w:val="30"/>
          <w:szCs w:val="30"/>
          <w:highlight w:val="yellow"/>
        </w:rPr>
        <w:t>借款15万元</w:t>
      </w:r>
      <w:r>
        <w:rPr>
          <w:rFonts w:hint="eastAsia"/>
          <w:sz w:val="30"/>
          <w:szCs w:val="30"/>
        </w:rPr>
        <w:t>及</w:t>
      </w:r>
      <w:r w:rsidRPr="00617EE9">
        <w:rPr>
          <w:rFonts w:hint="eastAsia"/>
          <w:sz w:val="30"/>
          <w:szCs w:val="30"/>
          <w:highlight w:val="yellow"/>
        </w:rPr>
        <w:t>利息（利息从2013年2月1日起按月利率1.7%计算到实际履行之日止）</w:t>
      </w:r>
      <w:r>
        <w:rPr>
          <w:rFonts w:hint="eastAsia"/>
          <w:sz w:val="30"/>
          <w:szCs w:val="30"/>
        </w:rPr>
        <w:t>。</w:t>
      </w:r>
    </w:p>
    <w:p w14:paraId="6820D0CF" w14:textId="77777777" w:rsidR="00584F84" w:rsidRDefault="0027779D">
      <w:pPr>
        <w:spacing w:line="500" w:lineRule="atLeast"/>
        <w:ind w:firstLine="600"/>
        <w:divId w:val="240912686"/>
        <w:rPr>
          <w:sz w:val="30"/>
          <w:szCs w:val="30"/>
        </w:rPr>
      </w:pPr>
      <w:r w:rsidRPr="00FB0991">
        <w:rPr>
          <w:rFonts w:hint="eastAsia"/>
          <w:sz w:val="30"/>
          <w:szCs w:val="30"/>
          <w:highlight w:val="yellow"/>
        </w:rPr>
        <w:t>被告吴丽丹没有答辩，也没有向本院提供证据</w:t>
      </w:r>
      <w:r>
        <w:rPr>
          <w:rFonts w:hint="eastAsia"/>
          <w:sz w:val="30"/>
          <w:szCs w:val="30"/>
        </w:rPr>
        <w:t>。</w:t>
      </w:r>
    </w:p>
    <w:p w14:paraId="4DF78990" w14:textId="77777777" w:rsidR="00584F84" w:rsidRDefault="0027779D">
      <w:pPr>
        <w:spacing w:line="500" w:lineRule="atLeast"/>
        <w:ind w:firstLine="600"/>
        <w:divId w:val="58572354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经审理，本院对原告起诉主张的事实予以确认。</w:t>
      </w:r>
    </w:p>
    <w:p w14:paraId="2C653686" w14:textId="77777777" w:rsidR="00584F84" w:rsidRDefault="0027779D">
      <w:pPr>
        <w:spacing w:line="500" w:lineRule="atLeast"/>
        <w:ind w:firstLine="600"/>
        <w:divId w:val="85008280"/>
        <w:rPr>
          <w:sz w:val="30"/>
          <w:szCs w:val="30"/>
        </w:rPr>
      </w:pPr>
      <w:r>
        <w:rPr>
          <w:rFonts w:hint="eastAsia"/>
          <w:sz w:val="30"/>
          <w:szCs w:val="30"/>
        </w:rPr>
        <w:t>上述事实由原告</w:t>
      </w:r>
      <w:r w:rsidRPr="00FB0991">
        <w:rPr>
          <w:rFonts w:hint="eastAsia"/>
          <w:sz w:val="30"/>
          <w:szCs w:val="30"/>
          <w:highlight w:val="yellow"/>
        </w:rPr>
        <w:t>叶锡聪在举证期限内提供的借条、保证书及原告的陈述予以证实</w:t>
      </w:r>
      <w:r>
        <w:rPr>
          <w:rFonts w:hint="eastAsia"/>
          <w:sz w:val="30"/>
          <w:szCs w:val="30"/>
        </w:rPr>
        <w:t>，本院予以采信。</w:t>
      </w:r>
    </w:p>
    <w:p w14:paraId="41E98B05" w14:textId="77777777" w:rsidR="00584F84" w:rsidRDefault="0027779D">
      <w:pPr>
        <w:spacing w:line="500" w:lineRule="atLeast"/>
        <w:ind w:firstLine="600"/>
        <w:divId w:val="385686743"/>
        <w:rPr>
          <w:sz w:val="30"/>
          <w:szCs w:val="30"/>
        </w:rPr>
      </w:pPr>
      <w:r>
        <w:rPr>
          <w:rFonts w:hint="eastAsia"/>
          <w:sz w:val="30"/>
          <w:szCs w:val="30"/>
        </w:rPr>
        <w:t>本院认为：被告吴丽丹经本院合法传唤无正当理由拒不到庭，应视为其放弃质证和抗辩权利。债务应当清偿。</w:t>
      </w:r>
      <w:r w:rsidRPr="005D2162">
        <w:rPr>
          <w:rFonts w:hint="eastAsia"/>
          <w:sz w:val="30"/>
          <w:szCs w:val="30"/>
          <w:highlight w:val="yellow"/>
        </w:rPr>
        <w:t>被告吴丽丹拖欠原告叶锡</w:t>
      </w:r>
      <w:proofErr w:type="gramStart"/>
      <w:r w:rsidRPr="005D2162">
        <w:rPr>
          <w:rFonts w:hint="eastAsia"/>
          <w:sz w:val="30"/>
          <w:szCs w:val="30"/>
          <w:highlight w:val="yellow"/>
        </w:rPr>
        <w:t>聪</w:t>
      </w:r>
      <w:proofErr w:type="gramEnd"/>
      <w:r w:rsidRPr="005D2162">
        <w:rPr>
          <w:rFonts w:hint="eastAsia"/>
          <w:sz w:val="30"/>
          <w:szCs w:val="30"/>
          <w:highlight w:val="yellow"/>
        </w:rPr>
        <w:t>借款15万元事实清楚</w:t>
      </w:r>
      <w:r>
        <w:rPr>
          <w:rFonts w:hint="eastAsia"/>
          <w:sz w:val="30"/>
          <w:szCs w:val="30"/>
        </w:rPr>
        <w:t>，证据充分，被告吴丽丹依法应承担还本付息的责任。原告变更后的诉讼请求，合法正当，本院依法予以支持。据此，依照《中华人民共和国合同法》第二百零五条、第二百零六条，《中华人民共和国民事诉讼法》第一百四十四条、第一百四十八条的规定，判决如下：</w:t>
      </w:r>
    </w:p>
    <w:p w14:paraId="37871E93" w14:textId="77777777" w:rsidR="00584F84" w:rsidRDefault="0027779D">
      <w:pPr>
        <w:spacing w:line="500" w:lineRule="atLeast"/>
        <w:ind w:firstLine="600"/>
        <w:divId w:val="1690830737"/>
        <w:rPr>
          <w:sz w:val="30"/>
          <w:szCs w:val="30"/>
        </w:rPr>
      </w:pPr>
      <w:r>
        <w:rPr>
          <w:rFonts w:hint="eastAsia"/>
          <w:sz w:val="30"/>
          <w:szCs w:val="30"/>
        </w:rPr>
        <w:t>被告吴丽丹于本判决生效之日起十日内</w:t>
      </w:r>
      <w:r w:rsidRPr="00FB0991">
        <w:rPr>
          <w:rFonts w:hint="eastAsia"/>
          <w:sz w:val="30"/>
          <w:szCs w:val="30"/>
          <w:highlight w:val="yellow"/>
        </w:rPr>
        <w:t>偿还原告叶锡</w:t>
      </w:r>
      <w:proofErr w:type="gramStart"/>
      <w:r w:rsidRPr="00FB0991">
        <w:rPr>
          <w:rFonts w:hint="eastAsia"/>
          <w:sz w:val="30"/>
          <w:szCs w:val="30"/>
          <w:highlight w:val="yellow"/>
        </w:rPr>
        <w:t>聪</w:t>
      </w:r>
      <w:proofErr w:type="gramEnd"/>
      <w:r w:rsidRPr="00FB0991">
        <w:rPr>
          <w:rFonts w:hint="eastAsia"/>
          <w:sz w:val="30"/>
          <w:szCs w:val="30"/>
          <w:highlight w:val="yellow"/>
        </w:rPr>
        <w:t>借款15万元</w:t>
      </w:r>
      <w:r>
        <w:rPr>
          <w:rFonts w:hint="eastAsia"/>
          <w:sz w:val="30"/>
          <w:szCs w:val="30"/>
        </w:rPr>
        <w:t>及</w:t>
      </w:r>
      <w:r w:rsidRPr="00FB0991">
        <w:rPr>
          <w:rFonts w:hint="eastAsia"/>
          <w:sz w:val="30"/>
          <w:szCs w:val="30"/>
          <w:highlight w:val="yellow"/>
        </w:rPr>
        <w:t>利息（利息从2013年2月1日起按月利率1.7%计算至借款实际履行之日止）</w:t>
      </w:r>
      <w:r>
        <w:rPr>
          <w:rFonts w:hint="eastAsia"/>
          <w:sz w:val="30"/>
          <w:szCs w:val="30"/>
        </w:rPr>
        <w:t>。</w:t>
      </w:r>
    </w:p>
    <w:p w14:paraId="55ACCC7C" w14:textId="77777777" w:rsidR="00584F84" w:rsidRDefault="0027779D">
      <w:pPr>
        <w:spacing w:line="500" w:lineRule="atLeast"/>
        <w:ind w:firstLine="600"/>
        <w:divId w:val="1284844011"/>
        <w:rPr>
          <w:sz w:val="30"/>
          <w:szCs w:val="30"/>
        </w:rPr>
      </w:pPr>
      <w:r>
        <w:rPr>
          <w:rFonts w:hint="eastAsia"/>
          <w:sz w:val="30"/>
          <w:szCs w:val="30"/>
        </w:rPr>
        <w:t>本案受理费4620元，公告费640元（该款已由原告垫付），合计5260元，由被告吴丽丹负担。</w:t>
      </w:r>
    </w:p>
    <w:p w14:paraId="612D9E24" w14:textId="77777777" w:rsidR="00584F84" w:rsidRDefault="0027779D">
      <w:pPr>
        <w:spacing w:line="500" w:lineRule="atLeast"/>
        <w:ind w:firstLine="600"/>
        <w:divId w:val="1131023565"/>
        <w:rPr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2E18B6E7" w14:textId="77777777" w:rsidR="00584F84" w:rsidRDefault="0027779D">
      <w:pPr>
        <w:spacing w:line="500" w:lineRule="atLeast"/>
        <w:jc w:val="right"/>
        <w:divId w:val="2515458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 xml:space="preserve">长　　</w:t>
      </w:r>
      <w:proofErr w:type="gramEnd"/>
      <w:r>
        <w:rPr>
          <w:rFonts w:hint="eastAsia"/>
          <w:sz w:val="30"/>
          <w:szCs w:val="30"/>
        </w:rPr>
        <w:t>郑　冠</w:t>
      </w:r>
    </w:p>
    <w:p w14:paraId="052D7E02" w14:textId="77777777" w:rsidR="00584F84" w:rsidRDefault="0027779D">
      <w:pPr>
        <w:spacing w:line="500" w:lineRule="atLeast"/>
        <w:jc w:val="right"/>
        <w:divId w:val="2058894342"/>
        <w:rPr>
          <w:sz w:val="30"/>
          <w:szCs w:val="30"/>
        </w:rPr>
      </w:pPr>
      <w:r>
        <w:rPr>
          <w:rFonts w:hint="eastAsia"/>
          <w:sz w:val="30"/>
          <w:szCs w:val="30"/>
        </w:rPr>
        <w:t>人民陪审员　　廖臻韬</w:t>
      </w:r>
    </w:p>
    <w:p w14:paraId="3D47CE25" w14:textId="77777777" w:rsidR="00584F84" w:rsidRDefault="0027779D">
      <w:pPr>
        <w:spacing w:line="500" w:lineRule="atLeast"/>
        <w:jc w:val="right"/>
        <w:divId w:val="1034497338"/>
        <w:rPr>
          <w:sz w:val="30"/>
          <w:szCs w:val="30"/>
        </w:rPr>
      </w:pPr>
      <w:r>
        <w:rPr>
          <w:rFonts w:hint="eastAsia"/>
          <w:sz w:val="30"/>
          <w:szCs w:val="30"/>
        </w:rPr>
        <w:t>人民陪审员　　林飞云</w:t>
      </w:r>
    </w:p>
    <w:p w14:paraId="06BC3CDC" w14:textId="77777777" w:rsidR="00584F84" w:rsidRDefault="0027779D">
      <w:pPr>
        <w:spacing w:line="500" w:lineRule="atLeast"/>
        <w:jc w:val="right"/>
        <w:divId w:val="268977594"/>
        <w:rPr>
          <w:sz w:val="30"/>
          <w:szCs w:val="30"/>
        </w:rPr>
      </w:pPr>
      <w:r>
        <w:rPr>
          <w:rFonts w:hint="eastAsia"/>
          <w:sz w:val="30"/>
          <w:szCs w:val="30"/>
        </w:rPr>
        <w:t>二〇一五年五月二十一日</w:t>
      </w:r>
    </w:p>
    <w:p w14:paraId="7E77681C" w14:textId="77777777" w:rsidR="00584F84" w:rsidRDefault="0027779D">
      <w:pPr>
        <w:spacing w:line="500" w:lineRule="atLeast"/>
        <w:jc w:val="right"/>
        <w:divId w:val="338041418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书　记　员　　</w:t>
      </w:r>
      <w:proofErr w:type="gramStart"/>
      <w:r>
        <w:rPr>
          <w:rFonts w:hint="eastAsia"/>
          <w:sz w:val="30"/>
          <w:szCs w:val="30"/>
        </w:rPr>
        <w:t>罗策荷</w:t>
      </w:r>
      <w:proofErr w:type="gramEnd"/>
    </w:p>
    <w:p w14:paraId="45E1F01C" w14:textId="77777777" w:rsidR="00584F84" w:rsidRDefault="0027779D">
      <w:pPr>
        <w:spacing w:line="500" w:lineRule="atLeast"/>
        <w:ind w:firstLine="600"/>
        <w:divId w:val="500316289"/>
        <w:rPr>
          <w:sz w:val="30"/>
          <w:szCs w:val="30"/>
        </w:rPr>
      </w:pPr>
      <w:r>
        <w:rPr>
          <w:rFonts w:hint="eastAsia"/>
          <w:sz w:val="30"/>
          <w:szCs w:val="30"/>
        </w:rPr>
        <w:t>附告：判决适用的法律条文及当事人应知的相关事项</w:t>
      </w:r>
    </w:p>
    <w:p w14:paraId="07C5386B" w14:textId="77777777" w:rsidR="00584F84" w:rsidRDefault="0027779D">
      <w:pPr>
        <w:spacing w:line="500" w:lineRule="atLeast"/>
        <w:ind w:firstLine="600"/>
        <w:divId w:val="1063874967"/>
        <w:rPr>
          <w:sz w:val="30"/>
          <w:szCs w:val="30"/>
        </w:rPr>
      </w:pPr>
      <w:r>
        <w:rPr>
          <w:rFonts w:hint="eastAsia"/>
          <w:sz w:val="30"/>
          <w:szCs w:val="30"/>
        </w:rPr>
        <w:t>一、判决适用的法律条文</w:t>
      </w:r>
    </w:p>
    <w:p w14:paraId="341216F8" w14:textId="77777777" w:rsidR="00584F84" w:rsidRDefault="0027779D">
      <w:pPr>
        <w:spacing w:line="500" w:lineRule="atLeast"/>
        <w:ind w:firstLine="600"/>
        <w:divId w:val="1617247750"/>
        <w:rPr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《中华人民共和国合同法》第二百零五条：借款人应当按照约定的期限支付利息。对支付利息的期限没有约定或者约定</w:t>
      </w:r>
      <w:r>
        <w:rPr>
          <w:rFonts w:hint="eastAsia"/>
          <w:sz w:val="30"/>
          <w:szCs w:val="30"/>
        </w:rPr>
        <w:lastRenderedPageBreak/>
        <w:t>不明确，依照本法第六十一条的规定仍不能确定，借款期间不满一年的，应当在返还借款时一并支付；借款期间一年以上的，应当在每届满一年时支付，剩余期间不满一年的，应当在返还借款时一并支付。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14:paraId="3508077A" w14:textId="77777777" w:rsidR="00584F84" w:rsidRDefault="0027779D">
      <w:pPr>
        <w:spacing w:line="500" w:lineRule="atLeast"/>
        <w:ind w:firstLine="600"/>
        <w:divId w:val="1947612466"/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第二百零六条：借款人应当按照约定的期限返还借款。对借款期限没有约定或者约定不明确，依照本法第六十一条的规定仍不能确定的，借款人可以随时返还；贷款人可以催告借款人在合理期限内返还。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1013B5EE" w14:textId="77777777" w:rsidR="00584F84" w:rsidRDefault="0027779D">
      <w:pPr>
        <w:spacing w:line="500" w:lineRule="atLeast"/>
        <w:ind w:firstLine="600"/>
        <w:divId w:val="1316910671"/>
        <w:rPr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《中华人民共和国民事诉讼法》第一百四十四条：被告经传票传唤，无正当理由拒不到庭的，或者未经法庭许可中途退庭的，可以缺席判决。</w:t>
      </w:r>
    </w:p>
    <w:p w14:paraId="5F37206F" w14:textId="77777777" w:rsidR="00584F84" w:rsidRDefault="0027779D">
      <w:pPr>
        <w:spacing w:line="500" w:lineRule="atLeast"/>
        <w:ind w:firstLine="600"/>
        <w:divId w:val="1484856759"/>
        <w:rPr>
          <w:sz w:val="30"/>
          <w:szCs w:val="30"/>
        </w:rPr>
      </w:pPr>
      <w:r>
        <w:rPr>
          <w:rFonts w:hint="eastAsia"/>
          <w:sz w:val="30"/>
          <w:szCs w:val="30"/>
        </w:rPr>
        <w:t>第一百四十八条人民法院对公开审理或者不公开审理的案件，一律公开宣告判决。</w:t>
      </w:r>
    </w:p>
    <w:p w14:paraId="60E42C45" w14:textId="77777777" w:rsidR="00584F84" w:rsidRDefault="0027779D">
      <w:pPr>
        <w:spacing w:line="500" w:lineRule="atLeast"/>
        <w:ind w:firstLine="600"/>
        <w:divId w:val="2094736221"/>
        <w:rPr>
          <w:sz w:val="30"/>
          <w:szCs w:val="30"/>
        </w:rPr>
      </w:pPr>
      <w:r>
        <w:rPr>
          <w:rFonts w:hint="eastAsia"/>
          <w:sz w:val="30"/>
          <w:szCs w:val="30"/>
        </w:rPr>
        <w:t>当庭宣判的，应当在十日内发送判决书；定期宣判的，宣判后立即发给判决书。</w:t>
      </w:r>
    </w:p>
    <w:p w14:paraId="2C834D20" w14:textId="77777777" w:rsidR="00584F84" w:rsidRDefault="0027779D">
      <w:pPr>
        <w:spacing w:line="500" w:lineRule="atLeast"/>
        <w:ind w:firstLine="600"/>
        <w:divId w:val="1041905388"/>
        <w:rPr>
          <w:sz w:val="30"/>
          <w:szCs w:val="30"/>
        </w:rPr>
      </w:pPr>
      <w:r>
        <w:rPr>
          <w:rFonts w:hint="eastAsia"/>
          <w:sz w:val="30"/>
          <w:szCs w:val="30"/>
        </w:rPr>
        <w:t>宣告判决时，必须告知当事人上诉权利、上诉期限和上诉的法院。</w:t>
      </w:r>
    </w:p>
    <w:p w14:paraId="44329A58" w14:textId="77777777" w:rsidR="00584F84" w:rsidRDefault="0027779D">
      <w:pPr>
        <w:spacing w:line="500" w:lineRule="atLeast"/>
        <w:ind w:firstLine="600"/>
        <w:divId w:val="51277829"/>
        <w:rPr>
          <w:sz w:val="30"/>
          <w:szCs w:val="30"/>
        </w:rPr>
      </w:pPr>
      <w:r>
        <w:rPr>
          <w:rFonts w:hint="eastAsia"/>
          <w:sz w:val="30"/>
          <w:szCs w:val="30"/>
        </w:rPr>
        <w:t>宣告离婚判决，必须告知当事人在判决发生法律效力前不得另行结婚。</w:t>
      </w:r>
    </w:p>
    <w:p w14:paraId="6457F403" w14:textId="77777777" w:rsidR="00584F84" w:rsidRDefault="0027779D">
      <w:pPr>
        <w:spacing w:line="500" w:lineRule="atLeast"/>
        <w:ind w:firstLine="600"/>
        <w:divId w:val="636495517"/>
        <w:rPr>
          <w:sz w:val="30"/>
          <w:szCs w:val="30"/>
        </w:rPr>
      </w:pPr>
      <w:r>
        <w:rPr>
          <w:rFonts w:hint="eastAsia"/>
          <w:sz w:val="30"/>
          <w:szCs w:val="30"/>
        </w:rPr>
        <w:t>二、当事人应知的相关事项</w:t>
      </w:r>
    </w:p>
    <w:p w14:paraId="1D391353" w14:textId="77777777" w:rsidR="00584F84" w:rsidRDefault="0027779D">
      <w:pPr>
        <w:spacing w:line="500" w:lineRule="atLeast"/>
        <w:ind w:firstLine="600"/>
        <w:divId w:val="1535272327"/>
        <w:rPr>
          <w:sz w:val="30"/>
          <w:szCs w:val="30"/>
        </w:rPr>
      </w:pPr>
      <w:r>
        <w:rPr>
          <w:rFonts w:hint="eastAsia"/>
          <w:sz w:val="30"/>
          <w:szCs w:val="30"/>
        </w:rPr>
        <w:t>1、上诉人应按一审案件受理费标准预交上诉案件受理费（对财产案件提起上诉的，按照不服一审判决部分的上诉请求数额交纳案件受理费），在向人民法院提交上诉状时预交到温州市中级人民法院，或通过农业银行电汇至温州市财政局非税收入结算户，账号：192999010400031950013。</w:t>
      </w:r>
    </w:p>
    <w:p w14:paraId="31A710C6" w14:textId="77777777" w:rsidR="00584F84" w:rsidRDefault="0027779D">
      <w:pPr>
        <w:spacing w:line="500" w:lineRule="atLeast"/>
        <w:ind w:firstLine="600"/>
        <w:divId w:val="531190153"/>
        <w:rPr>
          <w:sz w:val="30"/>
          <w:szCs w:val="30"/>
        </w:rPr>
      </w:pPr>
      <w:r>
        <w:rPr>
          <w:rFonts w:hint="eastAsia"/>
          <w:sz w:val="30"/>
          <w:szCs w:val="30"/>
        </w:rPr>
        <w:t>2、当事人一般应自案件裁判文书生效后10日内向人民法院领取裁判文书生效通知书。</w:t>
      </w:r>
    </w:p>
    <w:p w14:paraId="713B498D" w14:textId="77777777" w:rsidR="00584F84" w:rsidRDefault="0027779D">
      <w:pPr>
        <w:spacing w:line="500" w:lineRule="atLeast"/>
        <w:ind w:firstLine="600"/>
        <w:divId w:val="593323414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3、需要退还诉讼费用的，当事人应在裁判文书生效后15</w:t>
      </w:r>
      <w:proofErr w:type="gramStart"/>
      <w:r>
        <w:rPr>
          <w:rFonts w:hint="eastAsia"/>
          <w:sz w:val="30"/>
          <w:szCs w:val="30"/>
        </w:rPr>
        <w:t>日内来</w:t>
      </w:r>
      <w:proofErr w:type="gramEnd"/>
      <w:r>
        <w:rPr>
          <w:rFonts w:hint="eastAsia"/>
          <w:sz w:val="30"/>
          <w:szCs w:val="30"/>
        </w:rPr>
        <w:t>院办理诉讼费用退费手续。</w:t>
      </w:r>
    </w:p>
    <w:p w14:paraId="0A81AD52" w14:textId="77777777" w:rsidR="00584F84" w:rsidRDefault="0027779D">
      <w:pPr>
        <w:spacing w:line="500" w:lineRule="atLeast"/>
        <w:ind w:firstLine="600"/>
        <w:divId w:val="1649937769"/>
        <w:rPr>
          <w:sz w:val="30"/>
          <w:szCs w:val="30"/>
        </w:rPr>
      </w:pPr>
      <w:r>
        <w:rPr>
          <w:rFonts w:hint="eastAsia"/>
          <w:sz w:val="30"/>
          <w:szCs w:val="30"/>
        </w:rPr>
        <w:t>4、根据法律、司法解释的规定，发生法律效力的民事判决、裁定、调解书，当事人必须履行。被执行人未按法律文书指定的期间履行给付金钱义务的，应当加倍支付迟延履行期间的债务利息，未按法律文书指定的期间履行其他义务的，应当支付迟延履行金。</w:t>
      </w:r>
    </w:p>
    <w:p w14:paraId="2BE2E973" w14:textId="77777777" w:rsidR="00584F84" w:rsidRDefault="0027779D">
      <w:pPr>
        <w:spacing w:line="500" w:lineRule="atLeast"/>
        <w:ind w:firstLine="600"/>
        <w:divId w:val="2105105467"/>
        <w:rPr>
          <w:sz w:val="30"/>
          <w:szCs w:val="30"/>
        </w:rPr>
      </w:pPr>
      <w:r>
        <w:rPr>
          <w:rFonts w:hint="eastAsia"/>
          <w:sz w:val="30"/>
          <w:szCs w:val="30"/>
        </w:rPr>
        <w:t>5、当事人一方拒绝履行的，对方当事人可以在履行期限届满后的二年内（分期履行的，从规定的每次履行期间的最后一日起计算）向人民法院申请执行。逾期申请的，人民法院不予受理执行。</w:t>
      </w:r>
    </w:p>
    <w:p w14:paraId="3B229F45" w14:textId="77777777" w:rsidR="0027779D" w:rsidRDefault="0027779D">
      <w:pPr>
        <w:spacing w:line="500" w:lineRule="atLeast"/>
        <w:ind w:firstLine="600"/>
        <w:divId w:val="1742095350"/>
        <w:rPr>
          <w:sz w:val="30"/>
          <w:szCs w:val="30"/>
        </w:rPr>
      </w:pPr>
      <w:r>
        <w:rPr>
          <w:rFonts w:hint="eastAsia"/>
          <w:sz w:val="30"/>
          <w:szCs w:val="30"/>
        </w:rPr>
        <w:t>6、拒不履行人民法院已经发生法律效力的判决、裁定的；隐藏、转移、变卖、毁损已被查封、扣押的财产，或者已被清点并责令其保管的财产，转移已被冻结的财产的；以暴力、威胁或者其他方法阻碍司法工作人员执行职务的，人民法院可以根据情节轻重予以罚款、拘留；构成犯罪的，依法追究刑事责任。</w:t>
      </w:r>
    </w:p>
    <w:sectPr w:rsidR="0027779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1F"/>
    <w:rsid w:val="0027779D"/>
    <w:rsid w:val="00344F7B"/>
    <w:rsid w:val="00584F84"/>
    <w:rsid w:val="005D2162"/>
    <w:rsid w:val="00617EE9"/>
    <w:rsid w:val="008154A4"/>
    <w:rsid w:val="00F41D1F"/>
    <w:rsid w:val="00FB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CBED5"/>
  <w15:chartTrackingRefBased/>
  <w15:docId w15:val="{4EA43729-9291-4EE9-BF41-108F09E4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78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2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5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6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81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5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92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41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7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2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1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4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5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2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3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3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5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0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3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6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3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7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7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3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7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0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4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4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792857748@qq.com</dc:creator>
  <cp:keywords/>
  <dc:description/>
  <cp:lastModifiedBy>792857748@qq.com</cp:lastModifiedBy>
  <cp:revision>5</cp:revision>
  <dcterms:created xsi:type="dcterms:W3CDTF">2021-03-20T02:16:00Z</dcterms:created>
  <dcterms:modified xsi:type="dcterms:W3CDTF">2021-03-20T15:15:00Z</dcterms:modified>
</cp:coreProperties>
</file>