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903B" w14:textId="77777777" w:rsidR="00DF5B51" w:rsidRDefault="003D549F">
      <w:pPr>
        <w:spacing w:line="500" w:lineRule="atLeast"/>
        <w:jc w:val="center"/>
        <w:divId w:val="749890509"/>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136919A1" w14:textId="77777777" w:rsidR="00DF5B51" w:rsidRDefault="003D549F">
      <w:pPr>
        <w:spacing w:line="500" w:lineRule="atLeast"/>
        <w:jc w:val="center"/>
        <w:divId w:val="990209126"/>
        <w:rPr>
          <w:rFonts w:ascii="黑体" w:eastAsia="黑体" w:hAnsi="黑体"/>
          <w:sz w:val="36"/>
          <w:szCs w:val="36"/>
        </w:rPr>
      </w:pPr>
      <w:r>
        <w:rPr>
          <w:rFonts w:ascii="黑体" w:eastAsia="黑体" w:hAnsi="黑体" w:hint="eastAsia"/>
          <w:sz w:val="36"/>
          <w:szCs w:val="36"/>
        </w:rPr>
        <w:t>民 事 判 决 书</w:t>
      </w:r>
    </w:p>
    <w:p w14:paraId="4208E212" w14:textId="77777777" w:rsidR="00DF5B51" w:rsidRDefault="003D549F">
      <w:pPr>
        <w:spacing w:line="500" w:lineRule="atLeast"/>
        <w:jc w:val="right"/>
        <w:divId w:val="1024744796"/>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商初字第790号</w:t>
      </w:r>
    </w:p>
    <w:p w14:paraId="69D5A94C" w14:textId="77777777" w:rsidR="00DF5B51" w:rsidRDefault="003D549F">
      <w:pPr>
        <w:spacing w:line="500" w:lineRule="atLeast"/>
        <w:ind w:firstLine="600"/>
        <w:divId w:val="842746382"/>
        <w:rPr>
          <w:sz w:val="30"/>
          <w:szCs w:val="30"/>
        </w:rPr>
      </w:pPr>
      <w:r>
        <w:rPr>
          <w:rFonts w:hint="eastAsia"/>
          <w:sz w:val="30"/>
          <w:szCs w:val="30"/>
        </w:rPr>
        <w:t>原告：谢和平。</w:t>
      </w:r>
    </w:p>
    <w:p w14:paraId="44CCC3DE" w14:textId="77777777" w:rsidR="00DF5B51" w:rsidRDefault="003D549F">
      <w:pPr>
        <w:spacing w:line="500" w:lineRule="atLeast"/>
        <w:ind w:firstLine="600"/>
        <w:divId w:val="323289254"/>
        <w:rPr>
          <w:sz w:val="30"/>
          <w:szCs w:val="30"/>
        </w:rPr>
      </w:pPr>
      <w:r>
        <w:rPr>
          <w:rFonts w:hint="eastAsia"/>
          <w:sz w:val="30"/>
          <w:szCs w:val="30"/>
        </w:rPr>
        <w:t>委托代理人：孙万里。</w:t>
      </w:r>
    </w:p>
    <w:p w14:paraId="7E82EDC4" w14:textId="77777777" w:rsidR="00DF5B51" w:rsidRDefault="003D549F">
      <w:pPr>
        <w:spacing w:line="500" w:lineRule="atLeast"/>
        <w:ind w:firstLine="600"/>
        <w:divId w:val="1483816934"/>
        <w:rPr>
          <w:sz w:val="30"/>
          <w:szCs w:val="30"/>
        </w:rPr>
      </w:pPr>
      <w:r>
        <w:rPr>
          <w:rFonts w:hint="eastAsia"/>
          <w:sz w:val="30"/>
          <w:szCs w:val="30"/>
        </w:rPr>
        <w:t>委托代理人：张芹。</w:t>
      </w:r>
    </w:p>
    <w:p w14:paraId="7FE87B66" w14:textId="77777777" w:rsidR="00DF5B51" w:rsidRDefault="003D549F">
      <w:pPr>
        <w:spacing w:line="500" w:lineRule="atLeast"/>
        <w:ind w:firstLine="600"/>
        <w:divId w:val="1911042677"/>
        <w:rPr>
          <w:sz w:val="30"/>
          <w:szCs w:val="30"/>
        </w:rPr>
      </w:pPr>
      <w:r>
        <w:rPr>
          <w:rFonts w:hint="eastAsia"/>
          <w:sz w:val="30"/>
          <w:szCs w:val="30"/>
        </w:rPr>
        <w:t>被告：朱德贵。</w:t>
      </w:r>
    </w:p>
    <w:p w14:paraId="14D2FA5C" w14:textId="77777777" w:rsidR="00DF5B51" w:rsidRDefault="003D549F">
      <w:pPr>
        <w:spacing w:line="500" w:lineRule="atLeast"/>
        <w:ind w:firstLine="600"/>
        <w:divId w:val="1124427605"/>
        <w:rPr>
          <w:sz w:val="30"/>
          <w:szCs w:val="30"/>
        </w:rPr>
      </w:pPr>
      <w:r>
        <w:rPr>
          <w:rFonts w:hint="eastAsia"/>
          <w:sz w:val="30"/>
          <w:szCs w:val="30"/>
        </w:rPr>
        <w:t>委托代理人：林华爽。</w:t>
      </w:r>
    </w:p>
    <w:p w14:paraId="7CDB4A19" w14:textId="77777777" w:rsidR="00DF5B51" w:rsidRDefault="003D549F">
      <w:pPr>
        <w:spacing w:line="500" w:lineRule="atLeast"/>
        <w:ind w:firstLine="600"/>
        <w:divId w:val="1584140055"/>
        <w:rPr>
          <w:sz w:val="30"/>
          <w:szCs w:val="30"/>
        </w:rPr>
      </w:pPr>
      <w:r>
        <w:rPr>
          <w:rFonts w:hint="eastAsia"/>
          <w:sz w:val="30"/>
          <w:szCs w:val="30"/>
        </w:rPr>
        <w:t>被告：</w:t>
      </w:r>
      <w:proofErr w:type="gramStart"/>
      <w:r>
        <w:rPr>
          <w:rFonts w:hint="eastAsia"/>
          <w:sz w:val="30"/>
          <w:szCs w:val="30"/>
        </w:rPr>
        <w:t>温州康翔房地产</w:t>
      </w:r>
      <w:proofErr w:type="gramEnd"/>
      <w:r>
        <w:rPr>
          <w:rFonts w:hint="eastAsia"/>
          <w:sz w:val="30"/>
          <w:szCs w:val="30"/>
        </w:rPr>
        <w:t>开发有限公司。</w:t>
      </w:r>
    </w:p>
    <w:p w14:paraId="03B6A782" w14:textId="77777777" w:rsidR="00DF5B51" w:rsidRDefault="003D549F">
      <w:pPr>
        <w:spacing w:line="500" w:lineRule="atLeast"/>
        <w:ind w:firstLine="600"/>
        <w:divId w:val="2103988338"/>
        <w:rPr>
          <w:sz w:val="30"/>
          <w:szCs w:val="30"/>
        </w:rPr>
      </w:pPr>
      <w:r>
        <w:rPr>
          <w:rFonts w:hint="eastAsia"/>
          <w:sz w:val="30"/>
          <w:szCs w:val="30"/>
        </w:rPr>
        <w:t>法定代表人：朱德贵，董事长。</w:t>
      </w:r>
    </w:p>
    <w:p w14:paraId="1144D49C" w14:textId="77777777" w:rsidR="00DF5B51" w:rsidRDefault="003D549F">
      <w:pPr>
        <w:spacing w:line="500" w:lineRule="atLeast"/>
        <w:ind w:firstLine="600"/>
        <w:divId w:val="901478468"/>
        <w:rPr>
          <w:sz w:val="30"/>
          <w:szCs w:val="30"/>
        </w:rPr>
      </w:pPr>
      <w:r>
        <w:rPr>
          <w:rFonts w:hint="eastAsia"/>
          <w:sz w:val="30"/>
          <w:szCs w:val="30"/>
        </w:rPr>
        <w:t>原告谢和平为与被告朱德贵、</w:t>
      </w:r>
      <w:proofErr w:type="gramStart"/>
      <w:r>
        <w:rPr>
          <w:rFonts w:hint="eastAsia"/>
          <w:sz w:val="30"/>
          <w:szCs w:val="30"/>
        </w:rPr>
        <w:t>温州康翔房地产</w:t>
      </w:r>
      <w:proofErr w:type="gramEnd"/>
      <w:r>
        <w:rPr>
          <w:rFonts w:hint="eastAsia"/>
          <w:sz w:val="30"/>
          <w:szCs w:val="30"/>
        </w:rPr>
        <w:t>开发有限公司（以下</w:t>
      </w:r>
      <w:proofErr w:type="gramStart"/>
      <w:r>
        <w:rPr>
          <w:rFonts w:hint="eastAsia"/>
          <w:sz w:val="30"/>
          <w:szCs w:val="30"/>
        </w:rPr>
        <w:t>简称康翔公司</w:t>
      </w:r>
      <w:proofErr w:type="gramEnd"/>
      <w:r>
        <w:rPr>
          <w:rFonts w:hint="eastAsia"/>
          <w:sz w:val="30"/>
          <w:szCs w:val="30"/>
        </w:rPr>
        <w:t>）民间借贷纠纷一案，于2015年5月25日向本院起诉，本院于同日受理后，依法组成合议庭，于2015年10月20日公开开庭进行了审理。原告谢和平的委托代理人孙万里、被告朱德贵的委托代理人林华</w:t>
      </w:r>
      <w:proofErr w:type="gramStart"/>
      <w:r>
        <w:rPr>
          <w:rFonts w:hint="eastAsia"/>
          <w:sz w:val="30"/>
          <w:szCs w:val="30"/>
        </w:rPr>
        <w:t>爽</w:t>
      </w:r>
      <w:proofErr w:type="gramEnd"/>
      <w:r>
        <w:rPr>
          <w:rFonts w:hint="eastAsia"/>
          <w:sz w:val="30"/>
          <w:szCs w:val="30"/>
        </w:rPr>
        <w:t>到庭参加诉讼。被告康翔公司经本院合法传唤无正当理由拒不到庭。根据原告谢和平的申请，本院依法对被告康翔公司进行财产保全。本案现已审理终结。</w:t>
      </w:r>
    </w:p>
    <w:p w14:paraId="189D28DC" w14:textId="77777777" w:rsidR="00DF5B51" w:rsidRDefault="003D549F">
      <w:pPr>
        <w:spacing w:line="500" w:lineRule="atLeast"/>
        <w:ind w:firstLine="600"/>
        <w:divId w:val="1767191296"/>
        <w:rPr>
          <w:sz w:val="30"/>
          <w:szCs w:val="30"/>
        </w:rPr>
      </w:pPr>
      <w:r>
        <w:rPr>
          <w:rFonts w:hint="eastAsia"/>
          <w:sz w:val="30"/>
          <w:szCs w:val="30"/>
        </w:rPr>
        <w:t>原告谢和平起诉称：</w:t>
      </w:r>
      <w:r w:rsidRPr="0005048C">
        <w:rPr>
          <w:rFonts w:hint="eastAsia"/>
          <w:sz w:val="30"/>
          <w:szCs w:val="30"/>
          <w:highlight w:val="yellow"/>
        </w:rPr>
        <w:t>原告经程某介绍与被告朱德贵认识</w:t>
      </w:r>
      <w:r>
        <w:rPr>
          <w:rFonts w:hint="eastAsia"/>
          <w:sz w:val="30"/>
          <w:szCs w:val="30"/>
        </w:rPr>
        <w:t>，后</w:t>
      </w:r>
      <w:r w:rsidRPr="0005048C">
        <w:rPr>
          <w:rFonts w:hint="eastAsia"/>
          <w:sz w:val="30"/>
          <w:szCs w:val="30"/>
          <w:highlight w:val="yellow"/>
        </w:rPr>
        <w:t>被告朱德贵于2012年8月27日、2012年9月20日、2012年11月29日向原告借款共计600万元</w:t>
      </w:r>
      <w:r>
        <w:rPr>
          <w:rFonts w:hint="eastAsia"/>
          <w:sz w:val="30"/>
          <w:szCs w:val="30"/>
        </w:rPr>
        <w:t>，并约定</w:t>
      </w:r>
      <w:r w:rsidRPr="00B44261">
        <w:rPr>
          <w:rFonts w:hint="eastAsia"/>
          <w:sz w:val="30"/>
          <w:szCs w:val="30"/>
          <w:highlight w:val="yellow"/>
        </w:rPr>
        <w:t>月利率为2%</w:t>
      </w:r>
      <w:r>
        <w:rPr>
          <w:rFonts w:hint="eastAsia"/>
          <w:sz w:val="30"/>
          <w:szCs w:val="30"/>
        </w:rPr>
        <w:t>。</w:t>
      </w:r>
      <w:r w:rsidRPr="00B44261">
        <w:rPr>
          <w:rFonts w:hint="eastAsia"/>
          <w:sz w:val="30"/>
          <w:szCs w:val="30"/>
          <w:highlight w:val="yellow"/>
        </w:rPr>
        <w:t>2015年4月15日，经原被告双方结算，被告朱德贵尚欠原告借款本金560万元</w:t>
      </w:r>
      <w:r>
        <w:rPr>
          <w:rFonts w:hint="eastAsia"/>
          <w:sz w:val="30"/>
          <w:szCs w:val="30"/>
        </w:rPr>
        <w:t>，</w:t>
      </w:r>
      <w:r w:rsidRPr="00B44261">
        <w:rPr>
          <w:rFonts w:hint="eastAsia"/>
          <w:sz w:val="30"/>
          <w:szCs w:val="30"/>
          <w:highlight w:val="yellow"/>
        </w:rPr>
        <w:t>利息已付至2014年7月20日</w:t>
      </w:r>
      <w:r>
        <w:rPr>
          <w:rFonts w:hint="eastAsia"/>
          <w:sz w:val="30"/>
          <w:szCs w:val="30"/>
        </w:rPr>
        <w:t>，</w:t>
      </w:r>
      <w:r w:rsidRPr="00B44261">
        <w:rPr>
          <w:rFonts w:hint="eastAsia"/>
          <w:sz w:val="30"/>
          <w:szCs w:val="30"/>
          <w:highlight w:val="yellow"/>
        </w:rPr>
        <w:t>并将月利率改为1.8%</w:t>
      </w:r>
      <w:r>
        <w:rPr>
          <w:rFonts w:hint="eastAsia"/>
          <w:sz w:val="30"/>
          <w:szCs w:val="30"/>
        </w:rPr>
        <w:t>，</w:t>
      </w:r>
      <w:r w:rsidRPr="00B44261">
        <w:rPr>
          <w:rFonts w:hint="eastAsia"/>
          <w:sz w:val="30"/>
          <w:szCs w:val="30"/>
          <w:highlight w:val="yellow"/>
        </w:rPr>
        <w:t>该借款于2015年5月20日前归还</w:t>
      </w:r>
      <w:r>
        <w:rPr>
          <w:rFonts w:hint="eastAsia"/>
          <w:sz w:val="30"/>
          <w:szCs w:val="30"/>
        </w:rPr>
        <w:t>，</w:t>
      </w:r>
      <w:r w:rsidRPr="0005048C">
        <w:rPr>
          <w:rFonts w:hint="eastAsia"/>
          <w:sz w:val="30"/>
          <w:szCs w:val="30"/>
          <w:highlight w:val="yellow"/>
        </w:rPr>
        <w:t>被告康翔公司对上述债务承担连带责任保证</w:t>
      </w:r>
      <w:r>
        <w:rPr>
          <w:rFonts w:hint="eastAsia"/>
          <w:sz w:val="30"/>
          <w:szCs w:val="30"/>
        </w:rPr>
        <w:t>。后两被告未按时支付利息及归还本金。故原告起诉至人民法院，请求判令：一、被告朱德贵向原告</w:t>
      </w:r>
      <w:r w:rsidRPr="0005048C">
        <w:rPr>
          <w:rFonts w:hint="eastAsia"/>
          <w:sz w:val="30"/>
          <w:szCs w:val="30"/>
          <w:highlight w:val="yellow"/>
        </w:rPr>
        <w:t>偿还借款560万元</w:t>
      </w:r>
      <w:r>
        <w:rPr>
          <w:rFonts w:hint="eastAsia"/>
          <w:sz w:val="30"/>
          <w:szCs w:val="30"/>
        </w:rPr>
        <w:t>及</w:t>
      </w:r>
      <w:r w:rsidRPr="0005048C">
        <w:rPr>
          <w:rFonts w:hint="eastAsia"/>
          <w:sz w:val="30"/>
          <w:szCs w:val="30"/>
          <w:highlight w:val="yellow"/>
        </w:rPr>
        <w:t>利息（从2014年7月21日起按</w:t>
      </w:r>
      <w:r w:rsidRPr="0005048C">
        <w:rPr>
          <w:rFonts w:hint="eastAsia"/>
          <w:sz w:val="30"/>
          <w:szCs w:val="30"/>
          <w:highlight w:val="yellow"/>
        </w:rPr>
        <w:lastRenderedPageBreak/>
        <w:t>月利率1.8%计算</w:t>
      </w:r>
      <w:proofErr w:type="gramStart"/>
      <w:r w:rsidRPr="0005048C">
        <w:rPr>
          <w:rFonts w:hint="eastAsia"/>
          <w:sz w:val="30"/>
          <w:szCs w:val="30"/>
          <w:highlight w:val="yellow"/>
        </w:rPr>
        <w:t>至履行</w:t>
      </w:r>
      <w:proofErr w:type="gramEnd"/>
      <w:r w:rsidRPr="0005048C">
        <w:rPr>
          <w:rFonts w:hint="eastAsia"/>
          <w:sz w:val="30"/>
          <w:szCs w:val="30"/>
          <w:highlight w:val="yellow"/>
        </w:rPr>
        <w:t>完毕之日止）</w:t>
      </w:r>
      <w:r>
        <w:rPr>
          <w:rFonts w:hint="eastAsia"/>
          <w:sz w:val="30"/>
          <w:szCs w:val="30"/>
        </w:rPr>
        <w:t>；二、</w:t>
      </w:r>
      <w:r w:rsidRPr="0005048C">
        <w:rPr>
          <w:rFonts w:hint="eastAsia"/>
          <w:sz w:val="30"/>
          <w:szCs w:val="30"/>
          <w:highlight w:val="yellow"/>
        </w:rPr>
        <w:t>被告康翔公司对上述款项承担连带清偿责任</w:t>
      </w:r>
      <w:r>
        <w:rPr>
          <w:rFonts w:hint="eastAsia"/>
          <w:sz w:val="30"/>
          <w:szCs w:val="30"/>
        </w:rPr>
        <w:t>。</w:t>
      </w:r>
    </w:p>
    <w:p w14:paraId="60353EA3" w14:textId="77777777" w:rsidR="00DF5B51" w:rsidRDefault="003D549F">
      <w:pPr>
        <w:spacing w:line="500" w:lineRule="atLeast"/>
        <w:ind w:firstLine="600"/>
        <w:divId w:val="384107188"/>
        <w:rPr>
          <w:sz w:val="30"/>
          <w:szCs w:val="30"/>
        </w:rPr>
      </w:pPr>
      <w:r>
        <w:rPr>
          <w:rFonts w:hint="eastAsia"/>
          <w:sz w:val="30"/>
          <w:szCs w:val="30"/>
        </w:rPr>
        <w:t>被告朱德贵答辩称：被告朱德贵于</w:t>
      </w:r>
      <w:r w:rsidRPr="00B44261">
        <w:rPr>
          <w:rFonts w:hint="eastAsia"/>
          <w:sz w:val="30"/>
          <w:szCs w:val="30"/>
          <w:highlight w:val="yellow"/>
        </w:rPr>
        <w:t>2012年9月20日</w:t>
      </w:r>
      <w:r>
        <w:rPr>
          <w:rFonts w:hint="eastAsia"/>
          <w:sz w:val="30"/>
          <w:szCs w:val="30"/>
        </w:rPr>
        <w:t>向原告借款</w:t>
      </w:r>
      <w:r w:rsidRPr="00EF20FA">
        <w:rPr>
          <w:rFonts w:hint="eastAsia"/>
          <w:sz w:val="30"/>
          <w:szCs w:val="30"/>
          <w:highlight w:val="yellow"/>
        </w:rPr>
        <w:t>150万元</w:t>
      </w:r>
      <w:r>
        <w:rPr>
          <w:rFonts w:hint="eastAsia"/>
          <w:sz w:val="30"/>
          <w:szCs w:val="30"/>
        </w:rPr>
        <w:t>，约定为</w:t>
      </w:r>
      <w:r w:rsidRPr="00EF20FA">
        <w:rPr>
          <w:rFonts w:hint="eastAsia"/>
          <w:sz w:val="30"/>
          <w:szCs w:val="30"/>
          <w:highlight w:val="yellow"/>
        </w:rPr>
        <w:t>临时借款</w:t>
      </w:r>
      <w:r>
        <w:rPr>
          <w:rFonts w:hint="eastAsia"/>
          <w:sz w:val="30"/>
          <w:szCs w:val="30"/>
        </w:rPr>
        <w:t>，原告提出</w:t>
      </w:r>
      <w:r w:rsidRPr="00EF20FA">
        <w:rPr>
          <w:rFonts w:hint="eastAsia"/>
          <w:sz w:val="30"/>
          <w:szCs w:val="30"/>
          <w:highlight w:val="yellow"/>
        </w:rPr>
        <w:t>月利率按8.8%</w:t>
      </w:r>
      <w:r>
        <w:rPr>
          <w:rFonts w:hint="eastAsia"/>
          <w:sz w:val="30"/>
          <w:szCs w:val="30"/>
        </w:rPr>
        <w:t>计算，被告朱德贵</w:t>
      </w:r>
      <w:proofErr w:type="gramStart"/>
      <w:r>
        <w:rPr>
          <w:rFonts w:hint="eastAsia"/>
          <w:sz w:val="30"/>
          <w:szCs w:val="30"/>
        </w:rPr>
        <w:t>想临时</w:t>
      </w:r>
      <w:proofErr w:type="gramEnd"/>
      <w:r>
        <w:rPr>
          <w:rFonts w:hint="eastAsia"/>
          <w:sz w:val="30"/>
          <w:szCs w:val="30"/>
        </w:rPr>
        <w:t>周转可以很快还款。但是</w:t>
      </w:r>
      <w:r w:rsidRPr="00EF20FA">
        <w:rPr>
          <w:rFonts w:hint="eastAsia"/>
          <w:sz w:val="30"/>
          <w:szCs w:val="30"/>
          <w:highlight w:val="yellow"/>
        </w:rPr>
        <w:t>因资金被套住，一时中断，被告朱德贵无法还款，于2015年4月15日在原告</w:t>
      </w:r>
      <w:proofErr w:type="gramStart"/>
      <w:r w:rsidRPr="00EF20FA">
        <w:rPr>
          <w:rFonts w:hint="eastAsia"/>
          <w:sz w:val="30"/>
          <w:szCs w:val="30"/>
          <w:highlight w:val="yellow"/>
        </w:rPr>
        <w:t>的逼讨下</w:t>
      </w:r>
      <w:proofErr w:type="gramEnd"/>
      <w:r w:rsidRPr="00EF20FA">
        <w:rPr>
          <w:rFonts w:hint="eastAsia"/>
          <w:sz w:val="30"/>
          <w:szCs w:val="30"/>
          <w:highlight w:val="yellow"/>
        </w:rPr>
        <w:t>出具了一份500万元的借条</w:t>
      </w:r>
      <w:r>
        <w:rPr>
          <w:rFonts w:hint="eastAsia"/>
          <w:sz w:val="30"/>
          <w:szCs w:val="30"/>
        </w:rPr>
        <w:t>。本案借款的金额实际发生仅有150万元，其余410万元系高利贷产生，非法部分的金额应依法予以驳回。</w:t>
      </w:r>
    </w:p>
    <w:p w14:paraId="75B0CE53" w14:textId="77777777" w:rsidR="00DF5B51" w:rsidRDefault="003D549F">
      <w:pPr>
        <w:spacing w:line="500" w:lineRule="atLeast"/>
        <w:ind w:firstLine="600"/>
        <w:divId w:val="884833123"/>
        <w:rPr>
          <w:sz w:val="30"/>
          <w:szCs w:val="30"/>
        </w:rPr>
      </w:pPr>
      <w:r>
        <w:rPr>
          <w:rFonts w:hint="eastAsia"/>
          <w:sz w:val="30"/>
          <w:szCs w:val="30"/>
        </w:rPr>
        <w:t>被告康翔公司没有答辩。</w:t>
      </w:r>
    </w:p>
    <w:p w14:paraId="1AE84190" w14:textId="77777777" w:rsidR="00DF5B51" w:rsidRDefault="003D549F">
      <w:pPr>
        <w:spacing w:line="500" w:lineRule="atLeast"/>
        <w:ind w:firstLine="600"/>
        <w:divId w:val="1124034528"/>
        <w:rPr>
          <w:sz w:val="30"/>
          <w:szCs w:val="30"/>
        </w:rPr>
      </w:pPr>
      <w:r>
        <w:rPr>
          <w:rFonts w:hint="eastAsia"/>
          <w:sz w:val="30"/>
          <w:szCs w:val="30"/>
        </w:rPr>
        <w:t>原告谢和平为证明其主张，在本院指定的举证期限内提供下列证据：</w:t>
      </w:r>
    </w:p>
    <w:p w14:paraId="5B27EB15" w14:textId="77777777" w:rsidR="00DF5B51" w:rsidRDefault="003D549F">
      <w:pPr>
        <w:spacing w:line="500" w:lineRule="atLeast"/>
        <w:ind w:firstLine="600"/>
        <w:divId w:val="751392622"/>
        <w:rPr>
          <w:sz w:val="30"/>
          <w:szCs w:val="30"/>
        </w:rPr>
      </w:pPr>
      <w:r>
        <w:rPr>
          <w:rFonts w:hint="eastAsia"/>
          <w:sz w:val="30"/>
          <w:szCs w:val="30"/>
        </w:rPr>
        <w:t>1.居民身份证复印件、工商信息登记打印件，以证明被告的主体资格；</w:t>
      </w:r>
    </w:p>
    <w:p w14:paraId="25726031" w14:textId="77777777" w:rsidR="00DF5B51" w:rsidRDefault="003D549F">
      <w:pPr>
        <w:spacing w:line="500" w:lineRule="atLeast"/>
        <w:ind w:firstLine="600"/>
        <w:divId w:val="835540266"/>
        <w:rPr>
          <w:sz w:val="30"/>
          <w:szCs w:val="30"/>
        </w:rPr>
      </w:pPr>
      <w:r>
        <w:rPr>
          <w:rFonts w:hint="eastAsia"/>
          <w:sz w:val="30"/>
          <w:szCs w:val="30"/>
        </w:rPr>
        <w:t>2.借条、借条（手机拍摄）打印件、存款金融交易明细查询、个人汇款业务凭证、支付业务回单（付款）两份，以证明被告朱德贵向原告借款600万元的事实；</w:t>
      </w:r>
    </w:p>
    <w:p w14:paraId="2FE1104B" w14:textId="77777777" w:rsidR="00DF5B51" w:rsidRDefault="003D549F">
      <w:pPr>
        <w:spacing w:line="500" w:lineRule="atLeast"/>
        <w:ind w:firstLine="600"/>
        <w:divId w:val="1082603728"/>
        <w:rPr>
          <w:sz w:val="30"/>
          <w:szCs w:val="30"/>
        </w:rPr>
      </w:pPr>
      <w:r>
        <w:rPr>
          <w:rFonts w:hint="eastAsia"/>
          <w:sz w:val="30"/>
          <w:szCs w:val="30"/>
        </w:rPr>
        <w:t>3.银行账户明细，以证明原告收取利息的情况。</w:t>
      </w:r>
    </w:p>
    <w:p w14:paraId="683AD493" w14:textId="77777777" w:rsidR="00DF5B51" w:rsidRDefault="003D549F">
      <w:pPr>
        <w:spacing w:line="500" w:lineRule="atLeast"/>
        <w:ind w:firstLine="600"/>
        <w:divId w:val="194202269"/>
        <w:rPr>
          <w:sz w:val="30"/>
          <w:szCs w:val="30"/>
        </w:rPr>
      </w:pPr>
      <w:r>
        <w:rPr>
          <w:rFonts w:hint="eastAsia"/>
          <w:sz w:val="30"/>
          <w:szCs w:val="30"/>
        </w:rPr>
        <w:t>被告朱德贵质证认为：对证据1没有异议；对证据2中的借条的合法性有异议，该借条是原告预先准备好向被告朱德贵讨债时要</w:t>
      </w:r>
      <w:proofErr w:type="gramStart"/>
      <w:r>
        <w:rPr>
          <w:rFonts w:hint="eastAsia"/>
          <w:sz w:val="30"/>
          <w:szCs w:val="30"/>
        </w:rPr>
        <w:t>求签写</w:t>
      </w:r>
      <w:proofErr w:type="gramEnd"/>
      <w:r>
        <w:rPr>
          <w:rFonts w:hint="eastAsia"/>
          <w:sz w:val="30"/>
          <w:szCs w:val="30"/>
        </w:rPr>
        <w:t>的，仅</w:t>
      </w:r>
      <w:proofErr w:type="gramStart"/>
      <w:r>
        <w:rPr>
          <w:rFonts w:hint="eastAsia"/>
          <w:sz w:val="30"/>
          <w:szCs w:val="30"/>
        </w:rPr>
        <w:t>凭借条</w:t>
      </w:r>
      <w:proofErr w:type="gramEnd"/>
      <w:r>
        <w:rPr>
          <w:rFonts w:hint="eastAsia"/>
          <w:sz w:val="30"/>
          <w:szCs w:val="30"/>
        </w:rPr>
        <w:t>不足以证明</w:t>
      </w:r>
      <w:proofErr w:type="gramStart"/>
      <w:r>
        <w:rPr>
          <w:rFonts w:hint="eastAsia"/>
          <w:sz w:val="30"/>
          <w:szCs w:val="30"/>
        </w:rPr>
        <w:t>借货</w:t>
      </w:r>
      <w:proofErr w:type="gramEnd"/>
      <w:r>
        <w:rPr>
          <w:rFonts w:hint="eastAsia"/>
          <w:sz w:val="30"/>
          <w:szCs w:val="30"/>
        </w:rPr>
        <w:t>的发生，借条打印件没有原件，对其真实性、关联性、合法性均有异议，对于个人汇款业务凭证和50万元的支付业务回单（付款）没有异议，对250万元的支付业务回单（付款）的转账对象是程某，与本案没有关联性，且用途载明为货款，存款金融交易明细查询与本案没有关联性；对证据3的关联性有异议，原告收取谁的利息看不出来。</w:t>
      </w:r>
    </w:p>
    <w:p w14:paraId="33FA089C" w14:textId="77777777" w:rsidR="00DF5B51" w:rsidRDefault="003D549F">
      <w:pPr>
        <w:spacing w:line="500" w:lineRule="atLeast"/>
        <w:ind w:firstLine="600"/>
        <w:divId w:val="156847103"/>
        <w:rPr>
          <w:sz w:val="30"/>
          <w:szCs w:val="30"/>
        </w:rPr>
      </w:pPr>
      <w:r>
        <w:rPr>
          <w:rFonts w:hint="eastAsia"/>
          <w:sz w:val="30"/>
          <w:szCs w:val="30"/>
        </w:rPr>
        <w:lastRenderedPageBreak/>
        <w:t>原告谢和平在举证期限内申请证人程某出庭作证。本院经审查，予以准许。证人程某在庭审中陈述：证人程某是在被告康翔公司工作，从事财务和工程结算，与被告朱德贵没有个人经济来往；证人程某与原告谢和平系同学，没有个人经济来往；被告朱德贵向原告三次借款共计600万元，分别为2012年8月27日借款200万元、2012年9月20日借款150万元、2012年11月29日借款250万元，月利息约定为2%，每月利息都是由证人程某负责转交，已还本金40万元；2014年7月份，原借条更换为新借条时，利息降下来；2012年8月27日的借款，是由原告直接转给证人程某，证人程某按照被告朱德贵的要求支付借款利息后，将剩余的150多万元转到被告朱德贵的银行卡，2012年11月29日的借款，原告直接汇给证人程某，证人程某按照被告朱德贵的要求用于偿还他人的借款。原告质证认为证人程某的陈述能够证明本案借款及利息支付情况；被告朱德贵质证认为证人程某的陈述不真实。</w:t>
      </w:r>
    </w:p>
    <w:p w14:paraId="1A291028" w14:textId="77777777" w:rsidR="00DF5B51" w:rsidRDefault="003D549F">
      <w:pPr>
        <w:spacing w:line="500" w:lineRule="atLeast"/>
        <w:ind w:firstLine="600"/>
        <w:divId w:val="505022011"/>
        <w:rPr>
          <w:sz w:val="30"/>
          <w:szCs w:val="30"/>
        </w:rPr>
      </w:pPr>
      <w:r>
        <w:rPr>
          <w:rFonts w:hint="eastAsia"/>
          <w:sz w:val="30"/>
          <w:szCs w:val="30"/>
        </w:rPr>
        <w:t>被告康翔公司没有发表质证意见。</w:t>
      </w:r>
    </w:p>
    <w:p w14:paraId="345D8CF3" w14:textId="77777777" w:rsidR="00DF5B51" w:rsidRDefault="003D549F">
      <w:pPr>
        <w:spacing w:line="500" w:lineRule="atLeast"/>
        <w:ind w:firstLine="600"/>
        <w:divId w:val="218177767"/>
        <w:rPr>
          <w:sz w:val="30"/>
          <w:szCs w:val="30"/>
        </w:rPr>
      </w:pPr>
      <w:r>
        <w:rPr>
          <w:rFonts w:hint="eastAsia"/>
          <w:sz w:val="30"/>
          <w:szCs w:val="30"/>
        </w:rPr>
        <w:t>被告朱德贵、康翔公司没有向本院提交证据。</w:t>
      </w:r>
    </w:p>
    <w:p w14:paraId="03F50585" w14:textId="77777777" w:rsidR="00DF5B51" w:rsidRDefault="003D549F">
      <w:pPr>
        <w:spacing w:line="500" w:lineRule="atLeast"/>
        <w:ind w:firstLine="600"/>
        <w:divId w:val="1199708062"/>
        <w:rPr>
          <w:sz w:val="30"/>
          <w:szCs w:val="30"/>
        </w:rPr>
      </w:pPr>
      <w:r>
        <w:rPr>
          <w:rFonts w:hint="eastAsia"/>
          <w:sz w:val="30"/>
          <w:szCs w:val="30"/>
        </w:rPr>
        <w:t>原告提供的上述证据均经庭审出示质证，本院经审查后，认为其来源合法，可以证明案件事实，本院均予以认定。</w:t>
      </w:r>
    </w:p>
    <w:p w14:paraId="69E17E7B" w14:textId="77777777" w:rsidR="00DF5B51" w:rsidRDefault="003D549F">
      <w:pPr>
        <w:spacing w:line="500" w:lineRule="atLeast"/>
        <w:ind w:firstLine="600"/>
        <w:divId w:val="107047245"/>
        <w:rPr>
          <w:sz w:val="30"/>
          <w:szCs w:val="30"/>
        </w:rPr>
      </w:pPr>
      <w:r>
        <w:rPr>
          <w:rFonts w:hint="eastAsia"/>
          <w:sz w:val="30"/>
          <w:szCs w:val="30"/>
        </w:rPr>
        <w:t>本院审理认定的事实与原告起诉陈述的事实一致。</w:t>
      </w:r>
    </w:p>
    <w:p w14:paraId="0ABE133F" w14:textId="77777777" w:rsidR="00DF5B51" w:rsidRDefault="003D549F">
      <w:pPr>
        <w:spacing w:line="500" w:lineRule="atLeast"/>
        <w:ind w:firstLine="600"/>
        <w:divId w:val="1280263240"/>
        <w:rPr>
          <w:sz w:val="30"/>
          <w:szCs w:val="30"/>
        </w:rPr>
      </w:pPr>
      <w:r>
        <w:rPr>
          <w:rFonts w:hint="eastAsia"/>
          <w:sz w:val="30"/>
          <w:szCs w:val="30"/>
        </w:rPr>
        <w:t>本院认为：被告康翔公司经本院合法传唤无正当理由拒不到庭，又未提出答辩意见，应视为放弃答辩、质证权利，本院依法予以缺席审理。被告朱德贵向原告谢和平借款，系双方真实意思表示，其内容符合法律规定。现原告谢和平请求被告朱德贵偿付借款本金560万元及利息（从2014年7月21日起算），符合法律规定，本院予以支持。被告康翔公司向原告谢</w:t>
      </w:r>
      <w:r>
        <w:rPr>
          <w:rFonts w:hint="eastAsia"/>
          <w:sz w:val="30"/>
          <w:szCs w:val="30"/>
        </w:rPr>
        <w:lastRenderedPageBreak/>
        <w:t>和平的借款提供连带责任保证，应当按照约定履行担保责任。被告康翔公司在承担担保责任后，有权向被告朱德贵追偿。</w:t>
      </w:r>
    </w:p>
    <w:p w14:paraId="38F51434" w14:textId="77777777" w:rsidR="00DF5B51" w:rsidRDefault="003D549F">
      <w:pPr>
        <w:spacing w:line="500" w:lineRule="atLeast"/>
        <w:ind w:firstLine="600"/>
        <w:divId w:val="311715489"/>
        <w:rPr>
          <w:sz w:val="30"/>
          <w:szCs w:val="30"/>
        </w:rPr>
      </w:pPr>
      <w:r>
        <w:rPr>
          <w:rFonts w:hint="eastAsia"/>
          <w:sz w:val="30"/>
          <w:szCs w:val="30"/>
        </w:rPr>
        <w:t>为此，依照《中华人民共和国合同法》第一百九十六条、第一百九十八条，《中华人民共和国担保法》第十八条、第二十一条、第三十一条，《最高人民法院关于适用﹤中华人民共和国担保法﹥若干问题解释》第四十二条，《中华人民共和国民事诉讼法》第一百四十四条的规定，判决如下：</w:t>
      </w:r>
    </w:p>
    <w:p w14:paraId="2D14F133" w14:textId="77777777" w:rsidR="00DF5B51" w:rsidRDefault="003D549F">
      <w:pPr>
        <w:spacing w:line="500" w:lineRule="atLeast"/>
        <w:ind w:firstLine="600"/>
        <w:divId w:val="1144004941"/>
        <w:rPr>
          <w:sz w:val="30"/>
          <w:szCs w:val="30"/>
        </w:rPr>
      </w:pPr>
      <w:r>
        <w:rPr>
          <w:rFonts w:hint="eastAsia"/>
          <w:sz w:val="30"/>
          <w:szCs w:val="30"/>
        </w:rPr>
        <w:t>一、被告朱德贵应于本判决生效之日起十日内</w:t>
      </w:r>
      <w:r w:rsidRPr="000749E1">
        <w:rPr>
          <w:rFonts w:hint="eastAsia"/>
          <w:sz w:val="30"/>
          <w:szCs w:val="30"/>
          <w:highlight w:val="yellow"/>
        </w:rPr>
        <w:t>偿还原告谢和平借款本金5600000元</w:t>
      </w:r>
      <w:r>
        <w:rPr>
          <w:rFonts w:hint="eastAsia"/>
          <w:sz w:val="30"/>
          <w:szCs w:val="30"/>
        </w:rPr>
        <w:t>及</w:t>
      </w:r>
      <w:r w:rsidRPr="000749E1">
        <w:rPr>
          <w:rFonts w:hint="eastAsia"/>
          <w:sz w:val="30"/>
          <w:szCs w:val="30"/>
          <w:highlight w:val="yellow"/>
        </w:rPr>
        <w:t>利息（从2014年7月21日起至本金清偿之日止，以本金5600000元为基数，按月利率1.8%计算）</w:t>
      </w:r>
      <w:r>
        <w:rPr>
          <w:rFonts w:hint="eastAsia"/>
          <w:sz w:val="30"/>
          <w:szCs w:val="30"/>
        </w:rPr>
        <w:t>；</w:t>
      </w:r>
    </w:p>
    <w:p w14:paraId="1775F0FF" w14:textId="77777777" w:rsidR="00DF5B51" w:rsidRDefault="003D549F">
      <w:pPr>
        <w:spacing w:line="500" w:lineRule="atLeast"/>
        <w:ind w:firstLine="600"/>
        <w:divId w:val="329604731"/>
        <w:rPr>
          <w:sz w:val="30"/>
          <w:szCs w:val="30"/>
        </w:rPr>
      </w:pPr>
      <w:r>
        <w:rPr>
          <w:rFonts w:hint="eastAsia"/>
          <w:sz w:val="30"/>
          <w:szCs w:val="30"/>
        </w:rPr>
        <w:t>二、</w:t>
      </w:r>
      <w:r w:rsidRPr="000749E1">
        <w:rPr>
          <w:rFonts w:hint="eastAsia"/>
          <w:sz w:val="30"/>
          <w:szCs w:val="30"/>
          <w:highlight w:val="yellow"/>
        </w:rPr>
        <w:t>被告温州康翔房地产开发有限公司对上述款项承担连带清偿责任</w:t>
      </w:r>
      <w:r>
        <w:rPr>
          <w:rFonts w:hint="eastAsia"/>
          <w:sz w:val="30"/>
          <w:szCs w:val="30"/>
        </w:rPr>
        <w:t>；</w:t>
      </w:r>
    </w:p>
    <w:p w14:paraId="22AB1458" w14:textId="77777777" w:rsidR="00DF5B51" w:rsidRDefault="003D549F">
      <w:pPr>
        <w:spacing w:line="500" w:lineRule="atLeast"/>
        <w:ind w:firstLine="600"/>
        <w:divId w:val="849098206"/>
        <w:rPr>
          <w:sz w:val="30"/>
          <w:szCs w:val="30"/>
        </w:rPr>
      </w:pPr>
      <w:r>
        <w:rPr>
          <w:rFonts w:hint="eastAsia"/>
          <w:sz w:val="30"/>
          <w:szCs w:val="30"/>
        </w:rPr>
        <w:t>三、被告温州康翔房地产开发有限公司在承担担保责任后，有权向被告朱德贵追偿。</w:t>
      </w:r>
    </w:p>
    <w:p w14:paraId="1838462B" w14:textId="77777777" w:rsidR="00DF5B51" w:rsidRDefault="003D549F">
      <w:pPr>
        <w:spacing w:line="500" w:lineRule="atLeast"/>
        <w:ind w:firstLine="600"/>
        <w:divId w:val="502861630"/>
        <w:rPr>
          <w:sz w:val="30"/>
          <w:szCs w:val="30"/>
        </w:rPr>
      </w:pPr>
      <w:r>
        <w:rPr>
          <w:rFonts w:hint="eastAsia"/>
          <w:sz w:val="30"/>
          <w:szCs w:val="30"/>
        </w:rPr>
        <w:t>本案受理费51000元，由被告朱德贵、温州康翔房地产开发有限公司负担；公告费640元（已由原告谢和平垫付），由被告温州康翔房地产开发有限公司负担。</w:t>
      </w:r>
    </w:p>
    <w:p w14:paraId="41E89D10" w14:textId="77777777" w:rsidR="00DF5B51" w:rsidRDefault="003D549F">
      <w:pPr>
        <w:spacing w:line="500" w:lineRule="atLeast"/>
        <w:ind w:firstLine="600"/>
        <w:divId w:val="1022517359"/>
        <w:rPr>
          <w:sz w:val="30"/>
          <w:szCs w:val="30"/>
        </w:rPr>
      </w:pPr>
      <w:r>
        <w:rPr>
          <w:rFonts w:hint="eastAsia"/>
          <w:sz w:val="30"/>
          <w:szCs w:val="30"/>
        </w:rPr>
        <w:t>如不服本判决，可于判决书送达之日起十五日内向本院递交上诉状，并按对方当事人的人数提出副本，上诉于浙江省温州市中级人民法院。</w:t>
      </w:r>
    </w:p>
    <w:p w14:paraId="13DE468E" w14:textId="77777777" w:rsidR="00DF5B51" w:rsidRDefault="003D549F">
      <w:pPr>
        <w:spacing w:line="500" w:lineRule="atLeast"/>
        <w:jc w:val="right"/>
        <w:divId w:val="523136321"/>
        <w:rPr>
          <w:sz w:val="30"/>
          <w:szCs w:val="30"/>
        </w:rPr>
      </w:pPr>
      <w:r>
        <w:rPr>
          <w:rFonts w:hint="eastAsia"/>
          <w:sz w:val="30"/>
          <w:szCs w:val="30"/>
        </w:rPr>
        <w:t xml:space="preserve">审　判　</w:t>
      </w:r>
      <w:proofErr w:type="gramStart"/>
      <w:r>
        <w:rPr>
          <w:rFonts w:hint="eastAsia"/>
          <w:sz w:val="30"/>
          <w:szCs w:val="30"/>
        </w:rPr>
        <w:t>长　　梅盈碧</w:t>
      </w:r>
      <w:proofErr w:type="gramEnd"/>
    </w:p>
    <w:p w14:paraId="514583F6" w14:textId="77777777" w:rsidR="00DF5B51" w:rsidRDefault="003D549F">
      <w:pPr>
        <w:spacing w:line="500" w:lineRule="atLeast"/>
        <w:jc w:val="right"/>
        <w:divId w:val="1853061168"/>
        <w:rPr>
          <w:sz w:val="30"/>
          <w:szCs w:val="30"/>
        </w:rPr>
      </w:pPr>
      <w:r>
        <w:rPr>
          <w:rFonts w:hint="eastAsia"/>
          <w:sz w:val="30"/>
          <w:szCs w:val="30"/>
        </w:rPr>
        <w:t>人民陪审员　　金增荣</w:t>
      </w:r>
    </w:p>
    <w:p w14:paraId="72E44E0E" w14:textId="77777777" w:rsidR="00DF5B51" w:rsidRDefault="003D549F">
      <w:pPr>
        <w:spacing w:line="500" w:lineRule="atLeast"/>
        <w:jc w:val="right"/>
        <w:divId w:val="2027711029"/>
        <w:rPr>
          <w:sz w:val="30"/>
          <w:szCs w:val="30"/>
        </w:rPr>
      </w:pPr>
      <w:r>
        <w:rPr>
          <w:rFonts w:hint="eastAsia"/>
          <w:sz w:val="30"/>
          <w:szCs w:val="30"/>
        </w:rPr>
        <w:t xml:space="preserve">人民陪审员　　金　</w:t>
      </w:r>
      <w:proofErr w:type="gramStart"/>
      <w:r>
        <w:rPr>
          <w:rFonts w:hint="eastAsia"/>
          <w:sz w:val="30"/>
          <w:szCs w:val="30"/>
        </w:rPr>
        <w:t>耘</w:t>
      </w:r>
      <w:proofErr w:type="gramEnd"/>
    </w:p>
    <w:p w14:paraId="3B93592F" w14:textId="77777777" w:rsidR="00DF5B51" w:rsidRDefault="003D549F">
      <w:pPr>
        <w:spacing w:line="500" w:lineRule="atLeast"/>
        <w:jc w:val="right"/>
        <w:divId w:val="692146279"/>
        <w:rPr>
          <w:sz w:val="30"/>
          <w:szCs w:val="30"/>
        </w:rPr>
      </w:pPr>
      <w:r>
        <w:rPr>
          <w:rFonts w:hint="eastAsia"/>
          <w:sz w:val="30"/>
          <w:szCs w:val="30"/>
        </w:rPr>
        <w:t>二〇一五年十一月二十日</w:t>
      </w:r>
    </w:p>
    <w:p w14:paraId="1ED141B5" w14:textId="77777777" w:rsidR="00DF5B51" w:rsidRDefault="003D549F">
      <w:pPr>
        <w:spacing w:line="500" w:lineRule="atLeast"/>
        <w:jc w:val="right"/>
        <w:divId w:val="526523817"/>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 xml:space="preserve">杨　</w:t>
      </w:r>
      <w:proofErr w:type="gramStart"/>
      <w:r>
        <w:rPr>
          <w:rFonts w:hint="eastAsia"/>
          <w:sz w:val="30"/>
          <w:szCs w:val="30"/>
        </w:rPr>
        <w:t>娜</w:t>
      </w:r>
      <w:proofErr w:type="gramEnd"/>
    </w:p>
    <w:p w14:paraId="5CD28A3A" w14:textId="77777777" w:rsidR="00DF5B51" w:rsidRDefault="003D549F">
      <w:pPr>
        <w:spacing w:line="500" w:lineRule="atLeast"/>
        <w:ind w:firstLine="600"/>
        <w:divId w:val="1579555099"/>
        <w:rPr>
          <w:sz w:val="30"/>
          <w:szCs w:val="30"/>
        </w:rPr>
      </w:pPr>
      <w:r>
        <w:rPr>
          <w:rFonts w:hint="eastAsia"/>
          <w:sz w:val="30"/>
          <w:szCs w:val="30"/>
        </w:rPr>
        <w:t>附告：判决适用的法律条文及当事人应知的相关事项</w:t>
      </w:r>
    </w:p>
    <w:p w14:paraId="140DCC3B" w14:textId="77777777" w:rsidR="00DF5B51" w:rsidRDefault="003D549F">
      <w:pPr>
        <w:spacing w:line="500" w:lineRule="atLeast"/>
        <w:ind w:firstLine="600"/>
        <w:divId w:val="964118472"/>
        <w:rPr>
          <w:sz w:val="30"/>
          <w:szCs w:val="30"/>
        </w:rPr>
      </w:pPr>
      <w:r>
        <w:rPr>
          <w:rFonts w:hint="eastAsia"/>
          <w:sz w:val="30"/>
          <w:szCs w:val="30"/>
        </w:rPr>
        <w:lastRenderedPageBreak/>
        <w:t>一、判决适用的法律条文</w:t>
      </w:r>
    </w:p>
    <w:p w14:paraId="7060C241" w14:textId="77777777" w:rsidR="00DF5B51" w:rsidRDefault="003D549F">
      <w:pPr>
        <w:spacing w:line="500" w:lineRule="atLeast"/>
        <w:ind w:firstLine="600"/>
        <w:divId w:val="1811433136"/>
        <w:rPr>
          <w:sz w:val="30"/>
          <w:szCs w:val="30"/>
        </w:rPr>
      </w:pPr>
      <w:r>
        <w:rPr>
          <w:rFonts w:hint="eastAsia"/>
          <w:sz w:val="30"/>
          <w:szCs w:val="30"/>
        </w:rPr>
        <w:t>1.《中华人民共和国合同法》</w:t>
      </w:r>
    </w:p>
    <w:p w14:paraId="4B093B1D" w14:textId="77777777" w:rsidR="00DF5B51" w:rsidRDefault="003D549F">
      <w:pPr>
        <w:spacing w:line="500" w:lineRule="atLeast"/>
        <w:ind w:firstLine="600"/>
        <w:divId w:val="1957372359"/>
        <w:rPr>
          <w:sz w:val="30"/>
          <w:szCs w:val="30"/>
        </w:rPr>
      </w:pPr>
      <w:r>
        <w:rPr>
          <w:rFonts w:hint="eastAsia"/>
          <w:sz w:val="30"/>
          <w:szCs w:val="30"/>
        </w:rPr>
        <w:t>第一百九十六条借款合同是借款人向贷款人借款，到期返还借款并支付利息的合同。</w:t>
      </w:r>
    </w:p>
    <w:p w14:paraId="3C2D98FC" w14:textId="77777777" w:rsidR="00DF5B51" w:rsidRDefault="003D549F">
      <w:pPr>
        <w:spacing w:line="500" w:lineRule="atLeast"/>
        <w:ind w:firstLine="600"/>
        <w:divId w:val="1391728152"/>
        <w:rPr>
          <w:sz w:val="30"/>
          <w:szCs w:val="30"/>
        </w:rPr>
      </w:pPr>
      <w:r>
        <w:rPr>
          <w:rFonts w:hint="eastAsia"/>
          <w:sz w:val="30"/>
          <w:szCs w:val="30"/>
        </w:rPr>
        <w:t>第一百九十八条订立借款合同，贷款人可以要求借款人提供担保。担保依照《中华人民共和国担保法》的规定。</w:t>
      </w:r>
    </w:p>
    <w:p w14:paraId="3C52C008" w14:textId="77777777" w:rsidR="00DF5B51" w:rsidRDefault="003D549F">
      <w:pPr>
        <w:spacing w:line="500" w:lineRule="atLeast"/>
        <w:ind w:firstLine="600"/>
        <w:divId w:val="458500963"/>
        <w:rPr>
          <w:sz w:val="30"/>
          <w:szCs w:val="30"/>
        </w:rPr>
      </w:pPr>
      <w:r>
        <w:rPr>
          <w:rFonts w:hint="eastAsia"/>
          <w:sz w:val="30"/>
          <w:szCs w:val="30"/>
        </w:rPr>
        <w:t>2.《中华人民共和国担保法》</w:t>
      </w:r>
    </w:p>
    <w:p w14:paraId="4D9DCD7E" w14:textId="77777777" w:rsidR="00DF5B51" w:rsidRDefault="003D549F">
      <w:pPr>
        <w:spacing w:line="500" w:lineRule="atLeast"/>
        <w:ind w:firstLine="600"/>
        <w:divId w:val="448478953"/>
        <w:rPr>
          <w:sz w:val="30"/>
          <w:szCs w:val="30"/>
        </w:rPr>
      </w:pPr>
      <w:r>
        <w:rPr>
          <w:rFonts w:hint="eastAsia"/>
          <w:sz w:val="30"/>
          <w:szCs w:val="30"/>
        </w:rPr>
        <w:t>第十八条当事人在保证合同中约定保证人与债务人对债务承担连带责任的，为连带责任保证。</w:t>
      </w:r>
    </w:p>
    <w:p w14:paraId="39E14BC4" w14:textId="77777777" w:rsidR="00DF5B51" w:rsidRDefault="003D549F">
      <w:pPr>
        <w:spacing w:line="500" w:lineRule="atLeast"/>
        <w:ind w:firstLine="600"/>
        <w:divId w:val="23406969"/>
        <w:rPr>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132474C0" w14:textId="77777777" w:rsidR="00DF5B51" w:rsidRDefault="003D549F">
      <w:pPr>
        <w:spacing w:line="500" w:lineRule="atLeast"/>
        <w:ind w:firstLine="600"/>
        <w:divId w:val="345207913"/>
        <w:rPr>
          <w:sz w:val="30"/>
          <w:szCs w:val="30"/>
        </w:rPr>
      </w:pPr>
      <w:r>
        <w:rPr>
          <w:rFonts w:hint="eastAsia"/>
          <w:sz w:val="30"/>
          <w:szCs w:val="30"/>
        </w:rPr>
        <w:t>第二十一条保证担保的范围包括主债权及利息、违约金、损害赔偿金和实现债权的费用。保证合同另有约定的，按照约定。</w:t>
      </w:r>
    </w:p>
    <w:p w14:paraId="789F955B" w14:textId="77777777" w:rsidR="00DF5B51" w:rsidRDefault="003D549F">
      <w:pPr>
        <w:spacing w:line="500" w:lineRule="atLeast"/>
        <w:ind w:firstLine="600"/>
        <w:divId w:val="387724349"/>
        <w:rPr>
          <w:sz w:val="30"/>
          <w:szCs w:val="30"/>
        </w:rPr>
      </w:pPr>
      <w:r>
        <w:rPr>
          <w:rFonts w:hint="eastAsia"/>
          <w:sz w:val="30"/>
          <w:szCs w:val="30"/>
        </w:rPr>
        <w:t>当事人对保证担保的范围没有约定或者约定不明确的，保证人应当对全部债务承担责任。</w:t>
      </w:r>
    </w:p>
    <w:p w14:paraId="1D31B953" w14:textId="77777777" w:rsidR="00DF5B51" w:rsidRDefault="003D549F">
      <w:pPr>
        <w:spacing w:line="500" w:lineRule="atLeast"/>
        <w:ind w:firstLine="600"/>
        <w:divId w:val="540946224"/>
        <w:rPr>
          <w:sz w:val="30"/>
          <w:szCs w:val="30"/>
        </w:rPr>
      </w:pPr>
      <w:r>
        <w:rPr>
          <w:rFonts w:hint="eastAsia"/>
          <w:sz w:val="30"/>
          <w:szCs w:val="30"/>
        </w:rPr>
        <w:t>第三十一条保证人承担保证责任后，有权向债务人追偿。</w:t>
      </w:r>
    </w:p>
    <w:p w14:paraId="179F62F9" w14:textId="77777777" w:rsidR="00DF5B51" w:rsidRDefault="003D549F">
      <w:pPr>
        <w:spacing w:line="500" w:lineRule="atLeast"/>
        <w:ind w:firstLine="600"/>
        <w:divId w:val="1358777857"/>
        <w:rPr>
          <w:sz w:val="30"/>
          <w:szCs w:val="30"/>
        </w:rPr>
      </w:pPr>
      <w:r>
        <w:rPr>
          <w:rFonts w:hint="eastAsia"/>
          <w:sz w:val="30"/>
          <w:szCs w:val="30"/>
        </w:rPr>
        <w:t>3.《最高人民法院关于适用﹤中华人民共和国担保法﹥若干问题解释》</w:t>
      </w:r>
    </w:p>
    <w:p w14:paraId="58A49850" w14:textId="77777777" w:rsidR="00DF5B51" w:rsidRDefault="003D549F">
      <w:pPr>
        <w:spacing w:line="500" w:lineRule="atLeast"/>
        <w:ind w:firstLine="600"/>
        <w:divId w:val="274480368"/>
        <w:rPr>
          <w:sz w:val="30"/>
          <w:szCs w:val="30"/>
        </w:rPr>
      </w:pPr>
      <w:r>
        <w:rPr>
          <w:rFonts w:hint="eastAsia"/>
          <w:sz w:val="30"/>
          <w:szCs w:val="30"/>
        </w:rPr>
        <w:t>第四十二条人民法院判决保证人承担保证责任或者赔偿责任的，应当在判决书主文中</w:t>
      </w:r>
      <w:proofErr w:type="gramStart"/>
      <w:r>
        <w:rPr>
          <w:rFonts w:hint="eastAsia"/>
          <w:sz w:val="30"/>
          <w:szCs w:val="30"/>
        </w:rPr>
        <w:t>明确保</w:t>
      </w:r>
      <w:proofErr w:type="gramEnd"/>
      <w:r>
        <w:rPr>
          <w:rFonts w:hint="eastAsia"/>
          <w:sz w:val="30"/>
          <w:szCs w:val="30"/>
        </w:rPr>
        <w:t>证人享有担保法第三十一条规定的权利。判决书中未予明确追偿权的，保证人只能按照承担责任的事实，另行提起诉讼。</w:t>
      </w:r>
    </w:p>
    <w:p w14:paraId="3D741532" w14:textId="77777777" w:rsidR="00DF5B51" w:rsidRDefault="003D549F">
      <w:pPr>
        <w:spacing w:line="500" w:lineRule="atLeast"/>
        <w:ind w:firstLine="600"/>
        <w:divId w:val="1583949896"/>
        <w:rPr>
          <w:sz w:val="30"/>
          <w:szCs w:val="30"/>
        </w:rPr>
      </w:pPr>
      <w:r>
        <w:rPr>
          <w:rFonts w:hint="eastAsia"/>
          <w:sz w:val="30"/>
          <w:szCs w:val="30"/>
        </w:rPr>
        <w:t>保证人对债务人行使追偿权的诉讼时效，自保证人向债权人承担责任之日起开始计算。</w:t>
      </w:r>
    </w:p>
    <w:p w14:paraId="295DFABA" w14:textId="77777777" w:rsidR="00DF5B51" w:rsidRDefault="003D549F">
      <w:pPr>
        <w:spacing w:line="500" w:lineRule="atLeast"/>
        <w:ind w:firstLine="600"/>
        <w:divId w:val="1900090314"/>
        <w:rPr>
          <w:sz w:val="30"/>
          <w:szCs w:val="30"/>
        </w:rPr>
      </w:pPr>
      <w:r>
        <w:rPr>
          <w:rFonts w:hint="eastAsia"/>
          <w:sz w:val="30"/>
          <w:szCs w:val="30"/>
        </w:rPr>
        <w:t>4.《中华人民共和国民事诉讼法》</w:t>
      </w:r>
    </w:p>
    <w:p w14:paraId="15688A10" w14:textId="77777777" w:rsidR="00DF5B51" w:rsidRDefault="003D549F">
      <w:pPr>
        <w:spacing w:line="500" w:lineRule="atLeast"/>
        <w:ind w:firstLine="600"/>
        <w:divId w:val="896939480"/>
        <w:rPr>
          <w:sz w:val="30"/>
          <w:szCs w:val="30"/>
        </w:rPr>
      </w:pPr>
      <w:r>
        <w:rPr>
          <w:rFonts w:hint="eastAsia"/>
          <w:sz w:val="30"/>
          <w:szCs w:val="30"/>
        </w:rPr>
        <w:lastRenderedPageBreak/>
        <w:t>第一百四十四条被告经传票传唤，无正当理由拒不到庭的，或者未经法庭许可中途退庭的，可以缺席判决。</w:t>
      </w:r>
    </w:p>
    <w:p w14:paraId="66854F24" w14:textId="77777777" w:rsidR="00DF5B51" w:rsidRDefault="003D549F">
      <w:pPr>
        <w:spacing w:line="500" w:lineRule="atLeast"/>
        <w:ind w:firstLine="600"/>
        <w:divId w:val="811941936"/>
        <w:rPr>
          <w:sz w:val="30"/>
          <w:szCs w:val="30"/>
        </w:rPr>
      </w:pPr>
      <w:r>
        <w:rPr>
          <w:rFonts w:hint="eastAsia"/>
          <w:sz w:val="30"/>
          <w:szCs w:val="30"/>
        </w:rPr>
        <w:t>二、当事人应知的相关事项</w:t>
      </w:r>
    </w:p>
    <w:p w14:paraId="233A1549" w14:textId="77777777" w:rsidR="00DF5B51" w:rsidRDefault="003D549F">
      <w:pPr>
        <w:spacing w:line="500" w:lineRule="atLeast"/>
        <w:ind w:firstLine="600"/>
        <w:divId w:val="249969408"/>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电汇至浙江省温州市财政局非税收入结算户，开户银行：农行温州市分行，</w:t>
      </w:r>
      <w:proofErr w:type="gramStart"/>
      <w:r>
        <w:rPr>
          <w:rFonts w:hint="eastAsia"/>
          <w:sz w:val="30"/>
          <w:szCs w:val="30"/>
        </w:rPr>
        <w:t>帐号</w:t>
      </w:r>
      <w:proofErr w:type="gramEnd"/>
      <w:r>
        <w:rPr>
          <w:rFonts w:hint="eastAsia"/>
          <w:sz w:val="30"/>
          <w:szCs w:val="30"/>
        </w:rPr>
        <w:t>：192999010400031950013。</w:t>
      </w:r>
    </w:p>
    <w:p w14:paraId="064F5901" w14:textId="77777777" w:rsidR="00DF5B51" w:rsidRDefault="003D549F">
      <w:pPr>
        <w:spacing w:line="500" w:lineRule="atLeast"/>
        <w:ind w:firstLine="600"/>
        <w:divId w:val="230506012"/>
        <w:rPr>
          <w:sz w:val="30"/>
          <w:szCs w:val="30"/>
        </w:rPr>
      </w:pPr>
      <w:r>
        <w:rPr>
          <w:rFonts w:hint="eastAsia"/>
          <w:sz w:val="30"/>
          <w:szCs w:val="30"/>
        </w:rPr>
        <w:t>2.当事人一般应自案件裁判文书生效后10日内向人民法院领取裁判文书生效通知书。</w:t>
      </w:r>
    </w:p>
    <w:p w14:paraId="2D1639C8" w14:textId="77777777" w:rsidR="00DF5B51" w:rsidRDefault="003D549F">
      <w:pPr>
        <w:spacing w:line="500" w:lineRule="atLeast"/>
        <w:ind w:firstLine="600"/>
        <w:divId w:val="1538156850"/>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48B36CE5" w14:textId="77777777" w:rsidR="00DF5B51" w:rsidRDefault="003D549F">
      <w:pPr>
        <w:spacing w:line="500" w:lineRule="atLeast"/>
        <w:ind w:firstLine="600"/>
        <w:divId w:val="1434007498"/>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266572B9" w14:textId="77777777" w:rsidR="00DF5B51" w:rsidRDefault="003D549F">
      <w:pPr>
        <w:spacing w:line="500" w:lineRule="atLeast"/>
        <w:ind w:firstLine="600"/>
        <w:divId w:val="1776441448"/>
        <w:rPr>
          <w:sz w:val="30"/>
          <w:szCs w:val="30"/>
        </w:rPr>
      </w:pPr>
      <w:r>
        <w:rPr>
          <w:rFonts w:hint="eastAsia"/>
          <w:sz w:val="30"/>
          <w:szCs w:val="30"/>
        </w:rPr>
        <w:t>5.当事人一方拒绝履行的，对方当事人可以在履行期限届满后的二年内向第一审人民法院申请执行。申请执行人超过申请执行时效期间向人民法院申请强制执行的，人民法院应予受理。被执行人对申请执行时效期间提出异议，人民法院经审查异议成立的，裁定不予执行。</w:t>
      </w:r>
    </w:p>
    <w:p w14:paraId="1CEEDB68" w14:textId="77777777" w:rsidR="003D549F" w:rsidRDefault="003D549F">
      <w:pPr>
        <w:spacing w:line="500" w:lineRule="atLeast"/>
        <w:ind w:firstLine="600"/>
        <w:divId w:val="546843672"/>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w:t>
      </w:r>
      <w:r>
        <w:rPr>
          <w:rFonts w:hint="eastAsia"/>
          <w:sz w:val="30"/>
          <w:szCs w:val="30"/>
        </w:rPr>
        <w:lastRenderedPageBreak/>
        <w:t>根据情节轻重予以罚款、拘留；构成犯罪的，依法追究刑事责任。</w:t>
      </w:r>
    </w:p>
    <w:sectPr w:rsidR="003D549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F7"/>
    <w:rsid w:val="0005048C"/>
    <w:rsid w:val="000749E1"/>
    <w:rsid w:val="000C1FF7"/>
    <w:rsid w:val="003D549F"/>
    <w:rsid w:val="00B44261"/>
    <w:rsid w:val="00DF5B51"/>
    <w:rsid w:val="00E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F5E64"/>
  <w15:chartTrackingRefBased/>
  <w15:docId w15:val="{446D39BE-CE1F-400E-B8AF-FFF12331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6969">
      <w:marLeft w:val="0"/>
      <w:marRight w:val="0"/>
      <w:marTop w:val="10"/>
      <w:marBottom w:val="10"/>
      <w:divBdr>
        <w:top w:val="none" w:sz="0" w:space="0" w:color="auto"/>
        <w:left w:val="none" w:sz="0" w:space="0" w:color="auto"/>
        <w:bottom w:val="none" w:sz="0" w:space="0" w:color="auto"/>
        <w:right w:val="none" w:sz="0" w:space="0" w:color="auto"/>
      </w:divBdr>
    </w:div>
    <w:div w:id="107047245">
      <w:marLeft w:val="0"/>
      <w:marRight w:val="0"/>
      <w:marTop w:val="10"/>
      <w:marBottom w:val="10"/>
      <w:divBdr>
        <w:top w:val="none" w:sz="0" w:space="0" w:color="auto"/>
        <w:left w:val="none" w:sz="0" w:space="0" w:color="auto"/>
        <w:bottom w:val="none" w:sz="0" w:space="0" w:color="auto"/>
        <w:right w:val="none" w:sz="0" w:space="0" w:color="auto"/>
      </w:divBdr>
    </w:div>
    <w:div w:id="156847103">
      <w:marLeft w:val="0"/>
      <w:marRight w:val="0"/>
      <w:marTop w:val="10"/>
      <w:marBottom w:val="10"/>
      <w:divBdr>
        <w:top w:val="none" w:sz="0" w:space="0" w:color="auto"/>
        <w:left w:val="none" w:sz="0" w:space="0" w:color="auto"/>
        <w:bottom w:val="none" w:sz="0" w:space="0" w:color="auto"/>
        <w:right w:val="none" w:sz="0" w:space="0" w:color="auto"/>
      </w:divBdr>
    </w:div>
    <w:div w:id="194202269">
      <w:marLeft w:val="0"/>
      <w:marRight w:val="0"/>
      <w:marTop w:val="10"/>
      <w:marBottom w:val="10"/>
      <w:divBdr>
        <w:top w:val="none" w:sz="0" w:space="0" w:color="auto"/>
        <w:left w:val="none" w:sz="0" w:space="0" w:color="auto"/>
        <w:bottom w:val="none" w:sz="0" w:space="0" w:color="auto"/>
        <w:right w:val="none" w:sz="0" w:space="0" w:color="auto"/>
      </w:divBdr>
    </w:div>
    <w:div w:id="218177767">
      <w:marLeft w:val="0"/>
      <w:marRight w:val="0"/>
      <w:marTop w:val="10"/>
      <w:marBottom w:val="10"/>
      <w:divBdr>
        <w:top w:val="none" w:sz="0" w:space="0" w:color="auto"/>
        <w:left w:val="none" w:sz="0" w:space="0" w:color="auto"/>
        <w:bottom w:val="none" w:sz="0" w:space="0" w:color="auto"/>
        <w:right w:val="none" w:sz="0" w:space="0" w:color="auto"/>
      </w:divBdr>
    </w:div>
    <w:div w:id="230506012">
      <w:marLeft w:val="0"/>
      <w:marRight w:val="0"/>
      <w:marTop w:val="10"/>
      <w:marBottom w:val="10"/>
      <w:divBdr>
        <w:top w:val="none" w:sz="0" w:space="0" w:color="auto"/>
        <w:left w:val="none" w:sz="0" w:space="0" w:color="auto"/>
        <w:bottom w:val="none" w:sz="0" w:space="0" w:color="auto"/>
        <w:right w:val="none" w:sz="0" w:space="0" w:color="auto"/>
      </w:divBdr>
    </w:div>
    <w:div w:id="249969408">
      <w:marLeft w:val="0"/>
      <w:marRight w:val="0"/>
      <w:marTop w:val="10"/>
      <w:marBottom w:val="10"/>
      <w:divBdr>
        <w:top w:val="none" w:sz="0" w:space="0" w:color="auto"/>
        <w:left w:val="none" w:sz="0" w:space="0" w:color="auto"/>
        <w:bottom w:val="none" w:sz="0" w:space="0" w:color="auto"/>
        <w:right w:val="none" w:sz="0" w:space="0" w:color="auto"/>
      </w:divBdr>
    </w:div>
    <w:div w:id="274480368">
      <w:marLeft w:val="0"/>
      <w:marRight w:val="0"/>
      <w:marTop w:val="10"/>
      <w:marBottom w:val="10"/>
      <w:divBdr>
        <w:top w:val="none" w:sz="0" w:space="0" w:color="auto"/>
        <w:left w:val="none" w:sz="0" w:space="0" w:color="auto"/>
        <w:bottom w:val="none" w:sz="0" w:space="0" w:color="auto"/>
        <w:right w:val="none" w:sz="0" w:space="0" w:color="auto"/>
      </w:divBdr>
    </w:div>
    <w:div w:id="311715489">
      <w:marLeft w:val="0"/>
      <w:marRight w:val="0"/>
      <w:marTop w:val="10"/>
      <w:marBottom w:val="10"/>
      <w:divBdr>
        <w:top w:val="none" w:sz="0" w:space="0" w:color="auto"/>
        <w:left w:val="none" w:sz="0" w:space="0" w:color="auto"/>
        <w:bottom w:val="none" w:sz="0" w:space="0" w:color="auto"/>
        <w:right w:val="none" w:sz="0" w:space="0" w:color="auto"/>
      </w:divBdr>
    </w:div>
    <w:div w:id="323289254">
      <w:marLeft w:val="0"/>
      <w:marRight w:val="0"/>
      <w:marTop w:val="10"/>
      <w:marBottom w:val="10"/>
      <w:divBdr>
        <w:top w:val="none" w:sz="0" w:space="0" w:color="auto"/>
        <w:left w:val="none" w:sz="0" w:space="0" w:color="auto"/>
        <w:bottom w:val="none" w:sz="0" w:space="0" w:color="auto"/>
        <w:right w:val="none" w:sz="0" w:space="0" w:color="auto"/>
      </w:divBdr>
    </w:div>
    <w:div w:id="329604731">
      <w:marLeft w:val="0"/>
      <w:marRight w:val="0"/>
      <w:marTop w:val="10"/>
      <w:marBottom w:val="10"/>
      <w:divBdr>
        <w:top w:val="none" w:sz="0" w:space="0" w:color="auto"/>
        <w:left w:val="none" w:sz="0" w:space="0" w:color="auto"/>
        <w:bottom w:val="none" w:sz="0" w:space="0" w:color="auto"/>
        <w:right w:val="none" w:sz="0" w:space="0" w:color="auto"/>
      </w:divBdr>
    </w:div>
    <w:div w:id="345207913">
      <w:marLeft w:val="0"/>
      <w:marRight w:val="0"/>
      <w:marTop w:val="10"/>
      <w:marBottom w:val="10"/>
      <w:divBdr>
        <w:top w:val="none" w:sz="0" w:space="0" w:color="auto"/>
        <w:left w:val="none" w:sz="0" w:space="0" w:color="auto"/>
        <w:bottom w:val="none" w:sz="0" w:space="0" w:color="auto"/>
        <w:right w:val="none" w:sz="0" w:space="0" w:color="auto"/>
      </w:divBdr>
    </w:div>
    <w:div w:id="384107188">
      <w:marLeft w:val="0"/>
      <w:marRight w:val="0"/>
      <w:marTop w:val="10"/>
      <w:marBottom w:val="10"/>
      <w:divBdr>
        <w:top w:val="none" w:sz="0" w:space="0" w:color="auto"/>
        <w:left w:val="none" w:sz="0" w:space="0" w:color="auto"/>
        <w:bottom w:val="none" w:sz="0" w:space="0" w:color="auto"/>
        <w:right w:val="none" w:sz="0" w:space="0" w:color="auto"/>
      </w:divBdr>
    </w:div>
    <w:div w:id="387724349">
      <w:marLeft w:val="0"/>
      <w:marRight w:val="0"/>
      <w:marTop w:val="10"/>
      <w:marBottom w:val="10"/>
      <w:divBdr>
        <w:top w:val="none" w:sz="0" w:space="0" w:color="auto"/>
        <w:left w:val="none" w:sz="0" w:space="0" w:color="auto"/>
        <w:bottom w:val="none" w:sz="0" w:space="0" w:color="auto"/>
        <w:right w:val="none" w:sz="0" w:space="0" w:color="auto"/>
      </w:divBdr>
    </w:div>
    <w:div w:id="448478953">
      <w:marLeft w:val="0"/>
      <w:marRight w:val="0"/>
      <w:marTop w:val="10"/>
      <w:marBottom w:val="10"/>
      <w:divBdr>
        <w:top w:val="none" w:sz="0" w:space="0" w:color="auto"/>
        <w:left w:val="none" w:sz="0" w:space="0" w:color="auto"/>
        <w:bottom w:val="none" w:sz="0" w:space="0" w:color="auto"/>
        <w:right w:val="none" w:sz="0" w:space="0" w:color="auto"/>
      </w:divBdr>
    </w:div>
    <w:div w:id="458500963">
      <w:marLeft w:val="0"/>
      <w:marRight w:val="0"/>
      <w:marTop w:val="10"/>
      <w:marBottom w:val="10"/>
      <w:divBdr>
        <w:top w:val="none" w:sz="0" w:space="0" w:color="auto"/>
        <w:left w:val="none" w:sz="0" w:space="0" w:color="auto"/>
        <w:bottom w:val="none" w:sz="0" w:space="0" w:color="auto"/>
        <w:right w:val="none" w:sz="0" w:space="0" w:color="auto"/>
      </w:divBdr>
    </w:div>
    <w:div w:id="502861630">
      <w:marLeft w:val="0"/>
      <w:marRight w:val="0"/>
      <w:marTop w:val="10"/>
      <w:marBottom w:val="10"/>
      <w:divBdr>
        <w:top w:val="none" w:sz="0" w:space="0" w:color="auto"/>
        <w:left w:val="none" w:sz="0" w:space="0" w:color="auto"/>
        <w:bottom w:val="none" w:sz="0" w:space="0" w:color="auto"/>
        <w:right w:val="none" w:sz="0" w:space="0" w:color="auto"/>
      </w:divBdr>
    </w:div>
    <w:div w:id="505022011">
      <w:marLeft w:val="0"/>
      <w:marRight w:val="0"/>
      <w:marTop w:val="10"/>
      <w:marBottom w:val="10"/>
      <w:divBdr>
        <w:top w:val="none" w:sz="0" w:space="0" w:color="auto"/>
        <w:left w:val="none" w:sz="0" w:space="0" w:color="auto"/>
        <w:bottom w:val="none" w:sz="0" w:space="0" w:color="auto"/>
        <w:right w:val="none" w:sz="0" w:space="0" w:color="auto"/>
      </w:divBdr>
    </w:div>
    <w:div w:id="523136321">
      <w:marLeft w:val="0"/>
      <w:marRight w:val="720"/>
      <w:marTop w:val="10"/>
      <w:marBottom w:val="10"/>
      <w:divBdr>
        <w:top w:val="none" w:sz="0" w:space="0" w:color="auto"/>
        <w:left w:val="none" w:sz="0" w:space="0" w:color="auto"/>
        <w:bottom w:val="none" w:sz="0" w:space="0" w:color="auto"/>
        <w:right w:val="none" w:sz="0" w:space="0" w:color="auto"/>
      </w:divBdr>
    </w:div>
    <w:div w:id="526523817">
      <w:marLeft w:val="0"/>
      <w:marRight w:val="720"/>
      <w:marTop w:val="10"/>
      <w:marBottom w:val="10"/>
      <w:divBdr>
        <w:top w:val="none" w:sz="0" w:space="0" w:color="auto"/>
        <w:left w:val="none" w:sz="0" w:space="0" w:color="auto"/>
        <w:bottom w:val="none" w:sz="0" w:space="0" w:color="auto"/>
        <w:right w:val="none" w:sz="0" w:space="0" w:color="auto"/>
      </w:divBdr>
    </w:div>
    <w:div w:id="540946224">
      <w:marLeft w:val="0"/>
      <w:marRight w:val="0"/>
      <w:marTop w:val="10"/>
      <w:marBottom w:val="10"/>
      <w:divBdr>
        <w:top w:val="none" w:sz="0" w:space="0" w:color="auto"/>
        <w:left w:val="none" w:sz="0" w:space="0" w:color="auto"/>
        <w:bottom w:val="none" w:sz="0" w:space="0" w:color="auto"/>
        <w:right w:val="none" w:sz="0" w:space="0" w:color="auto"/>
      </w:divBdr>
    </w:div>
    <w:div w:id="546843672">
      <w:marLeft w:val="0"/>
      <w:marRight w:val="0"/>
      <w:marTop w:val="10"/>
      <w:marBottom w:val="10"/>
      <w:divBdr>
        <w:top w:val="none" w:sz="0" w:space="0" w:color="auto"/>
        <w:left w:val="none" w:sz="0" w:space="0" w:color="auto"/>
        <w:bottom w:val="none" w:sz="0" w:space="0" w:color="auto"/>
        <w:right w:val="none" w:sz="0" w:space="0" w:color="auto"/>
      </w:divBdr>
    </w:div>
    <w:div w:id="692146279">
      <w:marLeft w:val="0"/>
      <w:marRight w:val="720"/>
      <w:marTop w:val="10"/>
      <w:marBottom w:val="10"/>
      <w:divBdr>
        <w:top w:val="none" w:sz="0" w:space="0" w:color="auto"/>
        <w:left w:val="none" w:sz="0" w:space="0" w:color="auto"/>
        <w:bottom w:val="none" w:sz="0" w:space="0" w:color="auto"/>
        <w:right w:val="none" w:sz="0" w:space="0" w:color="auto"/>
      </w:divBdr>
    </w:div>
    <w:div w:id="749890509">
      <w:marLeft w:val="0"/>
      <w:marRight w:val="0"/>
      <w:marTop w:val="10"/>
      <w:marBottom w:val="10"/>
      <w:divBdr>
        <w:top w:val="none" w:sz="0" w:space="0" w:color="auto"/>
        <w:left w:val="none" w:sz="0" w:space="0" w:color="auto"/>
        <w:bottom w:val="none" w:sz="0" w:space="0" w:color="auto"/>
        <w:right w:val="none" w:sz="0" w:space="0" w:color="auto"/>
      </w:divBdr>
    </w:div>
    <w:div w:id="751392622">
      <w:marLeft w:val="0"/>
      <w:marRight w:val="0"/>
      <w:marTop w:val="10"/>
      <w:marBottom w:val="10"/>
      <w:divBdr>
        <w:top w:val="none" w:sz="0" w:space="0" w:color="auto"/>
        <w:left w:val="none" w:sz="0" w:space="0" w:color="auto"/>
        <w:bottom w:val="none" w:sz="0" w:space="0" w:color="auto"/>
        <w:right w:val="none" w:sz="0" w:space="0" w:color="auto"/>
      </w:divBdr>
    </w:div>
    <w:div w:id="811941936">
      <w:marLeft w:val="0"/>
      <w:marRight w:val="0"/>
      <w:marTop w:val="10"/>
      <w:marBottom w:val="10"/>
      <w:divBdr>
        <w:top w:val="none" w:sz="0" w:space="0" w:color="auto"/>
        <w:left w:val="none" w:sz="0" w:space="0" w:color="auto"/>
        <w:bottom w:val="none" w:sz="0" w:space="0" w:color="auto"/>
        <w:right w:val="none" w:sz="0" w:space="0" w:color="auto"/>
      </w:divBdr>
    </w:div>
    <w:div w:id="835540266">
      <w:marLeft w:val="0"/>
      <w:marRight w:val="0"/>
      <w:marTop w:val="10"/>
      <w:marBottom w:val="10"/>
      <w:divBdr>
        <w:top w:val="none" w:sz="0" w:space="0" w:color="auto"/>
        <w:left w:val="none" w:sz="0" w:space="0" w:color="auto"/>
        <w:bottom w:val="none" w:sz="0" w:space="0" w:color="auto"/>
        <w:right w:val="none" w:sz="0" w:space="0" w:color="auto"/>
      </w:divBdr>
    </w:div>
    <w:div w:id="842746382">
      <w:marLeft w:val="0"/>
      <w:marRight w:val="0"/>
      <w:marTop w:val="10"/>
      <w:marBottom w:val="10"/>
      <w:divBdr>
        <w:top w:val="none" w:sz="0" w:space="0" w:color="auto"/>
        <w:left w:val="none" w:sz="0" w:space="0" w:color="auto"/>
        <w:bottom w:val="none" w:sz="0" w:space="0" w:color="auto"/>
        <w:right w:val="none" w:sz="0" w:space="0" w:color="auto"/>
      </w:divBdr>
    </w:div>
    <w:div w:id="849098206">
      <w:marLeft w:val="0"/>
      <w:marRight w:val="0"/>
      <w:marTop w:val="10"/>
      <w:marBottom w:val="10"/>
      <w:divBdr>
        <w:top w:val="none" w:sz="0" w:space="0" w:color="auto"/>
        <w:left w:val="none" w:sz="0" w:space="0" w:color="auto"/>
        <w:bottom w:val="none" w:sz="0" w:space="0" w:color="auto"/>
        <w:right w:val="none" w:sz="0" w:space="0" w:color="auto"/>
      </w:divBdr>
    </w:div>
    <w:div w:id="884833123">
      <w:marLeft w:val="0"/>
      <w:marRight w:val="0"/>
      <w:marTop w:val="10"/>
      <w:marBottom w:val="10"/>
      <w:divBdr>
        <w:top w:val="none" w:sz="0" w:space="0" w:color="auto"/>
        <w:left w:val="none" w:sz="0" w:space="0" w:color="auto"/>
        <w:bottom w:val="none" w:sz="0" w:space="0" w:color="auto"/>
        <w:right w:val="none" w:sz="0" w:space="0" w:color="auto"/>
      </w:divBdr>
    </w:div>
    <w:div w:id="896939480">
      <w:marLeft w:val="0"/>
      <w:marRight w:val="0"/>
      <w:marTop w:val="10"/>
      <w:marBottom w:val="10"/>
      <w:divBdr>
        <w:top w:val="none" w:sz="0" w:space="0" w:color="auto"/>
        <w:left w:val="none" w:sz="0" w:space="0" w:color="auto"/>
        <w:bottom w:val="none" w:sz="0" w:space="0" w:color="auto"/>
        <w:right w:val="none" w:sz="0" w:space="0" w:color="auto"/>
      </w:divBdr>
    </w:div>
    <w:div w:id="901478468">
      <w:marLeft w:val="0"/>
      <w:marRight w:val="0"/>
      <w:marTop w:val="10"/>
      <w:marBottom w:val="10"/>
      <w:divBdr>
        <w:top w:val="none" w:sz="0" w:space="0" w:color="auto"/>
        <w:left w:val="none" w:sz="0" w:space="0" w:color="auto"/>
        <w:bottom w:val="none" w:sz="0" w:space="0" w:color="auto"/>
        <w:right w:val="none" w:sz="0" w:space="0" w:color="auto"/>
      </w:divBdr>
    </w:div>
    <w:div w:id="964118472">
      <w:marLeft w:val="0"/>
      <w:marRight w:val="0"/>
      <w:marTop w:val="10"/>
      <w:marBottom w:val="10"/>
      <w:divBdr>
        <w:top w:val="none" w:sz="0" w:space="0" w:color="auto"/>
        <w:left w:val="none" w:sz="0" w:space="0" w:color="auto"/>
        <w:bottom w:val="none" w:sz="0" w:space="0" w:color="auto"/>
        <w:right w:val="none" w:sz="0" w:space="0" w:color="auto"/>
      </w:divBdr>
    </w:div>
    <w:div w:id="990209126">
      <w:marLeft w:val="0"/>
      <w:marRight w:val="0"/>
      <w:marTop w:val="10"/>
      <w:marBottom w:val="10"/>
      <w:divBdr>
        <w:top w:val="none" w:sz="0" w:space="0" w:color="auto"/>
        <w:left w:val="none" w:sz="0" w:space="0" w:color="auto"/>
        <w:bottom w:val="none" w:sz="0" w:space="0" w:color="auto"/>
        <w:right w:val="none" w:sz="0" w:space="0" w:color="auto"/>
      </w:divBdr>
    </w:div>
    <w:div w:id="1022517359">
      <w:marLeft w:val="0"/>
      <w:marRight w:val="0"/>
      <w:marTop w:val="10"/>
      <w:marBottom w:val="10"/>
      <w:divBdr>
        <w:top w:val="none" w:sz="0" w:space="0" w:color="auto"/>
        <w:left w:val="none" w:sz="0" w:space="0" w:color="auto"/>
        <w:bottom w:val="none" w:sz="0" w:space="0" w:color="auto"/>
        <w:right w:val="none" w:sz="0" w:space="0" w:color="auto"/>
      </w:divBdr>
    </w:div>
    <w:div w:id="1024744796">
      <w:marLeft w:val="0"/>
      <w:marRight w:val="0"/>
      <w:marTop w:val="10"/>
      <w:marBottom w:val="10"/>
      <w:divBdr>
        <w:top w:val="none" w:sz="0" w:space="0" w:color="auto"/>
        <w:left w:val="none" w:sz="0" w:space="0" w:color="auto"/>
        <w:bottom w:val="none" w:sz="0" w:space="0" w:color="auto"/>
        <w:right w:val="none" w:sz="0" w:space="0" w:color="auto"/>
      </w:divBdr>
    </w:div>
    <w:div w:id="1082603728">
      <w:marLeft w:val="0"/>
      <w:marRight w:val="0"/>
      <w:marTop w:val="10"/>
      <w:marBottom w:val="10"/>
      <w:divBdr>
        <w:top w:val="none" w:sz="0" w:space="0" w:color="auto"/>
        <w:left w:val="none" w:sz="0" w:space="0" w:color="auto"/>
        <w:bottom w:val="none" w:sz="0" w:space="0" w:color="auto"/>
        <w:right w:val="none" w:sz="0" w:space="0" w:color="auto"/>
      </w:divBdr>
    </w:div>
    <w:div w:id="1124034528">
      <w:marLeft w:val="0"/>
      <w:marRight w:val="0"/>
      <w:marTop w:val="10"/>
      <w:marBottom w:val="10"/>
      <w:divBdr>
        <w:top w:val="none" w:sz="0" w:space="0" w:color="auto"/>
        <w:left w:val="none" w:sz="0" w:space="0" w:color="auto"/>
        <w:bottom w:val="none" w:sz="0" w:space="0" w:color="auto"/>
        <w:right w:val="none" w:sz="0" w:space="0" w:color="auto"/>
      </w:divBdr>
    </w:div>
    <w:div w:id="1124427605">
      <w:marLeft w:val="0"/>
      <w:marRight w:val="0"/>
      <w:marTop w:val="10"/>
      <w:marBottom w:val="10"/>
      <w:divBdr>
        <w:top w:val="none" w:sz="0" w:space="0" w:color="auto"/>
        <w:left w:val="none" w:sz="0" w:space="0" w:color="auto"/>
        <w:bottom w:val="none" w:sz="0" w:space="0" w:color="auto"/>
        <w:right w:val="none" w:sz="0" w:space="0" w:color="auto"/>
      </w:divBdr>
    </w:div>
    <w:div w:id="1144004941">
      <w:marLeft w:val="0"/>
      <w:marRight w:val="0"/>
      <w:marTop w:val="10"/>
      <w:marBottom w:val="10"/>
      <w:divBdr>
        <w:top w:val="none" w:sz="0" w:space="0" w:color="auto"/>
        <w:left w:val="none" w:sz="0" w:space="0" w:color="auto"/>
        <w:bottom w:val="none" w:sz="0" w:space="0" w:color="auto"/>
        <w:right w:val="none" w:sz="0" w:space="0" w:color="auto"/>
      </w:divBdr>
    </w:div>
    <w:div w:id="1199708062">
      <w:marLeft w:val="0"/>
      <w:marRight w:val="0"/>
      <w:marTop w:val="10"/>
      <w:marBottom w:val="10"/>
      <w:divBdr>
        <w:top w:val="none" w:sz="0" w:space="0" w:color="auto"/>
        <w:left w:val="none" w:sz="0" w:space="0" w:color="auto"/>
        <w:bottom w:val="none" w:sz="0" w:space="0" w:color="auto"/>
        <w:right w:val="none" w:sz="0" w:space="0" w:color="auto"/>
      </w:divBdr>
    </w:div>
    <w:div w:id="1280263240">
      <w:marLeft w:val="0"/>
      <w:marRight w:val="0"/>
      <w:marTop w:val="10"/>
      <w:marBottom w:val="10"/>
      <w:divBdr>
        <w:top w:val="none" w:sz="0" w:space="0" w:color="auto"/>
        <w:left w:val="none" w:sz="0" w:space="0" w:color="auto"/>
        <w:bottom w:val="none" w:sz="0" w:space="0" w:color="auto"/>
        <w:right w:val="none" w:sz="0" w:space="0" w:color="auto"/>
      </w:divBdr>
    </w:div>
    <w:div w:id="1358777857">
      <w:marLeft w:val="0"/>
      <w:marRight w:val="0"/>
      <w:marTop w:val="10"/>
      <w:marBottom w:val="10"/>
      <w:divBdr>
        <w:top w:val="none" w:sz="0" w:space="0" w:color="auto"/>
        <w:left w:val="none" w:sz="0" w:space="0" w:color="auto"/>
        <w:bottom w:val="none" w:sz="0" w:space="0" w:color="auto"/>
        <w:right w:val="none" w:sz="0" w:space="0" w:color="auto"/>
      </w:divBdr>
    </w:div>
    <w:div w:id="1391728152">
      <w:marLeft w:val="0"/>
      <w:marRight w:val="0"/>
      <w:marTop w:val="10"/>
      <w:marBottom w:val="10"/>
      <w:divBdr>
        <w:top w:val="none" w:sz="0" w:space="0" w:color="auto"/>
        <w:left w:val="none" w:sz="0" w:space="0" w:color="auto"/>
        <w:bottom w:val="none" w:sz="0" w:space="0" w:color="auto"/>
        <w:right w:val="none" w:sz="0" w:space="0" w:color="auto"/>
      </w:divBdr>
    </w:div>
    <w:div w:id="1434007498">
      <w:marLeft w:val="0"/>
      <w:marRight w:val="0"/>
      <w:marTop w:val="10"/>
      <w:marBottom w:val="10"/>
      <w:divBdr>
        <w:top w:val="none" w:sz="0" w:space="0" w:color="auto"/>
        <w:left w:val="none" w:sz="0" w:space="0" w:color="auto"/>
        <w:bottom w:val="none" w:sz="0" w:space="0" w:color="auto"/>
        <w:right w:val="none" w:sz="0" w:space="0" w:color="auto"/>
      </w:divBdr>
    </w:div>
    <w:div w:id="1483816934">
      <w:marLeft w:val="0"/>
      <w:marRight w:val="0"/>
      <w:marTop w:val="10"/>
      <w:marBottom w:val="10"/>
      <w:divBdr>
        <w:top w:val="none" w:sz="0" w:space="0" w:color="auto"/>
        <w:left w:val="none" w:sz="0" w:space="0" w:color="auto"/>
        <w:bottom w:val="none" w:sz="0" w:space="0" w:color="auto"/>
        <w:right w:val="none" w:sz="0" w:space="0" w:color="auto"/>
      </w:divBdr>
    </w:div>
    <w:div w:id="1538156850">
      <w:marLeft w:val="0"/>
      <w:marRight w:val="0"/>
      <w:marTop w:val="10"/>
      <w:marBottom w:val="10"/>
      <w:divBdr>
        <w:top w:val="none" w:sz="0" w:space="0" w:color="auto"/>
        <w:left w:val="none" w:sz="0" w:space="0" w:color="auto"/>
        <w:bottom w:val="none" w:sz="0" w:space="0" w:color="auto"/>
        <w:right w:val="none" w:sz="0" w:space="0" w:color="auto"/>
      </w:divBdr>
    </w:div>
    <w:div w:id="1579555099">
      <w:marLeft w:val="0"/>
      <w:marRight w:val="0"/>
      <w:marTop w:val="10"/>
      <w:marBottom w:val="10"/>
      <w:divBdr>
        <w:top w:val="none" w:sz="0" w:space="0" w:color="auto"/>
        <w:left w:val="none" w:sz="0" w:space="0" w:color="auto"/>
        <w:bottom w:val="none" w:sz="0" w:space="0" w:color="auto"/>
        <w:right w:val="none" w:sz="0" w:space="0" w:color="auto"/>
      </w:divBdr>
    </w:div>
    <w:div w:id="1583949896">
      <w:marLeft w:val="0"/>
      <w:marRight w:val="0"/>
      <w:marTop w:val="10"/>
      <w:marBottom w:val="10"/>
      <w:divBdr>
        <w:top w:val="none" w:sz="0" w:space="0" w:color="auto"/>
        <w:left w:val="none" w:sz="0" w:space="0" w:color="auto"/>
        <w:bottom w:val="none" w:sz="0" w:space="0" w:color="auto"/>
        <w:right w:val="none" w:sz="0" w:space="0" w:color="auto"/>
      </w:divBdr>
    </w:div>
    <w:div w:id="1584140055">
      <w:marLeft w:val="0"/>
      <w:marRight w:val="0"/>
      <w:marTop w:val="10"/>
      <w:marBottom w:val="10"/>
      <w:divBdr>
        <w:top w:val="none" w:sz="0" w:space="0" w:color="auto"/>
        <w:left w:val="none" w:sz="0" w:space="0" w:color="auto"/>
        <w:bottom w:val="none" w:sz="0" w:space="0" w:color="auto"/>
        <w:right w:val="none" w:sz="0" w:space="0" w:color="auto"/>
      </w:divBdr>
    </w:div>
    <w:div w:id="1767191296">
      <w:marLeft w:val="0"/>
      <w:marRight w:val="0"/>
      <w:marTop w:val="10"/>
      <w:marBottom w:val="10"/>
      <w:divBdr>
        <w:top w:val="none" w:sz="0" w:space="0" w:color="auto"/>
        <w:left w:val="none" w:sz="0" w:space="0" w:color="auto"/>
        <w:bottom w:val="none" w:sz="0" w:space="0" w:color="auto"/>
        <w:right w:val="none" w:sz="0" w:space="0" w:color="auto"/>
      </w:divBdr>
    </w:div>
    <w:div w:id="1776441448">
      <w:marLeft w:val="0"/>
      <w:marRight w:val="0"/>
      <w:marTop w:val="10"/>
      <w:marBottom w:val="10"/>
      <w:divBdr>
        <w:top w:val="none" w:sz="0" w:space="0" w:color="auto"/>
        <w:left w:val="none" w:sz="0" w:space="0" w:color="auto"/>
        <w:bottom w:val="none" w:sz="0" w:space="0" w:color="auto"/>
        <w:right w:val="none" w:sz="0" w:space="0" w:color="auto"/>
      </w:divBdr>
    </w:div>
    <w:div w:id="1811433136">
      <w:marLeft w:val="0"/>
      <w:marRight w:val="0"/>
      <w:marTop w:val="10"/>
      <w:marBottom w:val="10"/>
      <w:divBdr>
        <w:top w:val="none" w:sz="0" w:space="0" w:color="auto"/>
        <w:left w:val="none" w:sz="0" w:space="0" w:color="auto"/>
        <w:bottom w:val="none" w:sz="0" w:space="0" w:color="auto"/>
        <w:right w:val="none" w:sz="0" w:space="0" w:color="auto"/>
      </w:divBdr>
    </w:div>
    <w:div w:id="1853061168">
      <w:marLeft w:val="0"/>
      <w:marRight w:val="720"/>
      <w:marTop w:val="10"/>
      <w:marBottom w:val="10"/>
      <w:divBdr>
        <w:top w:val="none" w:sz="0" w:space="0" w:color="auto"/>
        <w:left w:val="none" w:sz="0" w:space="0" w:color="auto"/>
        <w:bottom w:val="none" w:sz="0" w:space="0" w:color="auto"/>
        <w:right w:val="none" w:sz="0" w:space="0" w:color="auto"/>
      </w:divBdr>
    </w:div>
    <w:div w:id="1900090314">
      <w:marLeft w:val="0"/>
      <w:marRight w:val="0"/>
      <w:marTop w:val="10"/>
      <w:marBottom w:val="10"/>
      <w:divBdr>
        <w:top w:val="none" w:sz="0" w:space="0" w:color="auto"/>
        <w:left w:val="none" w:sz="0" w:space="0" w:color="auto"/>
        <w:bottom w:val="none" w:sz="0" w:space="0" w:color="auto"/>
        <w:right w:val="none" w:sz="0" w:space="0" w:color="auto"/>
      </w:divBdr>
    </w:div>
    <w:div w:id="1911042677">
      <w:marLeft w:val="0"/>
      <w:marRight w:val="0"/>
      <w:marTop w:val="10"/>
      <w:marBottom w:val="10"/>
      <w:divBdr>
        <w:top w:val="none" w:sz="0" w:space="0" w:color="auto"/>
        <w:left w:val="none" w:sz="0" w:space="0" w:color="auto"/>
        <w:bottom w:val="none" w:sz="0" w:space="0" w:color="auto"/>
        <w:right w:val="none" w:sz="0" w:space="0" w:color="auto"/>
      </w:divBdr>
    </w:div>
    <w:div w:id="1957372359">
      <w:marLeft w:val="0"/>
      <w:marRight w:val="0"/>
      <w:marTop w:val="10"/>
      <w:marBottom w:val="10"/>
      <w:divBdr>
        <w:top w:val="none" w:sz="0" w:space="0" w:color="auto"/>
        <w:left w:val="none" w:sz="0" w:space="0" w:color="auto"/>
        <w:bottom w:val="none" w:sz="0" w:space="0" w:color="auto"/>
        <w:right w:val="none" w:sz="0" w:space="0" w:color="auto"/>
      </w:divBdr>
    </w:div>
    <w:div w:id="2027711029">
      <w:marLeft w:val="0"/>
      <w:marRight w:val="720"/>
      <w:marTop w:val="10"/>
      <w:marBottom w:val="10"/>
      <w:divBdr>
        <w:top w:val="none" w:sz="0" w:space="0" w:color="auto"/>
        <w:left w:val="none" w:sz="0" w:space="0" w:color="auto"/>
        <w:bottom w:val="none" w:sz="0" w:space="0" w:color="auto"/>
        <w:right w:val="none" w:sz="0" w:space="0" w:color="auto"/>
      </w:divBdr>
    </w:div>
    <w:div w:id="2103988338">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2021-03-22T11:32:00Z</dcterms:created>
  <dcterms:modified xsi:type="dcterms:W3CDTF">2021-03-22T12:30:00Z</dcterms:modified>
</cp:coreProperties>
</file>