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46856">
      <w:pPr>
        <w:spacing w:line="500" w:lineRule="atLeast"/>
        <w:jc w:val="center"/>
        <w:rPr>
          <w:rFonts w:ascii="黑体" w:eastAsia="黑体" w:hAnsi="黑体"/>
          <w:sz w:val="36"/>
          <w:szCs w:val="36"/>
        </w:rPr>
      </w:pPr>
      <w:bookmarkStart w:id="0" w:name="_GoBack"/>
      <w:bookmarkEnd w:id="0"/>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rsidR="00000000" w:rsidRDefault="00746856">
      <w:pPr>
        <w:spacing w:line="500" w:lineRule="atLeast"/>
        <w:jc w:val="center"/>
        <w:divId w:val="81287393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46856">
      <w:pPr>
        <w:spacing w:line="500" w:lineRule="atLeast"/>
        <w:jc w:val="right"/>
        <w:divId w:val="2027781044"/>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0304</w:t>
      </w:r>
      <w:r>
        <w:rPr>
          <w:rFonts w:hint="eastAsia"/>
          <w:sz w:val="30"/>
          <w:szCs w:val="30"/>
        </w:rPr>
        <w:t>民初</w:t>
      </w:r>
      <w:r>
        <w:rPr>
          <w:rFonts w:hint="eastAsia"/>
          <w:sz w:val="30"/>
          <w:szCs w:val="30"/>
        </w:rPr>
        <w:t>4712</w:t>
      </w:r>
      <w:r>
        <w:rPr>
          <w:rFonts w:hint="eastAsia"/>
          <w:sz w:val="30"/>
          <w:szCs w:val="30"/>
        </w:rPr>
        <w:t>号</w:t>
      </w:r>
    </w:p>
    <w:p w:rsidR="00000000" w:rsidRDefault="00746856">
      <w:pPr>
        <w:spacing w:line="500" w:lineRule="atLeast"/>
        <w:ind w:firstLine="600"/>
        <w:divId w:val="1651210830"/>
        <w:rPr>
          <w:rFonts w:hint="eastAsia"/>
          <w:sz w:val="30"/>
          <w:szCs w:val="30"/>
        </w:rPr>
      </w:pPr>
      <w:r>
        <w:rPr>
          <w:rFonts w:hint="eastAsia"/>
          <w:sz w:val="30"/>
          <w:szCs w:val="30"/>
        </w:rPr>
        <w:t>原告：金志敏，男，</w:t>
      </w:r>
      <w:r>
        <w:rPr>
          <w:rFonts w:hint="eastAsia"/>
          <w:sz w:val="30"/>
          <w:szCs w:val="30"/>
        </w:rPr>
        <w:t>1963</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日出生，汉族，住温州市鹿城区。</w:t>
      </w:r>
    </w:p>
    <w:p w:rsidR="00000000" w:rsidRDefault="00746856">
      <w:pPr>
        <w:spacing w:line="500" w:lineRule="atLeast"/>
        <w:ind w:firstLine="600"/>
        <w:divId w:val="977959103"/>
        <w:rPr>
          <w:rFonts w:hint="eastAsia"/>
          <w:sz w:val="30"/>
          <w:szCs w:val="30"/>
        </w:rPr>
      </w:pPr>
      <w:r>
        <w:rPr>
          <w:rFonts w:hint="eastAsia"/>
          <w:sz w:val="30"/>
          <w:szCs w:val="30"/>
        </w:rPr>
        <w:t>被告：刘胜义，男，</w:t>
      </w:r>
      <w:r>
        <w:rPr>
          <w:rFonts w:hint="eastAsia"/>
          <w:sz w:val="30"/>
          <w:szCs w:val="30"/>
        </w:rPr>
        <w:t>1968</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日出生，汉族，住温州市</w:t>
      </w:r>
      <w:proofErr w:type="gramStart"/>
      <w:r>
        <w:rPr>
          <w:rFonts w:hint="eastAsia"/>
          <w:sz w:val="30"/>
          <w:szCs w:val="30"/>
        </w:rPr>
        <w:t>瓯</w:t>
      </w:r>
      <w:proofErr w:type="gramEnd"/>
      <w:r>
        <w:rPr>
          <w:rFonts w:hint="eastAsia"/>
          <w:sz w:val="30"/>
          <w:szCs w:val="30"/>
        </w:rPr>
        <w:t>海区。</w:t>
      </w:r>
    </w:p>
    <w:p w:rsidR="00000000" w:rsidRDefault="00746856">
      <w:pPr>
        <w:spacing w:line="500" w:lineRule="atLeast"/>
        <w:ind w:firstLine="600"/>
        <w:divId w:val="1848321414"/>
        <w:rPr>
          <w:rFonts w:hint="eastAsia"/>
          <w:sz w:val="30"/>
          <w:szCs w:val="30"/>
        </w:rPr>
      </w:pPr>
      <w:r>
        <w:rPr>
          <w:rFonts w:hint="eastAsia"/>
          <w:sz w:val="30"/>
          <w:szCs w:val="30"/>
        </w:rPr>
        <w:t>被告：</w:t>
      </w:r>
      <w:proofErr w:type="gramStart"/>
      <w:r>
        <w:rPr>
          <w:rFonts w:hint="eastAsia"/>
          <w:sz w:val="30"/>
          <w:szCs w:val="30"/>
        </w:rPr>
        <w:t>谷洪平</w:t>
      </w:r>
      <w:proofErr w:type="gramEnd"/>
      <w:r>
        <w:rPr>
          <w:rFonts w:hint="eastAsia"/>
          <w:sz w:val="30"/>
          <w:szCs w:val="30"/>
        </w:rPr>
        <w:t>，女，</w:t>
      </w:r>
      <w:r>
        <w:rPr>
          <w:rFonts w:hint="eastAsia"/>
          <w:sz w:val="30"/>
          <w:szCs w:val="30"/>
        </w:rPr>
        <w:t>1967</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日出生，汉族，住温州市瓯海区。</w:t>
      </w:r>
    </w:p>
    <w:p w:rsidR="00000000" w:rsidRDefault="00746856">
      <w:pPr>
        <w:spacing w:line="500" w:lineRule="atLeast"/>
        <w:ind w:firstLine="600"/>
        <w:divId w:val="439497862"/>
        <w:rPr>
          <w:rFonts w:hint="eastAsia"/>
          <w:sz w:val="30"/>
          <w:szCs w:val="30"/>
        </w:rPr>
      </w:pPr>
      <w:r>
        <w:rPr>
          <w:rFonts w:hint="eastAsia"/>
          <w:sz w:val="30"/>
          <w:szCs w:val="30"/>
        </w:rPr>
        <w:t>原告金志敏与被告刘胜义、谷洪平民间借贷纠纷一案，原告于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日向法院提起诉讼，诉请：判令被告刘胜义、谷洪平立即支付</w:t>
      </w:r>
      <w:r>
        <w:rPr>
          <w:rFonts w:hint="eastAsia"/>
          <w:sz w:val="30"/>
          <w:szCs w:val="30"/>
          <w:highlight w:val="yellow"/>
        </w:rPr>
        <w:t>借款</w:t>
      </w:r>
      <w:r>
        <w:rPr>
          <w:rFonts w:hint="eastAsia"/>
          <w:sz w:val="30"/>
          <w:szCs w:val="30"/>
          <w:highlight w:val="yellow"/>
        </w:rPr>
        <w:t>25.5</w:t>
      </w:r>
      <w:r>
        <w:rPr>
          <w:rFonts w:hint="eastAsia"/>
          <w:sz w:val="30"/>
          <w:szCs w:val="30"/>
          <w:highlight w:val="yellow"/>
        </w:rPr>
        <w:t>万元</w:t>
      </w:r>
      <w:r>
        <w:rPr>
          <w:rFonts w:hint="eastAsia"/>
          <w:sz w:val="30"/>
          <w:szCs w:val="30"/>
        </w:rPr>
        <w:t>。本院受理后，依法由审判员陈温丹适用简易程序，于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日公开开庭进行了审理，并当庭宣告判决。原告金志敏到庭参加诉讼，被告刘胜义、谷洪平经本院合法传唤后无正当理由拒不到庭。</w:t>
      </w:r>
    </w:p>
    <w:p w:rsidR="00000000" w:rsidRDefault="00746856">
      <w:pPr>
        <w:spacing w:line="500" w:lineRule="atLeast"/>
        <w:ind w:firstLine="600"/>
        <w:divId w:val="552667208"/>
        <w:rPr>
          <w:rFonts w:hint="eastAsia"/>
          <w:sz w:val="30"/>
          <w:szCs w:val="30"/>
        </w:rPr>
      </w:pPr>
      <w:r>
        <w:rPr>
          <w:rFonts w:hint="eastAsia"/>
          <w:sz w:val="30"/>
          <w:szCs w:val="30"/>
        </w:rPr>
        <w:t>本院经审理认定</w:t>
      </w:r>
      <w:r>
        <w:rPr>
          <w:rFonts w:hint="eastAsia"/>
          <w:sz w:val="30"/>
          <w:szCs w:val="30"/>
        </w:rPr>
        <w:t>:</w:t>
      </w:r>
      <w:r>
        <w:rPr>
          <w:rFonts w:hint="eastAsia"/>
          <w:sz w:val="30"/>
          <w:szCs w:val="30"/>
        </w:rPr>
        <w:t>被告刘胜义以做</w:t>
      </w:r>
      <w:r>
        <w:rPr>
          <w:rFonts w:hint="eastAsia"/>
          <w:sz w:val="30"/>
          <w:szCs w:val="30"/>
          <w:highlight w:val="yellow"/>
        </w:rPr>
        <w:t>生意资金周转</w:t>
      </w:r>
      <w:r>
        <w:rPr>
          <w:rFonts w:hint="eastAsia"/>
          <w:sz w:val="30"/>
          <w:szCs w:val="30"/>
        </w:rPr>
        <w:t>为由，先后于</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highlight w:val="yellow"/>
        </w:rPr>
        <w:t>6</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rPr>
        <w:t>向原告</w:t>
      </w:r>
      <w:r>
        <w:rPr>
          <w:rFonts w:hint="eastAsia"/>
          <w:sz w:val="30"/>
          <w:szCs w:val="30"/>
          <w:highlight w:val="yellow"/>
        </w:rPr>
        <w:t>分别借款</w:t>
      </w:r>
      <w:r>
        <w:rPr>
          <w:rFonts w:hint="eastAsia"/>
          <w:sz w:val="30"/>
          <w:szCs w:val="30"/>
          <w:highlight w:val="yellow"/>
        </w:rPr>
        <w:t>10</w:t>
      </w:r>
      <w:r>
        <w:rPr>
          <w:rFonts w:hint="eastAsia"/>
          <w:sz w:val="30"/>
          <w:szCs w:val="30"/>
          <w:highlight w:val="yellow"/>
        </w:rPr>
        <w:t>万元、</w:t>
      </w:r>
      <w:r>
        <w:rPr>
          <w:rFonts w:hint="eastAsia"/>
          <w:sz w:val="30"/>
          <w:szCs w:val="30"/>
          <w:highlight w:val="yellow"/>
        </w:rPr>
        <w:t>30</w:t>
      </w:r>
      <w:r>
        <w:rPr>
          <w:rFonts w:hint="eastAsia"/>
          <w:sz w:val="30"/>
          <w:szCs w:val="30"/>
          <w:highlight w:val="yellow"/>
        </w:rPr>
        <w:t>万元，共计</w:t>
      </w:r>
      <w:r>
        <w:rPr>
          <w:rFonts w:hint="eastAsia"/>
          <w:sz w:val="30"/>
          <w:szCs w:val="30"/>
          <w:highlight w:val="yellow"/>
        </w:rPr>
        <w:t>40</w:t>
      </w:r>
      <w:r>
        <w:rPr>
          <w:rFonts w:hint="eastAsia"/>
          <w:sz w:val="30"/>
          <w:szCs w:val="30"/>
          <w:highlight w:val="yellow"/>
        </w:rPr>
        <w:t>万元</w:t>
      </w:r>
      <w:r>
        <w:rPr>
          <w:rFonts w:hint="eastAsia"/>
          <w:sz w:val="30"/>
          <w:szCs w:val="30"/>
        </w:rPr>
        <w:t>，</w:t>
      </w:r>
      <w:r>
        <w:rPr>
          <w:rFonts w:hint="eastAsia"/>
          <w:sz w:val="30"/>
          <w:szCs w:val="30"/>
          <w:highlight w:val="yellow"/>
        </w:rPr>
        <w:t>款项均于借款当日由原告转账至被告刘胜义银行账户</w:t>
      </w:r>
      <w:r>
        <w:rPr>
          <w:rFonts w:hint="eastAsia"/>
          <w:sz w:val="30"/>
          <w:szCs w:val="30"/>
        </w:rPr>
        <w:t>，被告刘胜义向原告出具</w:t>
      </w:r>
      <w:r>
        <w:rPr>
          <w:rFonts w:hint="eastAsia"/>
          <w:sz w:val="30"/>
          <w:szCs w:val="30"/>
          <w:highlight w:val="yellow"/>
        </w:rPr>
        <w:t>借据确认上述欠款并约定还款期限</w:t>
      </w:r>
      <w:r>
        <w:rPr>
          <w:rFonts w:hint="eastAsia"/>
          <w:sz w:val="30"/>
          <w:szCs w:val="30"/>
        </w:rPr>
        <w:t>。因被告刘胜义在约定的还款期限内未能如数偿还欠款，被告刘胜义于</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rPr>
        <w:t>向原告出具</w:t>
      </w:r>
      <w:r>
        <w:rPr>
          <w:rFonts w:hint="eastAsia"/>
          <w:sz w:val="30"/>
          <w:szCs w:val="30"/>
          <w:highlight w:val="yellow"/>
        </w:rPr>
        <w:t>欠条确认上述欠款已偿还</w:t>
      </w:r>
      <w:r>
        <w:rPr>
          <w:rFonts w:hint="eastAsia"/>
          <w:sz w:val="30"/>
          <w:szCs w:val="30"/>
          <w:highlight w:val="yellow"/>
        </w:rPr>
        <w:t>8</w:t>
      </w:r>
      <w:r>
        <w:rPr>
          <w:rFonts w:hint="eastAsia"/>
          <w:sz w:val="30"/>
          <w:szCs w:val="30"/>
          <w:highlight w:val="yellow"/>
        </w:rPr>
        <w:t>万元，尚欠</w:t>
      </w:r>
      <w:r>
        <w:rPr>
          <w:rFonts w:hint="eastAsia"/>
          <w:sz w:val="30"/>
          <w:szCs w:val="30"/>
          <w:highlight w:val="yellow"/>
        </w:rPr>
        <w:t>32</w:t>
      </w:r>
      <w:r>
        <w:rPr>
          <w:rFonts w:hint="eastAsia"/>
          <w:sz w:val="30"/>
          <w:szCs w:val="30"/>
          <w:highlight w:val="yellow"/>
        </w:rPr>
        <w:t>万元</w:t>
      </w:r>
      <w:r>
        <w:rPr>
          <w:rFonts w:hint="eastAsia"/>
          <w:sz w:val="30"/>
          <w:szCs w:val="30"/>
        </w:rPr>
        <w:t>，此后，被告刘胜义又</w:t>
      </w:r>
      <w:r>
        <w:rPr>
          <w:rFonts w:hint="eastAsia"/>
          <w:sz w:val="30"/>
          <w:szCs w:val="30"/>
          <w:highlight w:val="yellow"/>
        </w:rPr>
        <w:t>陆续偿还</w:t>
      </w:r>
      <w:r>
        <w:rPr>
          <w:rFonts w:hint="eastAsia"/>
          <w:sz w:val="30"/>
          <w:szCs w:val="30"/>
          <w:highlight w:val="yellow"/>
        </w:rPr>
        <w:t>6.5</w:t>
      </w:r>
      <w:r>
        <w:rPr>
          <w:rFonts w:hint="eastAsia"/>
          <w:sz w:val="30"/>
          <w:szCs w:val="30"/>
          <w:highlight w:val="yellow"/>
        </w:rPr>
        <w:t>万元</w:t>
      </w:r>
      <w:r>
        <w:rPr>
          <w:rFonts w:hint="eastAsia"/>
          <w:sz w:val="30"/>
          <w:szCs w:val="30"/>
        </w:rPr>
        <w:t>，剩余款项</w:t>
      </w:r>
      <w:r>
        <w:rPr>
          <w:rFonts w:hint="eastAsia"/>
          <w:sz w:val="30"/>
          <w:szCs w:val="30"/>
        </w:rPr>
        <w:t>25.5</w:t>
      </w:r>
      <w:r>
        <w:rPr>
          <w:rFonts w:hint="eastAsia"/>
          <w:sz w:val="30"/>
          <w:szCs w:val="30"/>
        </w:rPr>
        <w:t>万元经原告多次催讨，至今未还。</w:t>
      </w:r>
    </w:p>
    <w:p w:rsidR="00000000" w:rsidRDefault="00746856">
      <w:pPr>
        <w:spacing w:line="500" w:lineRule="atLeast"/>
        <w:ind w:firstLine="600"/>
        <w:divId w:val="1231959370"/>
        <w:rPr>
          <w:rFonts w:hint="eastAsia"/>
          <w:sz w:val="30"/>
          <w:szCs w:val="30"/>
        </w:rPr>
      </w:pPr>
      <w:r>
        <w:rPr>
          <w:rFonts w:hint="eastAsia"/>
          <w:sz w:val="30"/>
          <w:szCs w:val="30"/>
          <w:highlight w:val="yellow"/>
        </w:rPr>
        <w:t>被告刘胜义、谷洪平于</w:t>
      </w:r>
      <w:r>
        <w:rPr>
          <w:rFonts w:hint="eastAsia"/>
          <w:sz w:val="30"/>
          <w:szCs w:val="30"/>
          <w:highlight w:val="yellow"/>
        </w:rPr>
        <w:t>1994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日登记结婚，二人系夫妻关系。</w:t>
      </w:r>
    </w:p>
    <w:p w:rsidR="00000000" w:rsidRDefault="00746856">
      <w:pPr>
        <w:spacing w:line="500" w:lineRule="atLeast"/>
        <w:ind w:firstLine="600"/>
        <w:divId w:val="1936597773"/>
        <w:rPr>
          <w:rFonts w:hint="eastAsia"/>
          <w:sz w:val="30"/>
          <w:szCs w:val="30"/>
        </w:rPr>
      </w:pPr>
      <w:r>
        <w:rPr>
          <w:rFonts w:hint="eastAsia"/>
          <w:sz w:val="30"/>
          <w:szCs w:val="30"/>
        </w:rPr>
        <w:t>本院依照《中华人民共和国合同法》第一百零七条、第二百零六条、最高人民法院关于适用《中华人民共和国婚姻法》</w:t>
      </w:r>
      <w:r>
        <w:rPr>
          <w:rFonts w:hint="eastAsia"/>
          <w:sz w:val="30"/>
          <w:szCs w:val="30"/>
        </w:rPr>
        <w:lastRenderedPageBreak/>
        <w:t>若干问题的解释（二）第二十四条、《中华人民共和国民事诉讼法》第一百四十四条之规定判决如下：</w:t>
      </w:r>
    </w:p>
    <w:p w:rsidR="00000000" w:rsidRDefault="00746856">
      <w:pPr>
        <w:spacing w:line="500" w:lineRule="atLeast"/>
        <w:ind w:firstLine="600"/>
        <w:divId w:val="867644782"/>
        <w:rPr>
          <w:rFonts w:hint="eastAsia"/>
          <w:sz w:val="30"/>
          <w:szCs w:val="30"/>
        </w:rPr>
      </w:pPr>
      <w:r>
        <w:rPr>
          <w:rFonts w:hint="eastAsia"/>
          <w:sz w:val="30"/>
          <w:szCs w:val="30"/>
        </w:rPr>
        <w:t>被告刘胜义、谷洪平应在本判决生效后十日内偿还原告金志敏</w:t>
      </w:r>
      <w:r>
        <w:rPr>
          <w:rFonts w:hint="eastAsia"/>
          <w:sz w:val="30"/>
          <w:szCs w:val="30"/>
          <w:highlight w:val="yellow"/>
        </w:rPr>
        <w:t>借款</w:t>
      </w:r>
      <w:r>
        <w:rPr>
          <w:rFonts w:hint="eastAsia"/>
          <w:sz w:val="30"/>
          <w:szCs w:val="30"/>
          <w:highlight w:val="yellow"/>
        </w:rPr>
        <w:t>25.5</w:t>
      </w:r>
      <w:r>
        <w:rPr>
          <w:rFonts w:hint="eastAsia"/>
          <w:sz w:val="30"/>
          <w:szCs w:val="30"/>
          <w:highlight w:val="yellow"/>
        </w:rPr>
        <w:t>万元</w:t>
      </w:r>
      <w:r>
        <w:rPr>
          <w:rFonts w:hint="eastAsia"/>
          <w:sz w:val="30"/>
          <w:szCs w:val="30"/>
        </w:rPr>
        <w:t>。</w:t>
      </w:r>
    </w:p>
    <w:p w:rsidR="00000000" w:rsidRDefault="00746856">
      <w:pPr>
        <w:spacing w:line="500" w:lineRule="atLeast"/>
        <w:ind w:firstLine="600"/>
        <w:divId w:val="1659533154"/>
        <w:rPr>
          <w:rFonts w:hint="eastAsia"/>
          <w:sz w:val="30"/>
          <w:szCs w:val="30"/>
        </w:rPr>
      </w:pPr>
      <w:r>
        <w:rPr>
          <w:rFonts w:hint="eastAsia"/>
          <w:sz w:val="30"/>
          <w:szCs w:val="30"/>
        </w:rPr>
        <w:t>如果未按本判决指定的期间履行给付金钱义务，则应按照《中华人民共和国民事诉讼法》第二百五十三条的规定，加倍支付迟延履</w:t>
      </w:r>
      <w:r>
        <w:rPr>
          <w:rFonts w:hint="eastAsia"/>
          <w:sz w:val="30"/>
          <w:szCs w:val="30"/>
        </w:rPr>
        <w:t>行期间的债务利息。</w:t>
      </w:r>
    </w:p>
    <w:p w:rsidR="00000000" w:rsidRDefault="00746856">
      <w:pPr>
        <w:spacing w:line="500" w:lineRule="atLeast"/>
        <w:ind w:firstLine="600"/>
        <w:divId w:val="668027429"/>
        <w:rPr>
          <w:rFonts w:hint="eastAsia"/>
          <w:sz w:val="30"/>
          <w:szCs w:val="30"/>
        </w:rPr>
      </w:pPr>
      <w:r>
        <w:rPr>
          <w:rFonts w:hint="eastAsia"/>
          <w:sz w:val="30"/>
          <w:szCs w:val="30"/>
        </w:rPr>
        <w:t>案件受理费</w:t>
      </w:r>
      <w:r>
        <w:rPr>
          <w:rFonts w:hint="eastAsia"/>
          <w:sz w:val="30"/>
          <w:szCs w:val="30"/>
        </w:rPr>
        <w:t>5125</w:t>
      </w:r>
      <w:r>
        <w:rPr>
          <w:rFonts w:hint="eastAsia"/>
          <w:sz w:val="30"/>
          <w:szCs w:val="30"/>
        </w:rPr>
        <w:t>元，减半收取计</w:t>
      </w:r>
      <w:r>
        <w:rPr>
          <w:rFonts w:hint="eastAsia"/>
          <w:sz w:val="30"/>
          <w:szCs w:val="30"/>
        </w:rPr>
        <w:t>2562.5</w:t>
      </w:r>
      <w:r>
        <w:rPr>
          <w:rFonts w:hint="eastAsia"/>
          <w:sz w:val="30"/>
          <w:szCs w:val="30"/>
        </w:rPr>
        <w:t>元，由被告刘胜义、谷洪平负担。</w:t>
      </w:r>
    </w:p>
    <w:p w:rsidR="00000000" w:rsidRDefault="00746856">
      <w:pPr>
        <w:spacing w:line="500" w:lineRule="atLeast"/>
        <w:ind w:firstLine="600"/>
        <w:divId w:val="336159714"/>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rsidR="00000000" w:rsidRDefault="00746856">
      <w:pPr>
        <w:spacing w:line="500" w:lineRule="atLeast"/>
        <w:jc w:val="right"/>
        <w:divId w:val="185699275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陈温丹</w:t>
      </w:r>
    </w:p>
    <w:p w:rsidR="00000000" w:rsidRDefault="00746856">
      <w:pPr>
        <w:spacing w:line="500" w:lineRule="atLeast"/>
        <w:jc w:val="right"/>
        <w:divId w:val="331446247"/>
        <w:rPr>
          <w:rFonts w:hint="eastAsia"/>
          <w:sz w:val="30"/>
          <w:szCs w:val="30"/>
        </w:rPr>
      </w:pPr>
      <w:r>
        <w:rPr>
          <w:rFonts w:hint="eastAsia"/>
          <w:sz w:val="30"/>
          <w:szCs w:val="30"/>
        </w:rPr>
        <w:t>二〇一六年十月十九日</w:t>
      </w:r>
    </w:p>
    <w:p w:rsidR="00000000" w:rsidRDefault="00746856">
      <w:pPr>
        <w:spacing w:line="500" w:lineRule="atLeast"/>
        <w:jc w:val="right"/>
        <w:divId w:val="19284324"/>
        <w:rPr>
          <w:rFonts w:hint="eastAsia"/>
          <w:sz w:val="30"/>
          <w:szCs w:val="30"/>
        </w:rPr>
      </w:pPr>
      <w:r>
        <w:rPr>
          <w:rFonts w:hint="eastAsia"/>
          <w:sz w:val="30"/>
          <w:szCs w:val="30"/>
        </w:rPr>
        <w:t>代书记员　黄玉</w:t>
      </w:r>
      <w:proofErr w:type="gramStart"/>
      <w:r>
        <w:rPr>
          <w:rFonts w:hint="eastAsia"/>
          <w:sz w:val="30"/>
          <w:szCs w:val="30"/>
        </w:rPr>
        <w:t>莹</w:t>
      </w:r>
      <w:proofErr w:type="gramEnd"/>
    </w:p>
    <w:p w:rsidR="00000000" w:rsidRDefault="00746856">
      <w:pPr>
        <w:spacing w:line="500" w:lineRule="atLeast"/>
        <w:ind w:firstLine="600"/>
        <w:divId w:val="989021487"/>
        <w:rPr>
          <w:rFonts w:hint="eastAsia"/>
          <w:sz w:val="30"/>
          <w:szCs w:val="30"/>
        </w:rPr>
      </w:pPr>
      <w:r>
        <w:rPr>
          <w:rFonts w:hint="eastAsia"/>
          <w:sz w:val="30"/>
          <w:szCs w:val="30"/>
        </w:rPr>
        <w:t>附告：判决适用的法律条文及当事人应知的相关事项</w:t>
      </w:r>
    </w:p>
    <w:p w:rsidR="00000000" w:rsidRDefault="00746856">
      <w:pPr>
        <w:spacing w:line="500" w:lineRule="atLeast"/>
        <w:ind w:firstLine="600"/>
        <w:divId w:val="986276769"/>
        <w:rPr>
          <w:rFonts w:hint="eastAsia"/>
          <w:sz w:val="30"/>
          <w:szCs w:val="30"/>
        </w:rPr>
      </w:pPr>
      <w:r>
        <w:rPr>
          <w:rFonts w:hint="eastAsia"/>
          <w:sz w:val="30"/>
          <w:szCs w:val="30"/>
        </w:rPr>
        <w:t>一、判决适用的法律条文</w:t>
      </w:r>
    </w:p>
    <w:p w:rsidR="00000000" w:rsidRDefault="00746856">
      <w:pPr>
        <w:spacing w:line="500" w:lineRule="atLeast"/>
        <w:ind w:firstLine="600"/>
        <w:divId w:val="877081449"/>
        <w:rPr>
          <w:rFonts w:hint="eastAsia"/>
          <w:sz w:val="30"/>
          <w:szCs w:val="30"/>
        </w:rPr>
      </w:pPr>
      <w:r>
        <w:rPr>
          <w:rFonts w:hint="eastAsia"/>
          <w:sz w:val="30"/>
          <w:szCs w:val="30"/>
        </w:rPr>
        <w:t>《中华人民共和国合同法》</w:t>
      </w:r>
    </w:p>
    <w:p w:rsidR="00000000" w:rsidRDefault="00746856">
      <w:pPr>
        <w:spacing w:line="500" w:lineRule="atLeast"/>
        <w:ind w:firstLine="600"/>
        <w:divId w:val="1773087367"/>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rsidR="00000000" w:rsidRDefault="00746856">
      <w:pPr>
        <w:spacing w:line="500" w:lineRule="atLeast"/>
        <w:ind w:firstLine="600"/>
        <w:divId w:val="89204324"/>
        <w:rPr>
          <w:rFonts w:hint="eastAsia"/>
          <w:sz w:val="30"/>
          <w:szCs w:val="30"/>
        </w:rPr>
      </w:pPr>
      <w:r>
        <w:rPr>
          <w:rFonts w:hint="eastAsia"/>
          <w:sz w:val="30"/>
          <w:szCs w:val="30"/>
        </w:rPr>
        <w:t>第二百零六</w:t>
      </w:r>
      <w:r>
        <w:rPr>
          <w:rFonts w:hint="eastAsia"/>
          <w:sz w:val="30"/>
          <w:szCs w:val="30"/>
        </w:rPr>
        <w:t>条借款人应当按照约定的期限返还借款。对借款期限没有约定或者约定不明确，依照本法第六十一条的规定仍不能确定的，借款人可以随时返还；贷款人可以催告借款人在合理期限内返还。</w:t>
      </w:r>
    </w:p>
    <w:p w:rsidR="00000000" w:rsidRDefault="00746856">
      <w:pPr>
        <w:spacing w:line="500" w:lineRule="atLeast"/>
        <w:ind w:firstLine="600"/>
        <w:divId w:val="1341354593"/>
        <w:rPr>
          <w:rFonts w:hint="eastAsia"/>
          <w:sz w:val="30"/>
          <w:szCs w:val="30"/>
        </w:rPr>
      </w:pPr>
      <w:r>
        <w:rPr>
          <w:rFonts w:hint="eastAsia"/>
          <w:sz w:val="30"/>
          <w:szCs w:val="30"/>
        </w:rPr>
        <w:t>最高人民法院关于适用《中华人民共和国婚姻法》若干问题的解释（二）</w:t>
      </w:r>
    </w:p>
    <w:p w:rsidR="00000000" w:rsidRDefault="00746856">
      <w:pPr>
        <w:spacing w:line="500" w:lineRule="atLeast"/>
        <w:ind w:firstLine="600"/>
        <w:divId w:val="600993997"/>
        <w:rPr>
          <w:rFonts w:hint="eastAsia"/>
          <w:sz w:val="30"/>
          <w:szCs w:val="30"/>
        </w:rPr>
      </w:pPr>
      <w:r>
        <w:rPr>
          <w:rFonts w:hint="eastAsia"/>
          <w:sz w:val="30"/>
          <w:szCs w:val="30"/>
        </w:rPr>
        <w:lastRenderedPageBreak/>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rsidR="00000000" w:rsidRDefault="00746856">
      <w:pPr>
        <w:spacing w:line="500" w:lineRule="atLeast"/>
        <w:ind w:firstLine="600"/>
        <w:divId w:val="507401621"/>
        <w:rPr>
          <w:rFonts w:hint="eastAsia"/>
          <w:sz w:val="30"/>
          <w:szCs w:val="30"/>
        </w:rPr>
      </w:pPr>
      <w:r>
        <w:rPr>
          <w:rFonts w:hint="eastAsia"/>
          <w:sz w:val="30"/>
          <w:szCs w:val="30"/>
        </w:rPr>
        <w:t>《中华人民共和国民事诉讼法》</w:t>
      </w:r>
    </w:p>
    <w:p w:rsidR="00000000" w:rsidRDefault="00746856">
      <w:pPr>
        <w:spacing w:line="500" w:lineRule="atLeast"/>
        <w:ind w:firstLine="600"/>
        <w:divId w:val="1332413165"/>
        <w:rPr>
          <w:rFonts w:hint="eastAsia"/>
          <w:sz w:val="30"/>
          <w:szCs w:val="30"/>
        </w:rPr>
      </w:pPr>
      <w:r>
        <w:rPr>
          <w:rFonts w:hint="eastAsia"/>
          <w:sz w:val="30"/>
          <w:szCs w:val="30"/>
        </w:rPr>
        <w:t>第一百四十四条被告经传票传唤，无正当理由拒不</w:t>
      </w:r>
      <w:r>
        <w:rPr>
          <w:rFonts w:hint="eastAsia"/>
          <w:sz w:val="30"/>
          <w:szCs w:val="30"/>
        </w:rPr>
        <w:t>到庭的，或者未经法庭许可中途退庭的，可以缺席判决。</w:t>
      </w:r>
    </w:p>
    <w:p w:rsidR="00000000" w:rsidRDefault="00746856">
      <w:pPr>
        <w:spacing w:line="500" w:lineRule="atLeast"/>
        <w:ind w:firstLine="600"/>
        <w:divId w:val="1062674944"/>
        <w:rPr>
          <w:rFonts w:hint="eastAsia"/>
          <w:sz w:val="30"/>
          <w:szCs w:val="30"/>
        </w:rPr>
      </w:pPr>
      <w:r>
        <w:rPr>
          <w:rFonts w:hint="eastAsia"/>
          <w:sz w:val="30"/>
          <w:szCs w:val="30"/>
        </w:rPr>
        <w:t>二、当事人应知的相关事项</w:t>
      </w:r>
    </w:p>
    <w:p w:rsidR="00000000" w:rsidRDefault="00746856">
      <w:pPr>
        <w:spacing w:line="500" w:lineRule="atLeast"/>
        <w:ind w:firstLine="600"/>
        <w:divId w:val="1933932849"/>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w:t>
      </w:r>
    </w:p>
    <w:p w:rsidR="00000000" w:rsidRDefault="00746856">
      <w:pPr>
        <w:spacing w:line="500" w:lineRule="atLeast"/>
        <w:ind w:firstLine="600"/>
        <w:divId w:val="1764178898"/>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rsidR="00000000" w:rsidRDefault="00746856">
      <w:pPr>
        <w:spacing w:line="500" w:lineRule="atLeast"/>
        <w:ind w:firstLine="600"/>
        <w:divId w:val="203299444"/>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proofErr w:type="gramStart"/>
      <w:r>
        <w:rPr>
          <w:rFonts w:hint="eastAsia"/>
          <w:sz w:val="30"/>
          <w:szCs w:val="30"/>
        </w:rPr>
        <w:t>日内来</w:t>
      </w:r>
      <w:proofErr w:type="gramEnd"/>
      <w:r>
        <w:rPr>
          <w:rFonts w:hint="eastAsia"/>
          <w:sz w:val="30"/>
          <w:szCs w:val="30"/>
        </w:rPr>
        <w:t>院办理诉讼费用退费手续。</w:t>
      </w:r>
    </w:p>
    <w:p w:rsidR="00000000" w:rsidRDefault="00746856">
      <w:pPr>
        <w:spacing w:line="500" w:lineRule="atLeast"/>
        <w:ind w:firstLine="600"/>
        <w:divId w:val="1819882702"/>
        <w:rPr>
          <w:rFonts w:hint="eastAsia"/>
          <w:sz w:val="30"/>
          <w:szCs w:val="30"/>
        </w:rPr>
      </w:pPr>
      <w:r>
        <w:rPr>
          <w:rFonts w:hint="eastAsia"/>
          <w:sz w:val="30"/>
          <w:szCs w:val="30"/>
        </w:rPr>
        <w:t>4.</w:t>
      </w:r>
      <w:r>
        <w:rPr>
          <w:rFonts w:hint="eastAsia"/>
          <w:sz w:val="30"/>
          <w:szCs w:val="30"/>
        </w:rPr>
        <w:t>当事人一方拒绝履行的，对方当事人可以在履行期限届满后的二年内（双方是法人或者其他组织的为六个月；分期履行的，从规定的每次履行期间的最后一日起计算）向第一审人民法院申请执行。逾期申请的，人民法院不予受理执行。</w:t>
      </w:r>
    </w:p>
    <w:p w:rsidR="00746856" w:rsidRDefault="00746856">
      <w:pPr>
        <w:spacing w:line="500" w:lineRule="atLeast"/>
        <w:ind w:firstLine="600"/>
        <w:divId w:val="1633243575"/>
        <w:rPr>
          <w:rFonts w:hint="eastAsia"/>
          <w:sz w:val="30"/>
          <w:szCs w:val="30"/>
        </w:rPr>
      </w:pPr>
      <w:r>
        <w:rPr>
          <w:rFonts w:hint="eastAsia"/>
          <w:sz w:val="30"/>
          <w:szCs w:val="30"/>
        </w:rPr>
        <w:t>5.</w:t>
      </w:r>
      <w:r>
        <w:rPr>
          <w:rFonts w:hint="eastAsia"/>
          <w:sz w:val="30"/>
          <w:szCs w:val="30"/>
        </w:rPr>
        <w:t>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sectPr w:rsidR="0074685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attachedTemplate r:id="rId1"/>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60FA7"/>
    <w:rsid w:val="00746856"/>
    <w:rsid w:val="00F60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67D956-3748-401D-AE6B-73ED6AF6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4324">
      <w:marLeft w:val="0"/>
      <w:marRight w:val="720"/>
      <w:marTop w:val="10"/>
      <w:marBottom w:val="10"/>
      <w:divBdr>
        <w:top w:val="none" w:sz="0" w:space="0" w:color="auto"/>
        <w:left w:val="none" w:sz="0" w:space="0" w:color="auto"/>
        <w:bottom w:val="none" w:sz="0" w:space="0" w:color="auto"/>
        <w:right w:val="none" w:sz="0" w:space="0" w:color="auto"/>
      </w:divBdr>
    </w:div>
    <w:div w:id="89204324">
      <w:marLeft w:val="0"/>
      <w:marRight w:val="0"/>
      <w:marTop w:val="10"/>
      <w:marBottom w:val="10"/>
      <w:divBdr>
        <w:top w:val="none" w:sz="0" w:space="0" w:color="auto"/>
        <w:left w:val="none" w:sz="0" w:space="0" w:color="auto"/>
        <w:bottom w:val="none" w:sz="0" w:space="0" w:color="auto"/>
        <w:right w:val="none" w:sz="0" w:space="0" w:color="auto"/>
      </w:divBdr>
    </w:div>
    <w:div w:id="203299444">
      <w:marLeft w:val="0"/>
      <w:marRight w:val="0"/>
      <w:marTop w:val="10"/>
      <w:marBottom w:val="10"/>
      <w:divBdr>
        <w:top w:val="none" w:sz="0" w:space="0" w:color="auto"/>
        <w:left w:val="none" w:sz="0" w:space="0" w:color="auto"/>
        <w:bottom w:val="none" w:sz="0" w:space="0" w:color="auto"/>
        <w:right w:val="none" w:sz="0" w:space="0" w:color="auto"/>
      </w:divBdr>
    </w:div>
    <w:div w:id="331446247">
      <w:marLeft w:val="0"/>
      <w:marRight w:val="720"/>
      <w:marTop w:val="10"/>
      <w:marBottom w:val="10"/>
      <w:divBdr>
        <w:top w:val="none" w:sz="0" w:space="0" w:color="auto"/>
        <w:left w:val="none" w:sz="0" w:space="0" w:color="auto"/>
        <w:bottom w:val="none" w:sz="0" w:space="0" w:color="auto"/>
        <w:right w:val="none" w:sz="0" w:space="0" w:color="auto"/>
      </w:divBdr>
    </w:div>
    <w:div w:id="336159714">
      <w:marLeft w:val="0"/>
      <w:marRight w:val="0"/>
      <w:marTop w:val="10"/>
      <w:marBottom w:val="10"/>
      <w:divBdr>
        <w:top w:val="none" w:sz="0" w:space="0" w:color="auto"/>
        <w:left w:val="none" w:sz="0" w:space="0" w:color="auto"/>
        <w:bottom w:val="none" w:sz="0" w:space="0" w:color="auto"/>
        <w:right w:val="none" w:sz="0" w:space="0" w:color="auto"/>
      </w:divBdr>
    </w:div>
    <w:div w:id="439497862">
      <w:marLeft w:val="0"/>
      <w:marRight w:val="0"/>
      <w:marTop w:val="10"/>
      <w:marBottom w:val="10"/>
      <w:divBdr>
        <w:top w:val="none" w:sz="0" w:space="0" w:color="auto"/>
        <w:left w:val="none" w:sz="0" w:space="0" w:color="auto"/>
        <w:bottom w:val="none" w:sz="0" w:space="0" w:color="auto"/>
        <w:right w:val="none" w:sz="0" w:space="0" w:color="auto"/>
      </w:divBdr>
    </w:div>
    <w:div w:id="507401621">
      <w:marLeft w:val="0"/>
      <w:marRight w:val="0"/>
      <w:marTop w:val="10"/>
      <w:marBottom w:val="10"/>
      <w:divBdr>
        <w:top w:val="none" w:sz="0" w:space="0" w:color="auto"/>
        <w:left w:val="none" w:sz="0" w:space="0" w:color="auto"/>
        <w:bottom w:val="none" w:sz="0" w:space="0" w:color="auto"/>
        <w:right w:val="none" w:sz="0" w:space="0" w:color="auto"/>
      </w:divBdr>
    </w:div>
    <w:div w:id="552667208">
      <w:marLeft w:val="0"/>
      <w:marRight w:val="0"/>
      <w:marTop w:val="10"/>
      <w:marBottom w:val="10"/>
      <w:divBdr>
        <w:top w:val="none" w:sz="0" w:space="0" w:color="auto"/>
        <w:left w:val="none" w:sz="0" w:space="0" w:color="auto"/>
        <w:bottom w:val="none" w:sz="0" w:space="0" w:color="auto"/>
        <w:right w:val="none" w:sz="0" w:space="0" w:color="auto"/>
      </w:divBdr>
    </w:div>
    <w:div w:id="600993997">
      <w:marLeft w:val="0"/>
      <w:marRight w:val="0"/>
      <w:marTop w:val="10"/>
      <w:marBottom w:val="10"/>
      <w:divBdr>
        <w:top w:val="none" w:sz="0" w:space="0" w:color="auto"/>
        <w:left w:val="none" w:sz="0" w:space="0" w:color="auto"/>
        <w:bottom w:val="none" w:sz="0" w:space="0" w:color="auto"/>
        <w:right w:val="none" w:sz="0" w:space="0" w:color="auto"/>
      </w:divBdr>
    </w:div>
    <w:div w:id="668027429">
      <w:marLeft w:val="0"/>
      <w:marRight w:val="0"/>
      <w:marTop w:val="10"/>
      <w:marBottom w:val="10"/>
      <w:divBdr>
        <w:top w:val="none" w:sz="0" w:space="0" w:color="auto"/>
        <w:left w:val="none" w:sz="0" w:space="0" w:color="auto"/>
        <w:bottom w:val="none" w:sz="0" w:space="0" w:color="auto"/>
        <w:right w:val="none" w:sz="0" w:space="0" w:color="auto"/>
      </w:divBdr>
    </w:div>
    <w:div w:id="812873933">
      <w:marLeft w:val="0"/>
      <w:marRight w:val="0"/>
      <w:marTop w:val="10"/>
      <w:marBottom w:val="10"/>
      <w:divBdr>
        <w:top w:val="none" w:sz="0" w:space="0" w:color="auto"/>
        <w:left w:val="none" w:sz="0" w:space="0" w:color="auto"/>
        <w:bottom w:val="none" w:sz="0" w:space="0" w:color="auto"/>
        <w:right w:val="none" w:sz="0" w:space="0" w:color="auto"/>
      </w:divBdr>
    </w:div>
    <w:div w:id="867644782">
      <w:marLeft w:val="0"/>
      <w:marRight w:val="0"/>
      <w:marTop w:val="10"/>
      <w:marBottom w:val="10"/>
      <w:divBdr>
        <w:top w:val="none" w:sz="0" w:space="0" w:color="auto"/>
        <w:left w:val="none" w:sz="0" w:space="0" w:color="auto"/>
        <w:bottom w:val="none" w:sz="0" w:space="0" w:color="auto"/>
        <w:right w:val="none" w:sz="0" w:space="0" w:color="auto"/>
      </w:divBdr>
    </w:div>
    <w:div w:id="877081449">
      <w:marLeft w:val="0"/>
      <w:marRight w:val="0"/>
      <w:marTop w:val="10"/>
      <w:marBottom w:val="10"/>
      <w:divBdr>
        <w:top w:val="none" w:sz="0" w:space="0" w:color="auto"/>
        <w:left w:val="none" w:sz="0" w:space="0" w:color="auto"/>
        <w:bottom w:val="none" w:sz="0" w:space="0" w:color="auto"/>
        <w:right w:val="none" w:sz="0" w:space="0" w:color="auto"/>
      </w:divBdr>
    </w:div>
    <w:div w:id="977959103">
      <w:marLeft w:val="0"/>
      <w:marRight w:val="0"/>
      <w:marTop w:val="10"/>
      <w:marBottom w:val="10"/>
      <w:divBdr>
        <w:top w:val="none" w:sz="0" w:space="0" w:color="auto"/>
        <w:left w:val="none" w:sz="0" w:space="0" w:color="auto"/>
        <w:bottom w:val="none" w:sz="0" w:space="0" w:color="auto"/>
        <w:right w:val="none" w:sz="0" w:space="0" w:color="auto"/>
      </w:divBdr>
    </w:div>
    <w:div w:id="986276769">
      <w:marLeft w:val="0"/>
      <w:marRight w:val="0"/>
      <w:marTop w:val="10"/>
      <w:marBottom w:val="10"/>
      <w:divBdr>
        <w:top w:val="none" w:sz="0" w:space="0" w:color="auto"/>
        <w:left w:val="none" w:sz="0" w:space="0" w:color="auto"/>
        <w:bottom w:val="none" w:sz="0" w:space="0" w:color="auto"/>
        <w:right w:val="none" w:sz="0" w:space="0" w:color="auto"/>
      </w:divBdr>
    </w:div>
    <w:div w:id="989021487">
      <w:marLeft w:val="0"/>
      <w:marRight w:val="0"/>
      <w:marTop w:val="10"/>
      <w:marBottom w:val="10"/>
      <w:divBdr>
        <w:top w:val="none" w:sz="0" w:space="0" w:color="auto"/>
        <w:left w:val="none" w:sz="0" w:space="0" w:color="auto"/>
        <w:bottom w:val="none" w:sz="0" w:space="0" w:color="auto"/>
        <w:right w:val="none" w:sz="0" w:space="0" w:color="auto"/>
      </w:divBdr>
    </w:div>
    <w:div w:id="1062674944">
      <w:marLeft w:val="0"/>
      <w:marRight w:val="0"/>
      <w:marTop w:val="10"/>
      <w:marBottom w:val="10"/>
      <w:divBdr>
        <w:top w:val="none" w:sz="0" w:space="0" w:color="auto"/>
        <w:left w:val="none" w:sz="0" w:space="0" w:color="auto"/>
        <w:bottom w:val="none" w:sz="0" w:space="0" w:color="auto"/>
        <w:right w:val="none" w:sz="0" w:space="0" w:color="auto"/>
      </w:divBdr>
    </w:div>
    <w:div w:id="1231959370">
      <w:marLeft w:val="0"/>
      <w:marRight w:val="0"/>
      <w:marTop w:val="10"/>
      <w:marBottom w:val="10"/>
      <w:divBdr>
        <w:top w:val="none" w:sz="0" w:space="0" w:color="auto"/>
        <w:left w:val="none" w:sz="0" w:space="0" w:color="auto"/>
        <w:bottom w:val="none" w:sz="0" w:space="0" w:color="auto"/>
        <w:right w:val="none" w:sz="0" w:space="0" w:color="auto"/>
      </w:divBdr>
    </w:div>
    <w:div w:id="1332413165">
      <w:marLeft w:val="0"/>
      <w:marRight w:val="0"/>
      <w:marTop w:val="10"/>
      <w:marBottom w:val="10"/>
      <w:divBdr>
        <w:top w:val="none" w:sz="0" w:space="0" w:color="auto"/>
        <w:left w:val="none" w:sz="0" w:space="0" w:color="auto"/>
        <w:bottom w:val="none" w:sz="0" w:space="0" w:color="auto"/>
        <w:right w:val="none" w:sz="0" w:space="0" w:color="auto"/>
      </w:divBdr>
    </w:div>
    <w:div w:id="1341354593">
      <w:marLeft w:val="0"/>
      <w:marRight w:val="0"/>
      <w:marTop w:val="10"/>
      <w:marBottom w:val="10"/>
      <w:divBdr>
        <w:top w:val="none" w:sz="0" w:space="0" w:color="auto"/>
        <w:left w:val="none" w:sz="0" w:space="0" w:color="auto"/>
        <w:bottom w:val="none" w:sz="0" w:space="0" w:color="auto"/>
        <w:right w:val="none" w:sz="0" w:space="0" w:color="auto"/>
      </w:divBdr>
    </w:div>
    <w:div w:id="1633243575">
      <w:marLeft w:val="0"/>
      <w:marRight w:val="0"/>
      <w:marTop w:val="10"/>
      <w:marBottom w:val="10"/>
      <w:divBdr>
        <w:top w:val="none" w:sz="0" w:space="0" w:color="auto"/>
        <w:left w:val="none" w:sz="0" w:space="0" w:color="auto"/>
        <w:bottom w:val="none" w:sz="0" w:space="0" w:color="auto"/>
        <w:right w:val="none" w:sz="0" w:space="0" w:color="auto"/>
      </w:divBdr>
    </w:div>
    <w:div w:id="1651210830">
      <w:marLeft w:val="0"/>
      <w:marRight w:val="0"/>
      <w:marTop w:val="10"/>
      <w:marBottom w:val="10"/>
      <w:divBdr>
        <w:top w:val="none" w:sz="0" w:space="0" w:color="auto"/>
        <w:left w:val="none" w:sz="0" w:space="0" w:color="auto"/>
        <w:bottom w:val="none" w:sz="0" w:space="0" w:color="auto"/>
        <w:right w:val="none" w:sz="0" w:space="0" w:color="auto"/>
      </w:divBdr>
    </w:div>
    <w:div w:id="1659533154">
      <w:marLeft w:val="0"/>
      <w:marRight w:val="0"/>
      <w:marTop w:val="10"/>
      <w:marBottom w:val="10"/>
      <w:divBdr>
        <w:top w:val="none" w:sz="0" w:space="0" w:color="auto"/>
        <w:left w:val="none" w:sz="0" w:space="0" w:color="auto"/>
        <w:bottom w:val="none" w:sz="0" w:space="0" w:color="auto"/>
        <w:right w:val="none" w:sz="0" w:space="0" w:color="auto"/>
      </w:divBdr>
    </w:div>
    <w:div w:id="1764178898">
      <w:marLeft w:val="0"/>
      <w:marRight w:val="0"/>
      <w:marTop w:val="10"/>
      <w:marBottom w:val="10"/>
      <w:divBdr>
        <w:top w:val="none" w:sz="0" w:space="0" w:color="auto"/>
        <w:left w:val="none" w:sz="0" w:space="0" w:color="auto"/>
        <w:bottom w:val="none" w:sz="0" w:space="0" w:color="auto"/>
        <w:right w:val="none" w:sz="0" w:space="0" w:color="auto"/>
      </w:divBdr>
    </w:div>
    <w:div w:id="1773087367">
      <w:marLeft w:val="0"/>
      <w:marRight w:val="0"/>
      <w:marTop w:val="10"/>
      <w:marBottom w:val="10"/>
      <w:divBdr>
        <w:top w:val="none" w:sz="0" w:space="0" w:color="auto"/>
        <w:left w:val="none" w:sz="0" w:space="0" w:color="auto"/>
        <w:bottom w:val="none" w:sz="0" w:space="0" w:color="auto"/>
        <w:right w:val="none" w:sz="0" w:space="0" w:color="auto"/>
      </w:divBdr>
    </w:div>
    <w:div w:id="1819882702">
      <w:marLeft w:val="0"/>
      <w:marRight w:val="0"/>
      <w:marTop w:val="10"/>
      <w:marBottom w:val="10"/>
      <w:divBdr>
        <w:top w:val="none" w:sz="0" w:space="0" w:color="auto"/>
        <w:left w:val="none" w:sz="0" w:space="0" w:color="auto"/>
        <w:bottom w:val="none" w:sz="0" w:space="0" w:color="auto"/>
        <w:right w:val="none" w:sz="0" w:space="0" w:color="auto"/>
      </w:divBdr>
    </w:div>
    <w:div w:id="1848321414">
      <w:marLeft w:val="0"/>
      <w:marRight w:val="0"/>
      <w:marTop w:val="10"/>
      <w:marBottom w:val="10"/>
      <w:divBdr>
        <w:top w:val="none" w:sz="0" w:space="0" w:color="auto"/>
        <w:left w:val="none" w:sz="0" w:space="0" w:color="auto"/>
        <w:bottom w:val="none" w:sz="0" w:space="0" w:color="auto"/>
        <w:right w:val="none" w:sz="0" w:space="0" w:color="auto"/>
      </w:divBdr>
    </w:div>
    <w:div w:id="1856992752">
      <w:marLeft w:val="0"/>
      <w:marRight w:val="720"/>
      <w:marTop w:val="10"/>
      <w:marBottom w:val="10"/>
      <w:divBdr>
        <w:top w:val="none" w:sz="0" w:space="0" w:color="auto"/>
        <w:left w:val="none" w:sz="0" w:space="0" w:color="auto"/>
        <w:bottom w:val="none" w:sz="0" w:space="0" w:color="auto"/>
        <w:right w:val="none" w:sz="0" w:space="0" w:color="auto"/>
      </w:divBdr>
    </w:div>
    <w:div w:id="1933932849">
      <w:marLeft w:val="0"/>
      <w:marRight w:val="0"/>
      <w:marTop w:val="10"/>
      <w:marBottom w:val="10"/>
      <w:divBdr>
        <w:top w:val="none" w:sz="0" w:space="0" w:color="auto"/>
        <w:left w:val="none" w:sz="0" w:space="0" w:color="auto"/>
        <w:bottom w:val="none" w:sz="0" w:space="0" w:color="auto"/>
        <w:right w:val="none" w:sz="0" w:space="0" w:color="auto"/>
      </w:divBdr>
    </w:div>
    <w:div w:id="1936597773">
      <w:marLeft w:val="0"/>
      <w:marRight w:val="0"/>
      <w:marTop w:val="10"/>
      <w:marBottom w:val="10"/>
      <w:divBdr>
        <w:top w:val="none" w:sz="0" w:space="0" w:color="auto"/>
        <w:left w:val="none" w:sz="0" w:space="0" w:color="auto"/>
        <w:bottom w:val="none" w:sz="0" w:space="0" w:color="auto"/>
        <w:right w:val="none" w:sz="0" w:space="0" w:color="auto"/>
      </w:divBdr>
    </w:div>
    <w:div w:id="202778104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dc:creator>
  <cp:keywords/>
  <dc:description/>
  <cp:lastModifiedBy>Camilla</cp:lastModifiedBy>
  <cp:revision>2</cp:revision>
  <dcterms:created xsi:type="dcterms:W3CDTF">2021-04-11T15:49:00Z</dcterms:created>
  <dcterms:modified xsi:type="dcterms:W3CDTF">2021-04-11T15:49:00Z</dcterms:modified>
</cp:coreProperties>
</file>