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0D5B6" w14:textId="77777777" w:rsidR="00000000" w:rsidRDefault="00C12E63">
      <w:pPr>
        <w:spacing w:line="500" w:lineRule="atLeast"/>
        <w:jc w:val="center"/>
        <w:divId w:val="1940868232"/>
        <w:rPr>
          <w:rFonts w:ascii="黑体" w:eastAsia="黑体" w:hAnsi="黑体"/>
          <w:sz w:val="36"/>
          <w:szCs w:val="36"/>
        </w:rPr>
      </w:pPr>
      <w:r>
        <w:rPr>
          <w:rFonts w:ascii="黑体" w:eastAsia="黑体" w:hAnsi="黑体" w:hint="eastAsia"/>
          <w:sz w:val="36"/>
          <w:szCs w:val="36"/>
        </w:rPr>
        <w:t>浙江省平阳县人民法院</w:t>
      </w:r>
    </w:p>
    <w:p w14:paraId="72639543" w14:textId="77777777" w:rsidR="00000000" w:rsidRDefault="00C12E63">
      <w:pPr>
        <w:spacing w:line="500" w:lineRule="atLeast"/>
        <w:jc w:val="center"/>
        <w:divId w:val="6690195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162112A" w14:textId="77777777" w:rsidR="00000000" w:rsidRDefault="00C12E63">
      <w:pPr>
        <w:spacing w:line="500" w:lineRule="atLeast"/>
        <w:jc w:val="right"/>
        <w:divId w:val="382798583"/>
        <w:rPr>
          <w:rFonts w:hint="eastAsia"/>
          <w:sz w:val="30"/>
          <w:szCs w:val="30"/>
        </w:rPr>
      </w:pPr>
      <w:r>
        <w:rPr>
          <w:rFonts w:hint="eastAsia"/>
          <w:sz w:val="30"/>
          <w:szCs w:val="30"/>
        </w:rPr>
        <w:t>（</w:t>
      </w:r>
      <w:r>
        <w:rPr>
          <w:rFonts w:hint="eastAsia"/>
          <w:sz w:val="30"/>
          <w:szCs w:val="30"/>
        </w:rPr>
        <w:t>2014</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745</w:t>
      </w:r>
      <w:r>
        <w:rPr>
          <w:rFonts w:hint="eastAsia"/>
          <w:sz w:val="30"/>
          <w:szCs w:val="30"/>
        </w:rPr>
        <w:t>号</w:t>
      </w:r>
    </w:p>
    <w:p w14:paraId="5A3972C4" w14:textId="77777777" w:rsidR="00000000" w:rsidRDefault="00C12E63">
      <w:pPr>
        <w:spacing w:line="500" w:lineRule="atLeast"/>
        <w:ind w:firstLine="600"/>
        <w:divId w:val="811866027"/>
        <w:rPr>
          <w:rFonts w:hint="eastAsia"/>
          <w:sz w:val="30"/>
          <w:szCs w:val="30"/>
        </w:rPr>
      </w:pPr>
      <w:r w:rsidRPr="00E21D20">
        <w:rPr>
          <w:rFonts w:hint="eastAsia"/>
          <w:sz w:val="30"/>
          <w:szCs w:val="30"/>
          <w:highlight w:val="yellow"/>
        </w:rPr>
        <w:t>原告：张萍</w:t>
      </w:r>
      <w:proofErr w:type="gramStart"/>
      <w:r w:rsidRPr="00E21D20">
        <w:rPr>
          <w:rFonts w:hint="eastAsia"/>
          <w:sz w:val="30"/>
          <w:szCs w:val="30"/>
          <w:highlight w:val="yellow"/>
        </w:rPr>
        <w:t>萍</w:t>
      </w:r>
      <w:proofErr w:type="gramEnd"/>
      <w:r>
        <w:rPr>
          <w:rFonts w:hint="eastAsia"/>
          <w:sz w:val="30"/>
          <w:szCs w:val="30"/>
        </w:rPr>
        <w:t>。</w:t>
      </w:r>
    </w:p>
    <w:p w14:paraId="68F4A271" w14:textId="77777777" w:rsidR="00000000" w:rsidRPr="00E21D20" w:rsidRDefault="00C12E63">
      <w:pPr>
        <w:spacing w:line="500" w:lineRule="atLeast"/>
        <w:ind w:firstLine="600"/>
        <w:divId w:val="392126207"/>
        <w:rPr>
          <w:rFonts w:hint="eastAsia"/>
          <w:sz w:val="30"/>
          <w:szCs w:val="30"/>
          <w:highlight w:val="yellow"/>
        </w:rPr>
      </w:pPr>
      <w:r w:rsidRPr="00E21D20">
        <w:rPr>
          <w:rFonts w:hint="eastAsia"/>
          <w:sz w:val="30"/>
          <w:szCs w:val="30"/>
          <w:highlight w:val="yellow"/>
        </w:rPr>
        <w:t>被告：王庆生。</w:t>
      </w:r>
    </w:p>
    <w:p w14:paraId="0C08AFB5" w14:textId="77777777" w:rsidR="00000000" w:rsidRDefault="00C12E63">
      <w:pPr>
        <w:spacing w:line="500" w:lineRule="atLeast"/>
        <w:ind w:firstLine="600"/>
        <w:divId w:val="91051692"/>
        <w:rPr>
          <w:rFonts w:hint="eastAsia"/>
          <w:sz w:val="30"/>
          <w:szCs w:val="30"/>
        </w:rPr>
      </w:pPr>
      <w:r w:rsidRPr="00E21D20">
        <w:rPr>
          <w:rFonts w:hint="eastAsia"/>
          <w:sz w:val="30"/>
          <w:szCs w:val="30"/>
          <w:highlight w:val="yellow"/>
        </w:rPr>
        <w:t>被告：刘毅</w:t>
      </w:r>
      <w:r>
        <w:rPr>
          <w:rFonts w:hint="eastAsia"/>
          <w:sz w:val="30"/>
          <w:szCs w:val="30"/>
        </w:rPr>
        <w:t>。</w:t>
      </w:r>
    </w:p>
    <w:p w14:paraId="44496063" w14:textId="77777777" w:rsidR="00000000" w:rsidRDefault="00C12E63">
      <w:pPr>
        <w:spacing w:line="500" w:lineRule="atLeast"/>
        <w:ind w:firstLine="600"/>
        <w:divId w:val="346635718"/>
        <w:rPr>
          <w:rFonts w:hint="eastAsia"/>
          <w:sz w:val="30"/>
          <w:szCs w:val="30"/>
        </w:rPr>
      </w:pPr>
      <w:r>
        <w:rPr>
          <w:rFonts w:hint="eastAsia"/>
          <w:sz w:val="30"/>
          <w:szCs w:val="30"/>
        </w:rPr>
        <w:t>原告张萍萍与被告王庆生、刘毅民间借贷纠纷一案，本院于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日受理后，依法由审判员陈海琴适用简易程序于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日公开开庭进行了审理。原告张萍萍及被告王庆生到庭参加诉讼，被告刘毅经本院传票传唤无正当理由未到庭。本案现已审理终结。</w:t>
      </w:r>
    </w:p>
    <w:p w14:paraId="4E038131" w14:textId="77777777" w:rsidR="00000000" w:rsidRDefault="00C12E63">
      <w:pPr>
        <w:spacing w:line="500" w:lineRule="atLeast"/>
        <w:ind w:firstLine="600"/>
        <w:divId w:val="2135520038"/>
        <w:rPr>
          <w:rFonts w:hint="eastAsia"/>
          <w:sz w:val="30"/>
          <w:szCs w:val="30"/>
        </w:rPr>
      </w:pPr>
      <w:r w:rsidRPr="00E21D20">
        <w:rPr>
          <w:rFonts w:hint="eastAsia"/>
          <w:sz w:val="30"/>
          <w:szCs w:val="30"/>
          <w:highlight w:val="yellow"/>
        </w:rPr>
        <w:t>原告张萍萍起诉称：</w:t>
      </w:r>
      <w:r w:rsidRPr="00E21D20">
        <w:rPr>
          <w:rFonts w:hint="eastAsia"/>
          <w:sz w:val="30"/>
          <w:szCs w:val="30"/>
          <w:highlight w:val="yellow"/>
        </w:rPr>
        <w:t>2013</w:t>
      </w:r>
      <w:r w:rsidRPr="00E21D20">
        <w:rPr>
          <w:rFonts w:hint="eastAsia"/>
          <w:sz w:val="30"/>
          <w:szCs w:val="30"/>
          <w:highlight w:val="yellow"/>
        </w:rPr>
        <w:t>年</w:t>
      </w:r>
      <w:r w:rsidRPr="00E21D20">
        <w:rPr>
          <w:rFonts w:hint="eastAsia"/>
          <w:sz w:val="30"/>
          <w:szCs w:val="30"/>
          <w:highlight w:val="yellow"/>
        </w:rPr>
        <w:t>12</w:t>
      </w:r>
      <w:r w:rsidRPr="00E21D20">
        <w:rPr>
          <w:rFonts w:hint="eastAsia"/>
          <w:sz w:val="30"/>
          <w:szCs w:val="30"/>
          <w:highlight w:val="yellow"/>
        </w:rPr>
        <w:t>月</w:t>
      </w:r>
      <w:r w:rsidRPr="00E21D20">
        <w:rPr>
          <w:rFonts w:hint="eastAsia"/>
          <w:sz w:val="30"/>
          <w:szCs w:val="30"/>
          <w:highlight w:val="yellow"/>
        </w:rPr>
        <w:t>11</w:t>
      </w:r>
      <w:r w:rsidRPr="00E21D20">
        <w:rPr>
          <w:rFonts w:hint="eastAsia"/>
          <w:sz w:val="30"/>
          <w:szCs w:val="30"/>
          <w:highlight w:val="yellow"/>
        </w:rPr>
        <w:t>日，二被告因资金周转困难向原告借款</w:t>
      </w:r>
      <w:r w:rsidRPr="00E21D20">
        <w:rPr>
          <w:rFonts w:hint="eastAsia"/>
          <w:sz w:val="30"/>
          <w:szCs w:val="30"/>
          <w:highlight w:val="yellow"/>
        </w:rPr>
        <w:t>300000</w:t>
      </w:r>
      <w:r w:rsidRPr="00E21D20">
        <w:rPr>
          <w:rFonts w:hint="eastAsia"/>
          <w:sz w:val="30"/>
          <w:szCs w:val="30"/>
          <w:highlight w:val="yellow"/>
        </w:rPr>
        <w:t>元，并出具一份借条。当日，原告向被告刘毅转账上述款项。二被告系夫妻关系。经多次催讨，二被告</w:t>
      </w:r>
      <w:proofErr w:type="gramStart"/>
      <w:r w:rsidRPr="00E21D20">
        <w:rPr>
          <w:rFonts w:hint="eastAsia"/>
          <w:sz w:val="30"/>
          <w:szCs w:val="30"/>
          <w:highlight w:val="yellow"/>
        </w:rPr>
        <w:t>未偿还上述</w:t>
      </w:r>
      <w:proofErr w:type="gramEnd"/>
      <w:r w:rsidRPr="00E21D20">
        <w:rPr>
          <w:rFonts w:hint="eastAsia"/>
          <w:sz w:val="30"/>
          <w:szCs w:val="30"/>
          <w:highlight w:val="yellow"/>
        </w:rPr>
        <w:t>款项</w:t>
      </w:r>
      <w:r>
        <w:rPr>
          <w:rFonts w:hint="eastAsia"/>
          <w:sz w:val="30"/>
          <w:szCs w:val="30"/>
        </w:rPr>
        <w:t>。</w:t>
      </w:r>
      <w:r w:rsidRPr="00E21D20">
        <w:rPr>
          <w:rFonts w:hint="eastAsia"/>
          <w:sz w:val="30"/>
          <w:szCs w:val="30"/>
          <w:highlight w:val="yellow"/>
        </w:rPr>
        <w:t>现原告起诉要求：</w:t>
      </w:r>
      <w:r w:rsidRPr="00E21D20">
        <w:rPr>
          <w:rFonts w:hint="eastAsia"/>
          <w:sz w:val="30"/>
          <w:szCs w:val="30"/>
          <w:highlight w:val="yellow"/>
        </w:rPr>
        <w:t>1.</w:t>
      </w:r>
      <w:r w:rsidRPr="00E21D20">
        <w:rPr>
          <w:rFonts w:hint="eastAsia"/>
          <w:sz w:val="30"/>
          <w:szCs w:val="30"/>
          <w:highlight w:val="yellow"/>
        </w:rPr>
        <w:t>被告王庆生、刘毅偿还借款</w:t>
      </w:r>
      <w:r w:rsidRPr="00E21D20">
        <w:rPr>
          <w:rFonts w:hint="eastAsia"/>
          <w:sz w:val="30"/>
          <w:szCs w:val="30"/>
          <w:highlight w:val="yellow"/>
        </w:rPr>
        <w:t>300000</w:t>
      </w:r>
      <w:r w:rsidRPr="00E21D20">
        <w:rPr>
          <w:rFonts w:hint="eastAsia"/>
          <w:sz w:val="30"/>
          <w:szCs w:val="30"/>
          <w:highlight w:val="yellow"/>
        </w:rPr>
        <w:t>元，并承担本案</w:t>
      </w:r>
      <w:r w:rsidRPr="00E21D20">
        <w:rPr>
          <w:rFonts w:hint="eastAsia"/>
          <w:sz w:val="30"/>
          <w:szCs w:val="30"/>
          <w:highlight w:val="yellow"/>
        </w:rPr>
        <w:t>诉讼费。</w:t>
      </w:r>
    </w:p>
    <w:p w14:paraId="77801CB9" w14:textId="77777777" w:rsidR="00000000" w:rsidRDefault="00C12E63">
      <w:pPr>
        <w:spacing w:line="500" w:lineRule="atLeast"/>
        <w:ind w:firstLine="600"/>
        <w:divId w:val="302741003"/>
        <w:rPr>
          <w:rFonts w:hint="eastAsia"/>
          <w:sz w:val="30"/>
          <w:szCs w:val="30"/>
        </w:rPr>
      </w:pPr>
      <w:r w:rsidRPr="00E21D20">
        <w:rPr>
          <w:rFonts w:hint="eastAsia"/>
          <w:sz w:val="30"/>
          <w:szCs w:val="30"/>
          <w:highlight w:val="yellow"/>
        </w:rPr>
        <w:t>为证明以上事实，原告张萍萍在指定的举证期限内向本院提交以下证据：</w:t>
      </w:r>
      <w:r w:rsidRPr="00E21D20">
        <w:rPr>
          <w:rFonts w:hint="eastAsia"/>
          <w:sz w:val="30"/>
          <w:szCs w:val="30"/>
          <w:highlight w:val="yellow"/>
        </w:rPr>
        <w:t>1.</w:t>
      </w:r>
      <w:r w:rsidRPr="00E21D20">
        <w:rPr>
          <w:rFonts w:hint="eastAsia"/>
          <w:sz w:val="30"/>
          <w:szCs w:val="30"/>
          <w:highlight w:val="yellow"/>
        </w:rPr>
        <w:t>居民身份证复印件，证明原告身份信息；</w:t>
      </w:r>
      <w:r w:rsidRPr="00E21D20">
        <w:rPr>
          <w:rFonts w:hint="eastAsia"/>
          <w:sz w:val="30"/>
          <w:szCs w:val="30"/>
          <w:highlight w:val="yellow"/>
        </w:rPr>
        <w:t>2.</w:t>
      </w:r>
      <w:r w:rsidRPr="00E21D20">
        <w:rPr>
          <w:rFonts w:hint="eastAsia"/>
          <w:sz w:val="30"/>
          <w:szCs w:val="30"/>
          <w:highlight w:val="yellow"/>
        </w:rPr>
        <w:t>户籍证明、婚姻登记信息，证明二被告身份信息及夫妻关系的事实；</w:t>
      </w:r>
      <w:r w:rsidRPr="00E21D20">
        <w:rPr>
          <w:rFonts w:hint="eastAsia"/>
          <w:sz w:val="30"/>
          <w:szCs w:val="30"/>
          <w:highlight w:val="yellow"/>
        </w:rPr>
        <w:t>3.</w:t>
      </w:r>
      <w:r w:rsidRPr="00E21D20">
        <w:rPr>
          <w:rFonts w:hint="eastAsia"/>
          <w:sz w:val="30"/>
          <w:szCs w:val="30"/>
          <w:highlight w:val="yellow"/>
        </w:rPr>
        <w:t>借条及银行转账凭证，证明被告刘毅向原告借款的事实。</w:t>
      </w:r>
    </w:p>
    <w:p w14:paraId="08DAE2F1" w14:textId="77777777" w:rsidR="00000000" w:rsidRDefault="00C12E63">
      <w:pPr>
        <w:spacing w:line="500" w:lineRule="atLeast"/>
        <w:ind w:firstLine="600"/>
        <w:divId w:val="546988711"/>
        <w:rPr>
          <w:rFonts w:hint="eastAsia"/>
          <w:sz w:val="30"/>
          <w:szCs w:val="30"/>
        </w:rPr>
      </w:pPr>
      <w:r>
        <w:rPr>
          <w:rFonts w:hint="eastAsia"/>
          <w:sz w:val="30"/>
          <w:szCs w:val="30"/>
        </w:rPr>
        <w:t>被告王庆生答辩称：对原告诉讼请求及事实理由均无异议，主张至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月为止，每月支付张翠莲、张萍萍两笔借款利息</w:t>
      </w:r>
      <w:r>
        <w:rPr>
          <w:rFonts w:hint="eastAsia"/>
          <w:sz w:val="30"/>
          <w:szCs w:val="30"/>
        </w:rPr>
        <w:t>11000</w:t>
      </w:r>
      <w:r>
        <w:rPr>
          <w:rFonts w:hint="eastAsia"/>
          <w:sz w:val="30"/>
          <w:szCs w:val="30"/>
        </w:rPr>
        <w:t>元。</w:t>
      </w:r>
    </w:p>
    <w:p w14:paraId="5040E33C" w14:textId="77777777" w:rsidR="00000000" w:rsidRPr="00E21D20" w:rsidRDefault="00C12E63">
      <w:pPr>
        <w:spacing w:line="500" w:lineRule="atLeast"/>
        <w:ind w:firstLine="600"/>
        <w:divId w:val="1264416739"/>
        <w:rPr>
          <w:rFonts w:hint="eastAsia"/>
          <w:sz w:val="30"/>
          <w:szCs w:val="30"/>
          <w:highlight w:val="yellow"/>
        </w:rPr>
      </w:pPr>
      <w:r w:rsidRPr="00E21D20">
        <w:rPr>
          <w:rFonts w:hint="eastAsia"/>
          <w:sz w:val="30"/>
          <w:szCs w:val="30"/>
          <w:highlight w:val="yellow"/>
        </w:rPr>
        <w:t>被告王庆生未在本院指定的举证期限内提交证据。</w:t>
      </w:r>
    </w:p>
    <w:p w14:paraId="645A4AAA" w14:textId="77777777" w:rsidR="00000000" w:rsidRDefault="00C12E63">
      <w:pPr>
        <w:spacing w:line="500" w:lineRule="atLeast"/>
        <w:ind w:firstLine="600"/>
        <w:divId w:val="1553806545"/>
        <w:rPr>
          <w:rFonts w:hint="eastAsia"/>
          <w:sz w:val="30"/>
          <w:szCs w:val="30"/>
        </w:rPr>
      </w:pPr>
      <w:r w:rsidRPr="00E21D20">
        <w:rPr>
          <w:rFonts w:hint="eastAsia"/>
          <w:sz w:val="30"/>
          <w:szCs w:val="30"/>
          <w:highlight w:val="yellow"/>
        </w:rPr>
        <w:t>被告刘毅未答辩，亦未在本院指定的举证期限内提交证据。</w:t>
      </w:r>
    </w:p>
    <w:p w14:paraId="76EF3BBD" w14:textId="77777777" w:rsidR="00000000" w:rsidRDefault="00C12E63">
      <w:pPr>
        <w:spacing w:line="500" w:lineRule="atLeast"/>
        <w:ind w:firstLine="600"/>
        <w:divId w:val="1285044827"/>
        <w:rPr>
          <w:rFonts w:hint="eastAsia"/>
          <w:sz w:val="30"/>
          <w:szCs w:val="30"/>
        </w:rPr>
      </w:pPr>
      <w:r>
        <w:rPr>
          <w:rFonts w:hint="eastAsia"/>
          <w:sz w:val="30"/>
          <w:szCs w:val="30"/>
        </w:rPr>
        <w:lastRenderedPageBreak/>
        <w:t>经庭审质证，被告刘毅经本院传票传唤无正当理由未到庭</w:t>
      </w:r>
      <w:r>
        <w:rPr>
          <w:rFonts w:hint="eastAsia"/>
          <w:sz w:val="30"/>
          <w:szCs w:val="30"/>
        </w:rPr>
        <w:t>，视为放弃对原告提交上述证据进行质证的权利。被告王庆生对原告提交的上述证据均无异议，本院予以认定。</w:t>
      </w:r>
    </w:p>
    <w:p w14:paraId="52D3B5A6" w14:textId="77777777" w:rsidR="00000000" w:rsidRDefault="00C12E63">
      <w:pPr>
        <w:spacing w:line="500" w:lineRule="atLeast"/>
        <w:ind w:firstLine="600"/>
        <w:divId w:val="1409185261"/>
        <w:rPr>
          <w:rFonts w:hint="eastAsia"/>
          <w:sz w:val="30"/>
          <w:szCs w:val="30"/>
        </w:rPr>
      </w:pPr>
      <w:r w:rsidRPr="00E21D20">
        <w:rPr>
          <w:rFonts w:hint="eastAsia"/>
          <w:sz w:val="30"/>
          <w:szCs w:val="30"/>
          <w:highlight w:val="yellow"/>
        </w:rPr>
        <w:t>经审理，本院认定事实如下：被告王庆生、刘毅系夫妻关系。</w:t>
      </w:r>
      <w:r w:rsidRPr="00E21D20">
        <w:rPr>
          <w:rFonts w:hint="eastAsia"/>
          <w:sz w:val="30"/>
          <w:szCs w:val="30"/>
          <w:highlight w:val="yellow"/>
        </w:rPr>
        <w:t>2013</w:t>
      </w:r>
      <w:r w:rsidRPr="00E21D20">
        <w:rPr>
          <w:rFonts w:hint="eastAsia"/>
          <w:sz w:val="30"/>
          <w:szCs w:val="30"/>
          <w:highlight w:val="yellow"/>
        </w:rPr>
        <w:t>年</w:t>
      </w:r>
      <w:r w:rsidRPr="00E21D20">
        <w:rPr>
          <w:rFonts w:hint="eastAsia"/>
          <w:sz w:val="30"/>
          <w:szCs w:val="30"/>
          <w:highlight w:val="yellow"/>
        </w:rPr>
        <w:t>8</w:t>
      </w:r>
      <w:r w:rsidRPr="00E21D20">
        <w:rPr>
          <w:rFonts w:hint="eastAsia"/>
          <w:sz w:val="30"/>
          <w:szCs w:val="30"/>
          <w:highlight w:val="yellow"/>
        </w:rPr>
        <w:t>月</w:t>
      </w:r>
      <w:r w:rsidRPr="00E21D20">
        <w:rPr>
          <w:rFonts w:hint="eastAsia"/>
          <w:sz w:val="30"/>
          <w:szCs w:val="30"/>
          <w:highlight w:val="yellow"/>
        </w:rPr>
        <w:t>25</w:t>
      </w:r>
      <w:r w:rsidRPr="00E21D20">
        <w:rPr>
          <w:rFonts w:hint="eastAsia"/>
          <w:sz w:val="30"/>
          <w:szCs w:val="30"/>
          <w:highlight w:val="yellow"/>
        </w:rPr>
        <w:t>日，被告</w:t>
      </w:r>
      <w:proofErr w:type="gramStart"/>
      <w:r w:rsidRPr="00E21D20">
        <w:rPr>
          <w:rFonts w:hint="eastAsia"/>
          <w:sz w:val="30"/>
          <w:szCs w:val="30"/>
          <w:highlight w:val="yellow"/>
        </w:rPr>
        <w:t>刘毅向案外人</w:t>
      </w:r>
      <w:proofErr w:type="gramEnd"/>
      <w:r w:rsidRPr="00E21D20">
        <w:rPr>
          <w:rFonts w:hint="eastAsia"/>
          <w:sz w:val="30"/>
          <w:szCs w:val="30"/>
          <w:highlight w:val="yellow"/>
        </w:rPr>
        <w:t>张翠莲（系张萍萍姐妹）借款</w:t>
      </w:r>
      <w:r w:rsidRPr="00E21D20">
        <w:rPr>
          <w:rFonts w:hint="eastAsia"/>
          <w:sz w:val="30"/>
          <w:szCs w:val="30"/>
          <w:highlight w:val="yellow"/>
        </w:rPr>
        <w:t>250000</w:t>
      </w:r>
      <w:r w:rsidRPr="00E21D20">
        <w:rPr>
          <w:rFonts w:hint="eastAsia"/>
          <w:sz w:val="30"/>
          <w:szCs w:val="30"/>
          <w:highlight w:val="yellow"/>
        </w:rPr>
        <w:t>元，并出具一份借条。</w:t>
      </w:r>
      <w:r w:rsidRPr="00E21D20">
        <w:rPr>
          <w:rFonts w:hint="eastAsia"/>
          <w:sz w:val="30"/>
          <w:szCs w:val="30"/>
          <w:highlight w:val="yellow"/>
        </w:rPr>
        <w:t>2013</w:t>
      </w:r>
      <w:r w:rsidRPr="00E21D20">
        <w:rPr>
          <w:rFonts w:hint="eastAsia"/>
          <w:sz w:val="30"/>
          <w:szCs w:val="30"/>
          <w:highlight w:val="yellow"/>
        </w:rPr>
        <w:t>年</w:t>
      </w:r>
      <w:r w:rsidRPr="00E21D20">
        <w:rPr>
          <w:rFonts w:hint="eastAsia"/>
          <w:sz w:val="30"/>
          <w:szCs w:val="30"/>
          <w:highlight w:val="yellow"/>
        </w:rPr>
        <w:t>12</w:t>
      </w:r>
      <w:r w:rsidRPr="00E21D20">
        <w:rPr>
          <w:rFonts w:hint="eastAsia"/>
          <w:sz w:val="30"/>
          <w:szCs w:val="30"/>
          <w:highlight w:val="yellow"/>
        </w:rPr>
        <w:t>月</w:t>
      </w:r>
      <w:r w:rsidRPr="00E21D20">
        <w:rPr>
          <w:rFonts w:hint="eastAsia"/>
          <w:sz w:val="30"/>
          <w:szCs w:val="30"/>
          <w:highlight w:val="yellow"/>
        </w:rPr>
        <w:t>11</w:t>
      </w:r>
      <w:r w:rsidRPr="00E21D20">
        <w:rPr>
          <w:rFonts w:hint="eastAsia"/>
          <w:sz w:val="30"/>
          <w:szCs w:val="30"/>
          <w:highlight w:val="yellow"/>
        </w:rPr>
        <w:t>日，被告刘毅向原告张萍萍出具一份借条，载明：今借到张萍萍人民币叁拾万元正。至</w:t>
      </w:r>
      <w:r w:rsidRPr="00E21D20">
        <w:rPr>
          <w:rFonts w:hint="eastAsia"/>
          <w:sz w:val="30"/>
          <w:szCs w:val="30"/>
          <w:highlight w:val="yellow"/>
        </w:rPr>
        <w:t>2014</w:t>
      </w:r>
      <w:r w:rsidRPr="00E21D20">
        <w:rPr>
          <w:rFonts w:hint="eastAsia"/>
          <w:sz w:val="30"/>
          <w:szCs w:val="30"/>
          <w:highlight w:val="yellow"/>
        </w:rPr>
        <w:t>年</w:t>
      </w:r>
      <w:r w:rsidRPr="00E21D20">
        <w:rPr>
          <w:rFonts w:hint="eastAsia"/>
          <w:sz w:val="30"/>
          <w:szCs w:val="30"/>
          <w:highlight w:val="yellow"/>
        </w:rPr>
        <w:t>9</w:t>
      </w:r>
      <w:r w:rsidRPr="00E21D20">
        <w:rPr>
          <w:rFonts w:hint="eastAsia"/>
          <w:sz w:val="30"/>
          <w:szCs w:val="30"/>
          <w:highlight w:val="yellow"/>
        </w:rPr>
        <w:t>月为止，被告已按月利率</w:t>
      </w:r>
      <w:r w:rsidRPr="00E21D20">
        <w:rPr>
          <w:rFonts w:hint="eastAsia"/>
          <w:sz w:val="30"/>
          <w:szCs w:val="30"/>
          <w:highlight w:val="yellow"/>
        </w:rPr>
        <w:t>2%</w:t>
      </w:r>
      <w:r w:rsidRPr="00E21D20">
        <w:rPr>
          <w:rFonts w:hint="eastAsia"/>
          <w:sz w:val="30"/>
          <w:szCs w:val="30"/>
          <w:highlight w:val="yellow"/>
        </w:rPr>
        <w:t>向原告支付利息，从</w:t>
      </w:r>
      <w:r w:rsidRPr="00E21D20">
        <w:rPr>
          <w:rFonts w:hint="eastAsia"/>
          <w:sz w:val="30"/>
          <w:szCs w:val="30"/>
          <w:highlight w:val="yellow"/>
        </w:rPr>
        <w:t>2014</w:t>
      </w:r>
      <w:r w:rsidRPr="00E21D20">
        <w:rPr>
          <w:rFonts w:hint="eastAsia"/>
          <w:sz w:val="30"/>
          <w:szCs w:val="30"/>
          <w:highlight w:val="yellow"/>
        </w:rPr>
        <w:t>年</w:t>
      </w:r>
      <w:r w:rsidRPr="00E21D20">
        <w:rPr>
          <w:rFonts w:hint="eastAsia"/>
          <w:sz w:val="30"/>
          <w:szCs w:val="30"/>
          <w:highlight w:val="yellow"/>
        </w:rPr>
        <w:t>1</w:t>
      </w:r>
      <w:r w:rsidRPr="00E21D20">
        <w:rPr>
          <w:rFonts w:hint="eastAsia"/>
          <w:sz w:val="30"/>
          <w:szCs w:val="30"/>
          <w:highlight w:val="yellow"/>
        </w:rPr>
        <w:t>月起每月支付利息</w:t>
      </w:r>
      <w:r w:rsidRPr="00E21D20">
        <w:rPr>
          <w:rFonts w:hint="eastAsia"/>
          <w:sz w:val="30"/>
          <w:szCs w:val="30"/>
          <w:highlight w:val="yellow"/>
        </w:rPr>
        <w:t>11000</w:t>
      </w:r>
      <w:r w:rsidRPr="00E21D20">
        <w:rPr>
          <w:rFonts w:hint="eastAsia"/>
          <w:sz w:val="30"/>
          <w:szCs w:val="30"/>
          <w:highlight w:val="yellow"/>
        </w:rPr>
        <w:t>元（其个人借款</w:t>
      </w:r>
      <w:r w:rsidRPr="00E21D20">
        <w:rPr>
          <w:rFonts w:hint="eastAsia"/>
          <w:sz w:val="30"/>
          <w:szCs w:val="30"/>
          <w:highlight w:val="yellow"/>
        </w:rPr>
        <w:t>300000</w:t>
      </w:r>
      <w:r w:rsidRPr="00E21D20">
        <w:rPr>
          <w:rFonts w:hint="eastAsia"/>
          <w:sz w:val="30"/>
          <w:szCs w:val="30"/>
          <w:highlight w:val="yellow"/>
        </w:rPr>
        <w:t>元利息为</w:t>
      </w:r>
      <w:r w:rsidRPr="00E21D20">
        <w:rPr>
          <w:rFonts w:hint="eastAsia"/>
          <w:sz w:val="30"/>
          <w:szCs w:val="30"/>
          <w:highlight w:val="yellow"/>
        </w:rPr>
        <w:t>6000</w:t>
      </w:r>
      <w:r w:rsidRPr="00E21D20">
        <w:rPr>
          <w:rFonts w:hint="eastAsia"/>
          <w:sz w:val="30"/>
          <w:szCs w:val="30"/>
          <w:highlight w:val="yellow"/>
        </w:rPr>
        <w:t>元，其姐妹张翠莲借款</w:t>
      </w:r>
      <w:r w:rsidRPr="00E21D20">
        <w:rPr>
          <w:rFonts w:hint="eastAsia"/>
          <w:sz w:val="30"/>
          <w:szCs w:val="30"/>
          <w:highlight w:val="yellow"/>
        </w:rPr>
        <w:t>25000</w:t>
      </w:r>
      <w:r w:rsidRPr="00E21D20">
        <w:rPr>
          <w:rFonts w:hint="eastAsia"/>
          <w:sz w:val="30"/>
          <w:szCs w:val="30"/>
          <w:highlight w:val="yellow"/>
        </w:rPr>
        <w:t>0</w:t>
      </w:r>
      <w:r w:rsidRPr="00E21D20">
        <w:rPr>
          <w:rFonts w:hint="eastAsia"/>
          <w:sz w:val="30"/>
          <w:szCs w:val="30"/>
          <w:highlight w:val="yellow"/>
        </w:rPr>
        <w:t>元利息为</w:t>
      </w:r>
      <w:r w:rsidRPr="00E21D20">
        <w:rPr>
          <w:rFonts w:hint="eastAsia"/>
          <w:sz w:val="30"/>
          <w:szCs w:val="30"/>
          <w:highlight w:val="yellow"/>
        </w:rPr>
        <w:t>5000</w:t>
      </w:r>
      <w:r w:rsidRPr="00E21D20">
        <w:rPr>
          <w:rFonts w:hint="eastAsia"/>
          <w:sz w:val="30"/>
          <w:szCs w:val="30"/>
          <w:highlight w:val="yellow"/>
        </w:rPr>
        <w:t>元，张翠莲已另案提起诉讼）。</w:t>
      </w:r>
    </w:p>
    <w:p w14:paraId="1EEC820A" w14:textId="77777777" w:rsidR="00000000" w:rsidRDefault="00C12E63">
      <w:pPr>
        <w:spacing w:line="500" w:lineRule="atLeast"/>
        <w:ind w:firstLine="600"/>
        <w:divId w:val="1019893438"/>
        <w:rPr>
          <w:rFonts w:hint="eastAsia"/>
          <w:sz w:val="30"/>
          <w:szCs w:val="30"/>
        </w:rPr>
      </w:pPr>
      <w:r>
        <w:rPr>
          <w:rFonts w:hint="eastAsia"/>
          <w:sz w:val="30"/>
          <w:szCs w:val="30"/>
        </w:rPr>
        <w:t>本院认为：合法的民间借贷关系受法律保护。被告刘毅向原告张萍萍借款，出具由其署名的借条，意思表示真实，内容合法，本院予以确认。虽原告与被告刘毅对利息没有进行书面约定，但被告夫妻从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月起每月连续向原告姐妹张翠莲（已另案提起诉讼）转账固定款项</w:t>
      </w:r>
      <w:r>
        <w:rPr>
          <w:rFonts w:hint="eastAsia"/>
          <w:sz w:val="30"/>
          <w:szCs w:val="30"/>
        </w:rPr>
        <w:t>11000</w:t>
      </w:r>
      <w:r>
        <w:rPr>
          <w:rFonts w:hint="eastAsia"/>
          <w:sz w:val="30"/>
          <w:szCs w:val="30"/>
        </w:rPr>
        <w:t>元，呈现稳定性、规律性特征，且被告王庆生予以认可，</w:t>
      </w:r>
      <w:r w:rsidRPr="00C12E63">
        <w:rPr>
          <w:rFonts w:hint="eastAsia"/>
          <w:sz w:val="30"/>
          <w:szCs w:val="30"/>
          <w:highlight w:val="yellow"/>
        </w:rPr>
        <w:t>故本院认定原告与被告刘毅口头约定利息且月利率为</w:t>
      </w:r>
      <w:r w:rsidRPr="00C12E63">
        <w:rPr>
          <w:rFonts w:hint="eastAsia"/>
          <w:sz w:val="30"/>
          <w:szCs w:val="30"/>
          <w:highlight w:val="yellow"/>
        </w:rPr>
        <w:t>2%</w:t>
      </w:r>
      <w:r w:rsidRPr="00C12E63">
        <w:rPr>
          <w:rFonts w:hint="eastAsia"/>
          <w:sz w:val="30"/>
          <w:szCs w:val="30"/>
          <w:highlight w:val="yellow"/>
        </w:rPr>
        <w:t>，</w:t>
      </w:r>
      <w:r>
        <w:rPr>
          <w:rFonts w:hint="eastAsia"/>
          <w:sz w:val="30"/>
          <w:szCs w:val="30"/>
        </w:rPr>
        <w:t>但本院对超出中国人民银行同期同档次贷款基准利率四倍部分不予保护。经折算，从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日起至</w:t>
      </w:r>
      <w:r>
        <w:rPr>
          <w:rFonts w:hint="eastAsia"/>
          <w:sz w:val="30"/>
          <w:szCs w:val="30"/>
        </w:rPr>
        <w:t>201</w:t>
      </w:r>
      <w:r>
        <w:rPr>
          <w:rFonts w:hint="eastAsia"/>
          <w:sz w:val="30"/>
          <w:szCs w:val="30"/>
        </w:rPr>
        <w:t>4</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proofErr w:type="gramStart"/>
      <w:r>
        <w:rPr>
          <w:rFonts w:hint="eastAsia"/>
          <w:sz w:val="30"/>
          <w:szCs w:val="30"/>
        </w:rPr>
        <w:t>止</w:t>
      </w:r>
      <w:proofErr w:type="gramEnd"/>
      <w:r>
        <w:rPr>
          <w:rFonts w:hint="eastAsia"/>
          <w:sz w:val="30"/>
          <w:szCs w:val="30"/>
        </w:rPr>
        <w:t>超出银行贷款基准利率四倍部分为</w:t>
      </w:r>
      <w:r>
        <w:rPr>
          <w:rFonts w:hint="eastAsia"/>
          <w:sz w:val="30"/>
          <w:szCs w:val="30"/>
        </w:rPr>
        <w:t>3040</w:t>
      </w:r>
      <w:r>
        <w:rPr>
          <w:rFonts w:hint="eastAsia"/>
          <w:sz w:val="30"/>
          <w:szCs w:val="30"/>
        </w:rPr>
        <w:t>元（</w:t>
      </w:r>
      <w:r>
        <w:rPr>
          <w:rFonts w:hint="eastAsia"/>
          <w:sz w:val="30"/>
          <w:szCs w:val="30"/>
        </w:rPr>
        <w:t>6000</w:t>
      </w:r>
      <w:r>
        <w:rPr>
          <w:rFonts w:hint="eastAsia"/>
          <w:sz w:val="30"/>
          <w:szCs w:val="30"/>
        </w:rPr>
        <w:t>×</w:t>
      </w:r>
      <w:r>
        <w:rPr>
          <w:rFonts w:hint="eastAsia"/>
          <w:sz w:val="30"/>
          <w:szCs w:val="30"/>
        </w:rPr>
        <w:t>9-50960</w:t>
      </w:r>
      <w:r>
        <w:rPr>
          <w:rFonts w:hint="eastAsia"/>
          <w:sz w:val="30"/>
          <w:szCs w:val="30"/>
        </w:rPr>
        <w:t>），应在本金中冲抵，因此，被告刘毅还应偿还借款本金</w:t>
      </w:r>
      <w:r>
        <w:rPr>
          <w:rFonts w:hint="eastAsia"/>
          <w:sz w:val="30"/>
          <w:szCs w:val="30"/>
        </w:rPr>
        <w:t>296960</w:t>
      </w:r>
      <w:r>
        <w:rPr>
          <w:rFonts w:hint="eastAsia"/>
          <w:sz w:val="30"/>
          <w:szCs w:val="30"/>
        </w:rPr>
        <w:t>元（</w:t>
      </w:r>
      <w:r>
        <w:rPr>
          <w:rFonts w:hint="eastAsia"/>
          <w:sz w:val="30"/>
          <w:szCs w:val="30"/>
        </w:rPr>
        <w:t>300000-3040</w:t>
      </w:r>
      <w:r>
        <w:rPr>
          <w:rFonts w:hint="eastAsia"/>
          <w:sz w:val="30"/>
          <w:szCs w:val="30"/>
        </w:rPr>
        <w:t>）。</w:t>
      </w:r>
      <w:r w:rsidRPr="00E21D20">
        <w:rPr>
          <w:rFonts w:hint="eastAsia"/>
          <w:sz w:val="30"/>
          <w:szCs w:val="30"/>
          <w:highlight w:val="yellow"/>
        </w:rPr>
        <w:t>二被告系夫妻关系，上述债务产生于夫妻关系存续期间，属夫妻共同债务，原告主张被告王庆生对上述债务承担共同偿还责任，符合法律规定，本院予以支持。</w:t>
      </w:r>
      <w:r>
        <w:rPr>
          <w:rFonts w:hint="eastAsia"/>
          <w:sz w:val="30"/>
          <w:szCs w:val="30"/>
        </w:rPr>
        <w:t>被告刘毅经本院传票传唤无正当理由未到庭，按缺席审理。据此，依照《中华人民共和国合同法》第六十条、第二百零五条、第二百零六条、第二百</w:t>
      </w:r>
      <w:r>
        <w:rPr>
          <w:rFonts w:hint="eastAsia"/>
          <w:sz w:val="30"/>
          <w:szCs w:val="30"/>
        </w:rPr>
        <w:lastRenderedPageBreak/>
        <w:t>一十一条、《最高人民法院关于人民法院审理借贷案件的若干意见》第六条、</w:t>
      </w:r>
      <w:r>
        <w:rPr>
          <w:rFonts w:hint="eastAsia"/>
          <w:sz w:val="30"/>
          <w:szCs w:val="30"/>
        </w:rPr>
        <w:t>《中华人民共和国民事诉讼法》第一百四十四条之规定，判决如下：</w:t>
      </w:r>
    </w:p>
    <w:p w14:paraId="72458036" w14:textId="77777777" w:rsidR="00000000" w:rsidRPr="00E21D20" w:rsidRDefault="00C12E63">
      <w:pPr>
        <w:spacing w:line="500" w:lineRule="atLeast"/>
        <w:ind w:firstLine="600"/>
        <w:divId w:val="1272274411"/>
        <w:rPr>
          <w:rFonts w:hint="eastAsia"/>
          <w:sz w:val="30"/>
          <w:szCs w:val="30"/>
          <w:highlight w:val="yellow"/>
        </w:rPr>
      </w:pPr>
      <w:r w:rsidRPr="00E21D20">
        <w:rPr>
          <w:rFonts w:hint="eastAsia"/>
          <w:sz w:val="30"/>
          <w:szCs w:val="30"/>
          <w:highlight w:val="yellow"/>
        </w:rPr>
        <w:t>一、被告王庆生、刘毅于本判决生效后十五日内偿还原告张萍萍借款本金</w:t>
      </w:r>
      <w:r w:rsidRPr="00E21D20">
        <w:rPr>
          <w:rFonts w:hint="eastAsia"/>
          <w:sz w:val="30"/>
          <w:szCs w:val="30"/>
          <w:highlight w:val="yellow"/>
        </w:rPr>
        <w:t>296960</w:t>
      </w:r>
      <w:r w:rsidRPr="00E21D20">
        <w:rPr>
          <w:rFonts w:hint="eastAsia"/>
          <w:sz w:val="30"/>
          <w:szCs w:val="30"/>
          <w:highlight w:val="yellow"/>
        </w:rPr>
        <w:t>元；</w:t>
      </w:r>
    </w:p>
    <w:p w14:paraId="6F549BDD" w14:textId="77777777" w:rsidR="00000000" w:rsidRDefault="00C12E63">
      <w:pPr>
        <w:spacing w:line="500" w:lineRule="atLeast"/>
        <w:ind w:firstLine="600"/>
        <w:divId w:val="638071750"/>
        <w:rPr>
          <w:rFonts w:hint="eastAsia"/>
          <w:sz w:val="30"/>
          <w:szCs w:val="30"/>
        </w:rPr>
      </w:pPr>
      <w:r w:rsidRPr="00E21D20">
        <w:rPr>
          <w:rFonts w:hint="eastAsia"/>
          <w:sz w:val="30"/>
          <w:szCs w:val="30"/>
          <w:highlight w:val="yellow"/>
        </w:rPr>
        <w:t>二、驳回原告张萍萍的其他诉讼请求。</w:t>
      </w:r>
    </w:p>
    <w:p w14:paraId="1BEC5E0E" w14:textId="77777777" w:rsidR="00000000" w:rsidRDefault="00C12E63">
      <w:pPr>
        <w:spacing w:line="500" w:lineRule="atLeast"/>
        <w:ind w:firstLine="600"/>
        <w:divId w:val="1380981911"/>
        <w:rPr>
          <w:rFonts w:hint="eastAsia"/>
          <w:sz w:val="30"/>
          <w:szCs w:val="30"/>
        </w:rPr>
      </w:pPr>
      <w:r>
        <w:rPr>
          <w:rFonts w:hint="eastAsia"/>
          <w:sz w:val="30"/>
          <w:szCs w:val="30"/>
        </w:rPr>
        <w:t>如果未按本判决指定的期间履行给付金钱义务，应按照《中华人民共和国民事诉讼法》第二百五十三条之规定，加倍支付迟延履行期间的债务利息。</w:t>
      </w:r>
    </w:p>
    <w:p w14:paraId="55E100CC" w14:textId="77777777" w:rsidR="00000000" w:rsidRDefault="00C12E63">
      <w:pPr>
        <w:spacing w:line="500" w:lineRule="atLeast"/>
        <w:ind w:firstLine="600"/>
        <w:divId w:val="1729113862"/>
        <w:rPr>
          <w:rFonts w:hint="eastAsia"/>
          <w:sz w:val="30"/>
          <w:szCs w:val="30"/>
        </w:rPr>
      </w:pPr>
      <w:r>
        <w:rPr>
          <w:rFonts w:hint="eastAsia"/>
          <w:sz w:val="30"/>
          <w:szCs w:val="30"/>
        </w:rPr>
        <w:t>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元，由王庆生、刘毅负担</w:t>
      </w:r>
      <w:r>
        <w:rPr>
          <w:rFonts w:hint="eastAsia"/>
          <w:sz w:val="30"/>
          <w:szCs w:val="30"/>
        </w:rPr>
        <w:t>2877</w:t>
      </w:r>
      <w:r>
        <w:rPr>
          <w:rFonts w:hint="eastAsia"/>
          <w:sz w:val="30"/>
          <w:szCs w:val="30"/>
        </w:rPr>
        <w:t>元，张萍萍负担</w:t>
      </w:r>
      <w:r>
        <w:rPr>
          <w:rFonts w:hint="eastAsia"/>
          <w:sz w:val="30"/>
          <w:szCs w:val="30"/>
        </w:rPr>
        <w:t>23</w:t>
      </w:r>
      <w:r>
        <w:rPr>
          <w:rFonts w:hint="eastAsia"/>
          <w:sz w:val="30"/>
          <w:szCs w:val="30"/>
        </w:rPr>
        <w:t>元。</w:t>
      </w:r>
    </w:p>
    <w:p w14:paraId="33E8776A" w14:textId="77777777" w:rsidR="00000000" w:rsidRDefault="00C12E63">
      <w:pPr>
        <w:spacing w:line="500" w:lineRule="atLeast"/>
        <w:ind w:firstLine="600"/>
        <w:divId w:val="520364370"/>
        <w:rPr>
          <w:rFonts w:hint="eastAsia"/>
          <w:sz w:val="30"/>
          <w:szCs w:val="30"/>
        </w:rPr>
      </w:pPr>
      <w:r>
        <w:rPr>
          <w:rFonts w:hint="eastAsia"/>
          <w:sz w:val="30"/>
          <w:szCs w:val="30"/>
        </w:rPr>
        <w:t>如不服本判决，可在判决书送达之日起十五日内，向本院递交上诉状，并按对方当事人的人数提出副本，上诉于浙江省温州</w:t>
      </w:r>
      <w:r>
        <w:rPr>
          <w:rFonts w:hint="eastAsia"/>
          <w:sz w:val="30"/>
          <w:szCs w:val="30"/>
        </w:rPr>
        <w:t>市中级法院（上诉受理费</w:t>
      </w:r>
      <w:r>
        <w:rPr>
          <w:rFonts w:hint="eastAsia"/>
          <w:sz w:val="30"/>
          <w:szCs w:val="30"/>
        </w:rPr>
        <w:t>5800</w:t>
      </w:r>
      <w:r>
        <w:rPr>
          <w:rFonts w:hint="eastAsia"/>
          <w:sz w:val="30"/>
          <w:szCs w:val="30"/>
        </w:rPr>
        <w:t>元，至迟在收到受理上诉通知书七日内</w:t>
      </w:r>
      <w:proofErr w:type="gramStart"/>
      <w:r>
        <w:rPr>
          <w:rFonts w:hint="eastAsia"/>
          <w:sz w:val="30"/>
          <w:szCs w:val="30"/>
        </w:rPr>
        <w:t>内</w:t>
      </w:r>
      <w:proofErr w:type="gramEnd"/>
      <w:r>
        <w:rPr>
          <w:rFonts w:hint="eastAsia"/>
          <w:sz w:val="30"/>
          <w:szCs w:val="30"/>
        </w:rPr>
        <w:t>预交到温州市中级人民法院，或电汇至温州市财政局非税收入结算户，开户行农行温州市分行，</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，逾期不交按自动撤回上诉处理）。</w:t>
      </w:r>
    </w:p>
    <w:p w14:paraId="7839E729" w14:textId="77777777" w:rsidR="00000000" w:rsidRDefault="00C12E63">
      <w:pPr>
        <w:spacing w:line="500" w:lineRule="atLeast"/>
        <w:ind w:firstLine="600"/>
        <w:divId w:val="1566447688"/>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065FEF0" w14:textId="77777777" w:rsidR="00000000" w:rsidRDefault="00C12E63">
      <w:pPr>
        <w:spacing w:line="500" w:lineRule="atLeast"/>
        <w:jc w:val="right"/>
        <w:divId w:val="4250753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陈海琴</w:t>
      </w:r>
    </w:p>
    <w:p w14:paraId="43F21E85" w14:textId="77777777" w:rsidR="00000000" w:rsidRDefault="00C12E63">
      <w:pPr>
        <w:spacing w:line="500" w:lineRule="atLeast"/>
        <w:jc w:val="right"/>
        <w:divId w:val="494028223"/>
        <w:rPr>
          <w:rFonts w:hint="eastAsia"/>
          <w:sz w:val="30"/>
          <w:szCs w:val="30"/>
        </w:rPr>
      </w:pPr>
      <w:r>
        <w:rPr>
          <w:rFonts w:hint="eastAsia"/>
          <w:sz w:val="30"/>
          <w:szCs w:val="30"/>
        </w:rPr>
        <w:t>二〇一四年十一月二十六日</w:t>
      </w:r>
    </w:p>
    <w:p w14:paraId="3A89AC48" w14:textId="77777777" w:rsidR="00000000" w:rsidRDefault="00C12E63">
      <w:pPr>
        <w:spacing w:line="500" w:lineRule="atLeast"/>
        <w:jc w:val="right"/>
        <w:divId w:val="1160660256"/>
        <w:rPr>
          <w:rFonts w:hint="eastAsia"/>
          <w:sz w:val="30"/>
          <w:szCs w:val="30"/>
        </w:rPr>
      </w:pPr>
      <w:r>
        <w:rPr>
          <w:rFonts w:hint="eastAsia"/>
          <w:sz w:val="30"/>
          <w:szCs w:val="30"/>
        </w:rPr>
        <w:t>代书记员　杨守格</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1D20"/>
    <w:rsid w:val="00C12E63"/>
    <w:rsid w:val="00E2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97B03"/>
  <w15:chartTrackingRefBased/>
  <w15:docId w15:val="{6D4BDA0D-F69A-4EA4-9A9B-B0B56E08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1692">
      <w:marLeft w:val="0"/>
      <w:marRight w:val="0"/>
      <w:marTop w:val="10"/>
      <w:marBottom w:val="10"/>
      <w:divBdr>
        <w:top w:val="none" w:sz="0" w:space="0" w:color="auto"/>
        <w:left w:val="none" w:sz="0" w:space="0" w:color="auto"/>
        <w:bottom w:val="none" w:sz="0" w:space="0" w:color="auto"/>
        <w:right w:val="none" w:sz="0" w:space="0" w:color="auto"/>
      </w:divBdr>
    </w:div>
    <w:div w:id="302741003">
      <w:marLeft w:val="0"/>
      <w:marRight w:val="0"/>
      <w:marTop w:val="10"/>
      <w:marBottom w:val="10"/>
      <w:divBdr>
        <w:top w:val="none" w:sz="0" w:space="0" w:color="auto"/>
        <w:left w:val="none" w:sz="0" w:space="0" w:color="auto"/>
        <w:bottom w:val="none" w:sz="0" w:space="0" w:color="auto"/>
        <w:right w:val="none" w:sz="0" w:space="0" w:color="auto"/>
      </w:divBdr>
    </w:div>
    <w:div w:id="346635718">
      <w:marLeft w:val="0"/>
      <w:marRight w:val="0"/>
      <w:marTop w:val="10"/>
      <w:marBottom w:val="10"/>
      <w:divBdr>
        <w:top w:val="none" w:sz="0" w:space="0" w:color="auto"/>
        <w:left w:val="none" w:sz="0" w:space="0" w:color="auto"/>
        <w:bottom w:val="none" w:sz="0" w:space="0" w:color="auto"/>
        <w:right w:val="none" w:sz="0" w:space="0" w:color="auto"/>
      </w:divBdr>
    </w:div>
    <w:div w:id="382798583">
      <w:marLeft w:val="0"/>
      <w:marRight w:val="0"/>
      <w:marTop w:val="10"/>
      <w:marBottom w:val="10"/>
      <w:divBdr>
        <w:top w:val="none" w:sz="0" w:space="0" w:color="auto"/>
        <w:left w:val="none" w:sz="0" w:space="0" w:color="auto"/>
        <w:bottom w:val="none" w:sz="0" w:space="0" w:color="auto"/>
        <w:right w:val="none" w:sz="0" w:space="0" w:color="auto"/>
      </w:divBdr>
    </w:div>
    <w:div w:id="392126207">
      <w:marLeft w:val="0"/>
      <w:marRight w:val="0"/>
      <w:marTop w:val="10"/>
      <w:marBottom w:val="10"/>
      <w:divBdr>
        <w:top w:val="none" w:sz="0" w:space="0" w:color="auto"/>
        <w:left w:val="none" w:sz="0" w:space="0" w:color="auto"/>
        <w:bottom w:val="none" w:sz="0" w:space="0" w:color="auto"/>
        <w:right w:val="none" w:sz="0" w:space="0" w:color="auto"/>
      </w:divBdr>
    </w:div>
    <w:div w:id="425075335">
      <w:marLeft w:val="0"/>
      <w:marRight w:val="720"/>
      <w:marTop w:val="10"/>
      <w:marBottom w:val="10"/>
      <w:divBdr>
        <w:top w:val="none" w:sz="0" w:space="0" w:color="auto"/>
        <w:left w:val="none" w:sz="0" w:space="0" w:color="auto"/>
        <w:bottom w:val="none" w:sz="0" w:space="0" w:color="auto"/>
        <w:right w:val="none" w:sz="0" w:space="0" w:color="auto"/>
      </w:divBdr>
    </w:div>
    <w:div w:id="494028223">
      <w:marLeft w:val="0"/>
      <w:marRight w:val="720"/>
      <w:marTop w:val="10"/>
      <w:marBottom w:val="10"/>
      <w:divBdr>
        <w:top w:val="none" w:sz="0" w:space="0" w:color="auto"/>
        <w:left w:val="none" w:sz="0" w:space="0" w:color="auto"/>
        <w:bottom w:val="none" w:sz="0" w:space="0" w:color="auto"/>
        <w:right w:val="none" w:sz="0" w:space="0" w:color="auto"/>
      </w:divBdr>
    </w:div>
    <w:div w:id="520364370">
      <w:marLeft w:val="0"/>
      <w:marRight w:val="0"/>
      <w:marTop w:val="10"/>
      <w:marBottom w:val="10"/>
      <w:divBdr>
        <w:top w:val="none" w:sz="0" w:space="0" w:color="auto"/>
        <w:left w:val="none" w:sz="0" w:space="0" w:color="auto"/>
        <w:bottom w:val="none" w:sz="0" w:space="0" w:color="auto"/>
        <w:right w:val="none" w:sz="0" w:space="0" w:color="auto"/>
      </w:divBdr>
    </w:div>
    <w:div w:id="546988711">
      <w:marLeft w:val="0"/>
      <w:marRight w:val="0"/>
      <w:marTop w:val="10"/>
      <w:marBottom w:val="10"/>
      <w:divBdr>
        <w:top w:val="none" w:sz="0" w:space="0" w:color="auto"/>
        <w:left w:val="none" w:sz="0" w:space="0" w:color="auto"/>
        <w:bottom w:val="none" w:sz="0" w:space="0" w:color="auto"/>
        <w:right w:val="none" w:sz="0" w:space="0" w:color="auto"/>
      </w:divBdr>
    </w:div>
    <w:div w:id="638071750">
      <w:marLeft w:val="0"/>
      <w:marRight w:val="0"/>
      <w:marTop w:val="10"/>
      <w:marBottom w:val="10"/>
      <w:divBdr>
        <w:top w:val="none" w:sz="0" w:space="0" w:color="auto"/>
        <w:left w:val="none" w:sz="0" w:space="0" w:color="auto"/>
        <w:bottom w:val="none" w:sz="0" w:space="0" w:color="auto"/>
        <w:right w:val="none" w:sz="0" w:space="0" w:color="auto"/>
      </w:divBdr>
    </w:div>
    <w:div w:id="669019598">
      <w:marLeft w:val="0"/>
      <w:marRight w:val="0"/>
      <w:marTop w:val="10"/>
      <w:marBottom w:val="10"/>
      <w:divBdr>
        <w:top w:val="none" w:sz="0" w:space="0" w:color="auto"/>
        <w:left w:val="none" w:sz="0" w:space="0" w:color="auto"/>
        <w:bottom w:val="none" w:sz="0" w:space="0" w:color="auto"/>
        <w:right w:val="none" w:sz="0" w:space="0" w:color="auto"/>
      </w:divBdr>
    </w:div>
    <w:div w:id="811866027">
      <w:marLeft w:val="0"/>
      <w:marRight w:val="0"/>
      <w:marTop w:val="10"/>
      <w:marBottom w:val="10"/>
      <w:divBdr>
        <w:top w:val="none" w:sz="0" w:space="0" w:color="auto"/>
        <w:left w:val="none" w:sz="0" w:space="0" w:color="auto"/>
        <w:bottom w:val="none" w:sz="0" w:space="0" w:color="auto"/>
        <w:right w:val="none" w:sz="0" w:space="0" w:color="auto"/>
      </w:divBdr>
    </w:div>
    <w:div w:id="1019893438">
      <w:marLeft w:val="0"/>
      <w:marRight w:val="0"/>
      <w:marTop w:val="10"/>
      <w:marBottom w:val="10"/>
      <w:divBdr>
        <w:top w:val="none" w:sz="0" w:space="0" w:color="auto"/>
        <w:left w:val="none" w:sz="0" w:space="0" w:color="auto"/>
        <w:bottom w:val="none" w:sz="0" w:space="0" w:color="auto"/>
        <w:right w:val="none" w:sz="0" w:space="0" w:color="auto"/>
      </w:divBdr>
    </w:div>
    <w:div w:id="1160660256">
      <w:marLeft w:val="0"/>
      <w:marRight w:val="720"/>
      <w:marTop w:val="10"/>
      <w:marBottom w:val="10"/>
      <w:divBdr>
        <w:top w:val="none" w:sz="0" w:space="0" w:color="auto"/>
        <w:left w:val="none" w:sz="0" w:space="0" w:color="auto"/>
        <w:bottom w:val="none" w:sz="0" w:space="0" w:color="auto"/>
        <w:right w:val="none" w:sz="0" w:space="0" w:color="auto"/>
      </w:divBdr>
    </w:div>
    <w:div w:id="1264416739">
      <w:marLeft w:val="0"/>
      <w:marRight w:val="0"/>
      <w:marTop w:val="10"/>
      <w:marBottom w:val="10"/>
      <w:divBdr>
        <w:top w:val="none" w:sz="0" w:space="0" w:color="auto"/>
        <w:left w:val="none" w:sz="0" w:space="0" w:color="auto"/>
        <w:bottom w:val="none" w:sz="0" w:space="0" w:color="auto"/>
        <w:right w:val="none" w:sz="0" w:space="0" w:color="auto"/>
      </w:divBdr>
    </w:div>
    <w:div w:id="1272274411">
      <w:marLeft w:val="0"/>
      <w:marRight w:val="0"/>
      <w:marTop w:val="10"/>
      <w:marBottom w:val="10"/>
      <w:divBdr>
        <w:top w:val="none" w:sz="0" w:space="0" w:color="auto"/>
        <w:left w:val="none" w:sz="0" w:space="0" w:color="auto"/>
        <w:bottom w:val="none" w:sz="0" w:space="0" w:color="auto"/>
        <w:right w:val="none" w:sz="0" w:space="0" w:color="auto"/>
      </w:divBdr>
    </w:div>
    <w:div w:id="1285044827">
      <w:marLeft w:val="0"/>
      <w:marRight w:val="0"/>
      <w:marTop w:val="10"/>
      <w:marBottom w:val="10"/>
      <w:divBdr>
        <w:top w:val="none" w:sz="0" w:space="0" w:color="auto"/>
        <w:left w:val="none" w:sz="0" w:space="0" w:color="auto"/>
        <w:bottom w:val="none" w:sz="0" w:space="0" w:color="auto"/>
        <w:right w:val="none" w:sz="0" w:space="0" w:color="auto"/>
      </w:divBdr>
    </w:div>
    <w:div w:id="1380981911">
      <w:marLeft w:val="0"/>
      <w:marRight w:val="0"/>
      <w:marTop w:val="10"/>
      <w:marBottom w:val="10"/>
      <w:divBdr>
        <w:top w:val="none" w:sz="0" w:space="0" w:color="auto"/>
        <w:left w:val="none" w:sz="0" w:space="0" w:color="auto"/>
        <w:bottom w:val="none" w:sz="0" w:space="0" w:color="auto"/>
        <w:right w:val="none" w:sz="0" w:space="0" w:color="auto"/>
      </w:divBdr>
    </w:div>
    <w:div w:id="1409185261">
      <w:marLeft w:val="0"/>
      <w:marRight w:val="0"/>
      <w:marTop w:val="10"/>
      <w:marBottom w:val="10"/>
      <w:divBdr>
        <w:top w:val="none" w:sz="0" w:space="0" w:color="auto"/>
        <w:left w:val="none" w:sz="0" w:space="0" w:color="auto"/>
        <w:bottom w:val="none" w:sz="0" w:space="0" w:color="auto"/>
        <w:right w:val="none" w:sz="0" w:space="0" w:color="auto"/>
      </w:divBdr>
    </w:div>
    <w:div w:id="1553806545">
      <w:marLeft w:val="0"/>
      <w:marRight w:val="0"/>
      <w:marTop w:val="10"/>
      <w:marBottom w:val="10"/>
      <w:divBdr>
        <w:top w:val="none" w:sz="0" w:space="0" w:color="auto"/>
        <w:left w:val="none" w:sz="0" w:space="0" w:color="auto"/>
        <w:bottom w:val="none" w:sz="0" w:space="0" w:color="auto"/>
        <w:right w:val="none" w:sz="0" w:space="0" w:color="auto"/>
      </w:divBdr>
    </w:div>
    <w:div w:id="1566447688">
      <w:marLeft w:val="0"/>
      <w:marRight w:val="0"/>
      <w:marTop w:val="10"/>
      <w:marBottom w:val="10"/>
      <w:divBdr>
        <w:top w:val="none" w:sz="0" w:space="0" w:color="auto"/>
        <w:left w:val="none" w:sz="0" w:space="0" w:color="auto"/>
        <w:bottom w:val="none" w:sz="0" w:space="0" w:color="auto"/>
        <w:right w:val="none" w:sz="0" w:space="0" w:color="auto"/>
      </w:divBdr>
    </w:div>
    <w:div w:id="1729113862">
      <w:marLeft w:val="0"/>
      <w:marRight w:val="0"/>
      <w:marTop w:val="10"/>
      <w:marBottom w:val="10"/>
      <w:divBdr>
        <w:top w:val="none" w:sz="0" w:space="0" w:color="auto"/>
        <w:left w:val="none" w:sz="0" w:space="0" w:color="auto"/>
        <w:bottom w:val="none" w:sz="0" w:space="0" w:color="auto"/>
        <w:right w:val="none" w:sz="0" w:space="0" w:color="auto"/>
      </w:divBdr>
    </w:div>
    <w:div w:id="1940868232">
      <w:marLeft w:val="0"/>
      <w:marRight w:val="0"/>
      <w:marTop w:val="10"/>
      <w:marBottom w:val="10"/>
      <w:divBdr>
        <w:top w:val="none" w:sz="0" w:space="0" w:color="auto"/>
        <w:left w:val="none" w:sz="0" w:space="0" w:color="auto"/>
        <w:bottom w:val="none" w:sz="0" w:space="0" w:color="auto"/>
        <w:right w:val="none" w:sz="0" w:space="0" w:color="auto"/>
      </w:divBdr>
    </w:div>
    <w:div w:id="21355200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1611</Words>
  <Characters>196</Characters>
  <Application>Microsoft Office Word</Application>
  <DocSecurity>0</DocSecurity>
  <Lines>1</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2021-03-24T13:46:00Z</dcterms:created>
  <dcterms:modified xsi:type="dcterms:W3CDTF">2021-03-24T13:46:00Z</dcterms:modified>
</cp:coreProperties>
</file>