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5F177" w14:textId="77777777" w:rsidR="00000000" w:rsidRDefault="00DC339F">
      <w:pPr>
        <w:spacing w:line="500" w:lineRule="atLeast"/>
        <w:jc w:val="center"/>
        <w:divId w:val="1891838615"/>
        <w:rPr>
          <w:rFonts w:ascii="黑体" w:eastAsia="黑体" w:hAnsi="黑体"/>
          <w:sz w:val="36"/>
          <w:szCs w:val="36"/>
        </w:rPr>
      </w:pPr>
      <w:r>
        <w:rPr>
          <w:rFonts w:ascii="黑体" w:eastAsia="黑体" w:hAnsi="黑体" w:hint="eastAsia"/>
          <w:sz w:val="36"/>
          <w:szCs w:val="36"/>
        </w:rPr>
        <w:t>浙江省平阳县人民法院</w:t>
      </w:r>
    </w:p>
    <w:p w14:paraId="5AFD400A" w14:textId="77777777" w:rsidR="00000000" w:rsidRDefault="00DC339F">
      <w:pPr>
        <w:spacing w:line="500" w:lineRule="atLeast"/>
        <w:jc w:val="center"/>
        <w:divId w:val="1532265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08EA95B" w14:textId="77777777" w:rsidR="00000000" w:rsidRDefault="00DC339F">
      <w:pPr>
        <w:spacing w:line="500" w:lineRule="atLeast"/>
        <w:jc w:val="right"/>
        <w:divId w:val="1450200954"/>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603</w:t>
      </w:r>
      <w:r>
        <w:rPr>
          <w:rFonts w:hint="eastAsia"/>
          <w:sz w:val="30"/>
          <w:szCs w:val="30"/>
        </w:rPr>
        <w:t>号</w:t>
      </w:r>
    </w:p>
    <w:p w14:paraId="3C03ED36" w14:textId="77777777" w:rsidR="00000000" w:rsidRPr="001F4384" w:rsidRDefault="00DC339F">
      <w:pPr>
        <w:spacing w:line="500" w:lineRule="atLeast"/>
        <w:ind w:firstLine="600"/>
        <w:divId w:val="559559679"/>
        <w:rPr>
          <w:rFonts w:hint="eastAsia"/>
          <w:sz w:val="30"/>
          <w:szCs w:val="30"/>
          <w:highlight w:val="yellow"/>
        </w:rPr>
      </w:pPr>
      <w:r w:rsidRPr="001F4384">
        <w:rPr>
          <w:rFonts w:hint="eastAsia"/>
          <w:sz w:val="30"/>
          <w:szCs w:val="30"/>
          <w:highlight w:val="yellow"/>
        </w:rPr>
        <w:t>原告：蔡选芬。</w:t>
      </w:r>
    </w:p>
    <w:p w14:paraId="7DB012B2" w14:textId="77777777" w:rsidR="00000000" w:rsidRPr="001F4384" w:rsidRDefault="00DC339F">
      <w:pPr>
        <w:spacing w:line="500" w:lineRule="atLeast"/>
        <w:ind w:firstLine="600"/>
        <w:divId w:val="1445493168"/>
        <w:rPr>
          <w:rFonts w:hint="eastAsia"/>
          <w:sz w:val="30"/>
          <w:szCs w:val="30"/>
          <w:highlight w:val="yellow"/>
        </w:rPr>
      </w:pPr>
      <w:r w:rsidRPr="001F4384">
        <w:rPr>
          <w:rFonts w:hint="eastAsia"/>
          <w:sz w:val="30"/>
          <w:szCs w:val="30"/>
          <w:highlight w:val="yellow"/>
        </w:rPr>
        <w:t>被告：金珍銮。</w:t>
      </w:r>
    </w:p>
    <w:p w14:paraId="66CA2DF3" w14:textId="77777777" w:rsidR="00000000" w:rsidRDefault="00DC339F">
      <w:pPr>
        <w:spacing w:line="500" w:lineRule="atLeast"/>
        <w:ind w:firstLine="600"/>
        <w:divId w:val="229076337"/>
        <w:rPr>
          <w:rFonts w:hint="eastAsia"/>
          <w:sz w:val="30"/>
          <w:szCs w:val="30"/>
        </w:rPr>
      </w:pPr>
      <w:r w:rsidRPr="001F4384">
        <w:rPr>
          <w:rFonts w:hint="eastAsia"/>
          <w:sz w:val="30"/>
          <w:szCs w:val="30"/>
          <w:highlight w:val="yellow"/>
        </w:rPr>
        <w:t>被告：朱素红。</w:t>
      </w:r>
    </w:p>
    <w:p w14:paraId="7551A3B5" w14:textId="77777777" w:rsidR="00000000" w:rsidRDefault="00DC339F">
      <w:pPr>
        <w:spacing w:line="500" w:lineRule="atLeast"/>
        <w:ind w:firstLine="600"/>
        <w:divId w:val="950815405"/>
        <w:rPr>
          <w:rFonts w:hint="eastAsia"/>
          <w:sz w:val="30"/>
          <w:szCs w:val="30"/>
        </w:rPr>
      </w:pPr>
      <w:r>
        <w:rPr>
          <w:rFonts w:hint="eastAsia"/>
          <w:sz w:val="30"/>
          <w:szCs w:val="30"/>
        </w:rPr>
        <w:t>原告蔡选芬诉被告金珍</w:t>
      </w:r>
      <w:proofErr w:type="gramStart"/>
      <w:r>
        <w:rPr>
          <w:rFonts w:hint="eastAsia"/>
          <w:sz w:val="30"/>
          <w:szCs w:val="30"/>
        </w:rPr>
        <w:t>銮</w:t>
      </w:r>
      <w:proofErr w:type="gramEnd"/>
      <w:r>
        <w:rPr>
          <w:rFonts w:hint="eastAsia"/>
          <w:sz w:val="30"/>
          <w:szCs w:val="30"/>
        </w:rPr>
        <w:t>、朱素红民间借贷纠纷一案，本院于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日受理后，依法由审判员张翀适用简易程序于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日公开开庭进行审理。原告蔡选芬、被告金珍</w:t>
      </w:r>
      <w:proofErr w:type="gramStart"/>
      <w:r>
        <w:rPr>
          <w:rFonts w:hint="eastAsia"/>
          <w:sz w:val="30"/>
          <w:szCs w:val="30"/>
        </w:rPr>
        <w:t>銮</w:t>
      </w:r>
      <w:proofErr w:type="gramEnd"/>
      <w:r>
        <w:rPr>
          <w:rFonts w:hint="eastAsia"/>
          <w:sz w:val="30"/>
          <w:szCs w:val="30"/>
        </w:rPr>
        <w:t>到庭参加诉讼，被告朱素红经本院传票传唤无正当理由拒不到庭。本案现已审理终结。</w:t>
      </w:r>
    </w:p>
    <w:p w14:paraId="58024E30" w14:textId="77777777" w:rsidR="00000000" w:rsidRDefault="00DC339F">
      <w:pPr>
        <w:spacing w:line="500" w:lineRule="atLeast"/>
        <w:ind w:firstLine="600"/>
        <w:divId w:val="1790271404"/>
        <w:rPr>
          <w:rFonts w:hint="eastAsia"/>
          <w:sz w:val="30"/>
          <w:szCs w:val="30"/>
        </w:rPr>
      </w:pPr>
      <w:r w:rsidRPr="001F4384">
        <w:rPr>
          <w:rFonts w:hint="eastAsia"/>
          <w:sz w:val="30"/>
          <w:szCs w:val="30"/>
          <w:highlight w:val="yellow"/>
        </w:rPr>
        <w:t>原告蔡选芬起诉称：</w:t>
      </w:r>
      <w:r w:rsidRPr="001F4384">
        <w:rPr>
          <w:rFonts w:hint="eastAsia"/>
          <w:sz w:val="30"/>
          <w:szCs w:val="30"/>
          <w:highlight w:val="yellow"/>
        </w:rPr>
        <w:t>2013</w:t>
      </w:r>
      <w:r w:rsidRPr="001F4384">
        <w:rPr>
          <w:rFonts w:hint="eastAsia"/>
          <w:sz w:val="30"/>
          <w:szCs w:val="30"/>
          <w:highlight w:val="yellow"/>
        </w:rPr>
        <w:t>年</w:t>
      </w:r>
      <w:r w:rsidRPr="001F4384">
        <w:rPr>
          <w:rFonts w:hint="eastAsia"/>
          <w:sz w:val="30"/>
          <w:szCs w:val="30"/>
          <w:highlight w:val="yellow"/>
        </w:rPr>
        <w:t>8</w:t>
      </w:r>
      <w:r w:rsidRPr="001F4384">
        <w:rPr>
          <w:rFonts w:hint="eastAsia"/>
          <w:sz w:val="30"/>
          <w:szCs w:val="30"/>
          <w:highlight w:val="yellow"/>
        </w:rPr>
        <w:t>月</w:t>
      </w:r>
      <w:r w:rsidRPr="001F4384">
        <w:rPr>
          <w:rFonts w:hint="eastAsia"/>
          <w:sz w:val="30"/>
          <w:szCs w:val="30"/>
          <w:highlight w:val="yellow"/>
        </w:rPr>
        <w:t>29</w:t>
      </w:r>
      <w:r w:rsidRPr="001F4384">
        <w:rPr>
          <w:rFonts w:hint="eastAsia"/>
          <w:sz w:val="30"/>
          <w:szCs w:val="30"/>
          <w:highlight w:val="yellow"/>
        </w:rPr>
        <w:t>日，被告金珍</w:t>
      </w:r>
      <w:proofErr w:type="gramStart"/>
      <w:r w:rsidRPr="001F4384">
        <w:rPr>
          <w:rFonts w:hint="eastAsia"/>
          <w:sz w:val="30"/>
          <w:szCs w:val="30"/>
          <w:highlight w:val="yellow"/>
        </w:rPr>
        <w:t>銮</w:t>
      </w:r>
      <w:proofErr w:type="gramEnd"/>
      <w:r w:rsidRPr="001F4384">
        <w:rPr>
          <w:rFonts w:hint="eastAsia"/>
          <w:sz w:val="30"/>
          <w:szCs w:val="30"/>
          <w:highlight w:val="yellow"/>
        </w:rPr>
        <w:t>因急需资金周转向原告借款</w:t>
      </w:r>
      <w:r w:rsidRPr="001F4384">
        <w:rPr>
          <w:rFonts w:hint="eastAsia"/>
          <w:sz w:val="30"/>
          <w:szCs w:val="30"/>
          <w:highlight w:val="yellow"/>
        </w:rPr>
        <w:t>50000</w:t>
      </w:r>
      <w:r w:rsidRPr="001F4384">
        <w:rPr>
          <w:rFonts w:hint="eastAsia"/>
          <w:sz w:val="30"/>
          <w:szCs w:val="30"/>
          <w:highlight w:val="yellow"/>
        </w:rPr>
        <w:t>元，约定利息为月利率</w:t>
      </w:r>
      <w:r w:rsidRPr="001F4384">
        <w:rPr>
          <w:rFonts w:hint="eastAsia"/>
          <w:sz w:val="30"/>
          <w:szCs w:val="30"/>
          <w:highlight w:val="yellow"/>
        </w:rPr>
        <w:t>2%</w:t>
      </w:r>
      <w:r w:rsidRPr="001F4384">
        <w:rPr>
          <w:rFonts w:hint="eastAsia"/>
          <w:sz w:val="30"/>
          <w:szCs w:val="30"/>
          <w:highlight w:val="yellow"/>
        </w:rPr>
        <w:t>，并出具欠条一张。</w:t>
      </w:r>
      <w:r w:rsidRPr="001F4384">
        <w:rPr>
          <w:rFonts w:hint="eastAsia"/>
          <w:sz w:val="30"/>
          <w:szCs w:val="30"/>
          <w:highlight w:val="yellow"/>
        </w:rPr>
        <w:t>2014</w:t>
      </w:r>
      <w:r w:rsidRPr="001F4384">
        <w:rPr>
          <w:rFonts w:hint="eastAsia"/>
          <w:sz w:val="30"/>
          <w:szCs w:val="30"/>
          <w:highlight w:val="yellow"/>
        </w:rPr>
        <w:t>年间，原告多次要求两被告清偿本金及利息，但均遭拒绝</w:t>
      </w:r>
      <w:r>
        <w:rPr>
          <w:rFonts w:hint="eastAsia"/>
          <w:sz w:val="30"/>
          <w:szCs w:val="30"/>
        </w:rPr>
        <w:t>。</w:t>
      </w:r>
      <w:r w:rsidRPr="001F4384">
        <w:rPr>
          <w:rFonts w:hint="eastAsia"/>
          <w:sz w:val="30"/>
          <w:szCs w:val="30"/>
          <w:highlight w:val="yellow"/>
        </w:rPr>
        <w:t>现请求判令：</w:t>
      </w:r>
      <w:r w:rsidRPr="001F4384">
        <w:rPr>
          <w:rFonts w:hint="eastAsia"/>
          <w:sz w:val="30"/>
          <w:szCs w:val="30"/>
          <w:highlight w:val="yellow"/>
        </w:rPr>
        <w:t>1</w:t>
      </w:r>
      <w:r w:rsidRPr="001F4384">
        <w:rPr>
          <w:rFonts w:hint="eastAsia"/>
          <w:sz w:val="30"/>
          <w:szCs w:val="30"/>
          <w:highlight w:val="yellow"/>
        </w:rPr>
        <w:t>、被告金珍</w:t>
      </w:r>
      <w:proofErr w:type="gramStart"/>
      <w:r w:rsidRPr="001F4384">
        <w:rPr>
          <w:rFonts w:hint="eastAsia"/>
          <w:sz w:val="30"/>
          <w:szCs w:val="30"/>
          <w:highlight w:val="yellow"/>
        </w:rPr>
        <w:t>銮</w:t>
      </w:r>
      <w:proofErr w:type="gramEnd"/>
      <w:r w:rsidRPr="001F4384">
        <w:rPr>
          <w:rFonts w:hint="eastAsia"/>
          <w:sz w:val="30"/>
          <w:szCs w:val="30"/>
          <w:highlight w:val="yellow"/>
        </w:rPr>
        <w:t>、朱素红偿还借款</w:t>
      </w:r>
      <w:r w:rsidRPr="001F4384">
        <w:rPr>
          <w:rFonts w:hint="eastAsia"/>
          <w:sz w:val="30"/>
          <w:szCs w:val="30"/>
          <w:highlight w:val="yellow"/>
        </w:rPr>
        <w:t>50000</w:t>
      </w:r>
      <w:r w:rsidRPr="001F4384">
        <w:rPr>
          <w:rFonts w:hint="eastAsia"/>
          <w:sz w:val="30"/>
          <w:szCs w:val="30"/>
          <w:highlight w:val="yellow"/>
        </w:rPr>
        <w:t>元及利息（从</w:t>
      </w:r>
      <w:r w:rsidRPr="001F4384">
        <w:rPr>
          <w:rFonts w:hint="eastAsia"/>
          <w:sz w:val="30"/>
          <w:szCs w:val="30"/>
          <w:highlight w:val="yellow"/>
        </w:rPr>
        <w:t>2013</w:t>
      </w:r>
      <w:r w:rsidRPr="001F4384">
        <w:rPr>
          <w:rFonts w:hint="eastAsia"/>
          <w:sz w:val="30"/>
          <w:szCs w:val="30"/>
          <w:highlight w:val="yellow"/>
        </w:rPr>
        <w:t>年</w:t>
      </w:r>
      <w:r w:rsidRPr="001F4384">
        <w:rPr>
          <w:rFonts w:hint="eastAsia"/>
          <w:sz w:val="30"/>
          <w:szCs w:val="30"/>
          <w:highlight w:val="yellow"/>
        </w:rPr>
        <w:t>8</w:t>
      </w:r>
      <w:r w:rsidRPr="001F4384">
        <w:rPr>
          <w:rFonts w:hint="eastAsia"/>
          <w:sz w:val="30"/>
          <w:szCs w:val="30"/>
          <w:highlight w:val="yellow"/>
        </w:rPr>
        <w:t>月</w:t>
      </w:r>
      <w:r w:rsidRPr="001F4384">
        <w:rPr>
          <w:rFonts w:hint="eastAsia"/>
          <w:sz w:val="30"/>
          <w:szCs w:val="30"/>
          <w:highlight w:val="yellow"/>
        </w:rPr>
        <w:t>29</w:t>
      </w:r>
      <w:r w:rsidRPr="001F4384">
        <w:rPr>
          <w:rFonts w:hint="eastAsia"/>
          <w:sz w:val="30"/>
          <w:szCs w:val="30"/>
          <w:highlight w:val="yellow"/>
        </w:rPr>
        <w:t>日起计算至实际偿还之日止，按月利率</w:t>
      </w:r>
      <w:r w:rsidRPr="001F4384">
        <w:rPr>
          <w:rFonts w:hint="eastAsia"/>
          <w:sz w:val="30"/>
          <w:szCs w:val="30"/>
          <w:highlight w:val="yellow"/>
        </w:rPr>
        <w:t>2%</w:t>
      </w:r>
      <w:r w:rsidRPr="001F4384">
        <w:rPr>
          <w:rFonts w:hint="eastAsia"/>
          <w:sz w:val="30"/>
          <w:szCs w:val="30"/>
          <w:highlight w:val="yellow"/>
        </w:rPr>
        <w:t>计算）；</w:t>
      </w:r>
      <w:r w:rsidRPr="001F4384">
        <w:rPr>
          <w:rFonts w:hint="eastAsia"/>
          <w:sz w:val="30"/>
          <w:szCs w:val="30"/>
          <w:highlight w:val="yellow"/>
        </w:rPr>
        <w:t>2</w:t>
      </w:r>
      <w:r w:rsidRPr="001F4384">
        <w:rPr>
          <w:rFonts w:hint="eastAsia"/>
          <w:sz w:val="30"/>
          <w:szCs w:val="30"/>
          <w:highlight w:val="yellow"/>
        </w:rPr>
        <w:t>、本案诉讼费由两被告承担。</w:t>
      </w:r>
    </w:p>
    <w:p w14:paraId="6B7E75F4" w14:textId="77777777" w:rsidR="00000000" w:rsidRDefault="00DC339F">
      <w:pPr>
        <w:spacing w:line="500" w:lineRule="atLeast"/>
        <w:ind w:firstLine="600"/>
        <w:divId w:val="1936401124"/>
        <w:rPr>
          <w:rFonts w:hint="eastAsia"/>
          <w:sz w:val="30"/>
          <w:szCs w:val="30"/>
        </w:rPr>
      </w:pPr>
      <w:r>
        <w:rPr>
          <w:rFonts w:hint="eastAsia"/>
          <w:sz w:val="30"/>
          <w:szCs w:val="30"/>
        </w:rPr>
        <w:t>被告金珍</w:t>
      </w:r>
      <w:proofErr w:type="gramStart"/>
      <w:r>
        <w:rPr>
          <w:rFonts w:hint="eastAsia"/>
          <w:sz w:val="30"/>
          <w:szCs w:val="30"/>
        </w:rPr>
        <w:t>銮</w:t>
      </w:r>
      <w:proofErr w:type="gramEnd"/>
      <w:r>
        <w:rPr>
          <w:rFonts w:hint="eastAsia"/>
          <w:sz w:val="30"/>
          <w:szCs w:val="30"/>
        </w:rPr>
        <w:t>答辩称：借款属实但用于赌博，双方约定对借款本金</w:t>
      </w:r>
      <w:r>
        <w:rPr>
          <w:rFonts w:hint="eastAsia"/>
          <w:sz w:val="30"/>
          <w:szCs w:val="30"/>
        </w:rPr>
        <w:t>50000</w:t>
      </w:r>
      <w:r>
        <w:rPr>
          <w:rFonts w:hint="eastAsia"/>
          <w:sz w:val="30"/>
          <w:szCs w:val="30"/>
        </w:rPr>
        <w:t>元按每日计息</w:t>
      </w:r>
      <w:r>
        <w:rPr>
          <w:rFonts w:hint="eastAsia"/>
          <w:sz w:val="30"/>
          <w:szCs w:val="30"/>
        </w:rPr>
        <w:t>1000</w:t>
      </w:r>
      <w:r>
        <w:rPr>
          <w:rFonts w:hint="eastAsia"/>
          <w:sz w:val="30"/>
          <w:szCs w:val="30"/>
        </w:rPr>
        <w:t>元，属于高利，</w:t>
      </w:r>
      <w:r w:rsidRPr="001F4384">
        <w:rPr>
          <w:rFonts w:hint="eastAsia"/>
          <w:sz w:val="30"/>
          <w:szCs w:val="30"/>
          <w:highlight w:val="yellow"/>
        </w:rPr>
        <w:t>其已偿还约</w:t>
      </w:r>
      <w:r w:rsidRPr="001F4384">
        <w:rPr>
          <w:rFonts w:hint="eastAsia"/>
          <w:sz w:val="30"/>
          <w:szCs w:val="30"/>
          <w:highlight w:val="yellow"/>
        </w:rPr>
        <w:t>10000</w:t>
      </w:r>
      <w:r w:rsidRPr="001F4384">
        <w:rPr>
          <w:rFonts w:hint="eastAsia"/>
          <w:sz w:val="30"/>
          <w:szCs w:val="30"/>
          <w:highlight w:val="yellow"/>
        </w:rPr>
        <w:t>元</w:t>
      </w:r>
      <w:r>
        <w:rPr>
          <w:rFonts w:hint="eastAsia"/>
          <w:sz w:val="30"/>
          <w:szCs w:val="30"/>
        </w:rPr>
        <w:t>。借款时已和被告朱素红分居。</w:t>
      </w:r>
    </w:p>
    <w:p w14:paraId="6D800EC5" w14:textId="77777777" w:rsidR="00000000" w:rsidRDefault="00DC339F">
      <w:pPr>
        <w:spacing w:line="500" w:lineRule="atLeast"/>
        <w:ind w:firstLine="600"/>
        <w:divId w:val="166487470"/>
        <w:rPr>
          <w:rFonts w:hint="eastAsia"/>
          <w:sz w:val="30"/>
          <w:szCs w:val="30"/>
        </w:rPr>
      </w:pPr>
      <w:r>
        <w:rPr>
          <w:rFonts w:hint="eastAsia"/>
          <w:sz w:val="30"/>
          <w:szCs w:val="30"/>
        </w:rPr>
        <w:t>被告朱素红未作答辩。</w:t>
      </w:r>
    </w:p>
    <w:p w14:paraId="64C38297" w14:textId="77777777" w:rsidR="00000000" w:rsidRPr="001F4384" w:rsidRDefault="00DC339F">
      <w:pPr>
        <w:spacing w:line="500" w:lineRule="atLeast"/>
        <w:ind w:firstLine="600"/>
        <w:divId w:val="2008514019"/>
        <w:rPr>
          <w:rFonts w:hint="eastAsia"/>
          <w:sz w:val="30"/>
          <w:szCs w:val="30"/>
          <w:highlight w:val="yellow"/>
        </w:rPr>
      </w:pPr>
      <w:r w:rsidRPr="001F4384">
        <w:rPr>
          <w:rFonts w:hint="eastAsia"/>
          <w:sz w:val="30"/>
          <w:szCs w:val="30"/>
          <w:highlight w:val="yellow"/>
        </w:rPr>
        <w:t>原告蔡选芬在本院指定的举证期限内向本院提交以下证据：</w:t>
      </w:r>
    </w:p>
    <w:p w14:paraId="3B75D1C4" w14:textId="77777777" w:rsidR="00000000" w:rsidRPr="001F4384" w:rsidRDefault="00DC339F">
      <w:pPr>
        <w:spacing w:line="500" w:lineRule="atLeast"/>
        <w:ind w:firstLine="600"/>
        <w:divId w:val="761725770"/>
        <w:rPr>
          <w:rFonts w:hint="eastAsia"/>
          <w:sz w:val="30"/>
          <w:szCs w:val="30"/>
          <w:highlight w:val="yellow"/>
        </w:rPr>
      </w:pPr>
      <w:r w:rsidRPr="001F4384">
        <w:rPr>
          <w:rFonts w:hint="eastAsia"/>
          <w:sz w:val="30"/>
          <w:szCs w:val="30"/>
          <w:highlight w:val="yellow"/>
        </w:rPr>
        <w:t>1</w:t>
      </w:r>
      <w:r w:rsidRPr="001F4384">
        <w:rPr>
          <w:rFonts w:hint="eastAsia"/>
          <w:sz w:val="30"/>
          <w:szCs w:val="30"/>
          <w:highlight w:val="yellow"/>
        </w:rPr>
        <w:t>、原告身份证</w:t>
      </w:r>
      <w:r w:rsidRPr="001F4384">
        <w:rPr>
          <w:rFonts w:hint="eastAsia"/>
          <w:sz w:val="30"/>
          <w:szCs w:val="30"/>
          <w:highlight w:val="yellow"/>
        </w:rPr>
        <w:t>1</w:t>
      </w:r>
      <w:r w:rsidRPr="001F4384">
        <w:rPr>
          <w:rFonts w:hint="eastAsia"/>
          <w:sz w:val="30"/>
          <w:szCs w:val="30"/>
          <w:highlight w:val="yellow"/>
        </w:rPr>
        <w:t>份，证明原告的诉讼主体资格；</w:t>
      </w:r>
    </w:p>
    <w:p w14:paraId="31FD3029" w14:textId="77777777" w:rsidR="00000000" w:rsidRPr="001F4384" w:rsidRDefault="00DC339F">
      <w:pPr>
        <w:spacing w:line="500" w:lineRule="atLeast"/>
        <w:ind w:firstLine="600"/>
        <w:divId w:val="649410211"/>
        <w:rPr>
          <w:rFonts w:hint="eastAsia"/>
          <w:sz w:val="30"/>
          <w:szCs w:val="30"/>
          <w:highlight w:val="yellow"/>
        </w:rPr>
      </w:pPr>
      <w:r w:rsidRPr="001F4384">
        <w:rPr>
          <w:rFonts w:hint="eastAsia"/>
          <w:sz w:val="30"/>
          <w:szCs w:val="30"/>
          <w:highlight w:val="yellow"/>
        </w:rPr>
        <w:t>2</w:t>
      </w:r>
      <w:r w:rsidRPr="001F4384">
        <w:rPr>
          <w:rFonts w:hint="eastAsia"/>
          <w:sz w:val="30"/>
          <w:szCs w:val="30"/>
          <w:highlight w:val="yellow"/>
        </w:rPr>
        <w:t>、被告户籍证明</w:t>
      </w:r>
      <w:r w:rsidRPr="001F4384">
        <w:rPr>
          <w:rFonts w:hint="eastAsia"/>
          <w:sz w:val="30"/>
          <w:szCs w:val="30"/>
          <w:highlight w:val="yellow"/>
        </w:rPr>
        <w:t>2</w:t>
      </w:r>
      <w:r w:rsidRPr="001F4384">
        <w:rPr>
          <w:rFonts w:hint="eastAsia"/>
          <w:sz w:val="30"/>
          <w:szCs w:val="30"/>
          <w:highlight w:val="yellow"/>
        </w:rPr>
        <w:t>份，证明两被告的诉讼主体资格；</w:t>
      </w:r>
    </w:p>
    <w:p w14:paraId="592D5435" w14:textId="77777777" w:rsidR="00000000" w:rsidRDefault="00DC339F">
      <w:pPr>
        <w:spacing w:line="500" w:lineRule="atLeast"/>
        <w:ind w:firstLine="600"/>
        <w:divId w:val="865171851"/>
        <w:rPr>
          <w:rFonts w:hint="eastAsia"/>
          <w:sz w:val="30"/>
          <w:szCs w:val="30"/>
        </w:rPr>
      </w:pPr>
      <w:r w:rsidRPr="001F4384">
        <w:rPr>
          <w:rFonts w:hint="eastAsia"/>
          <w:sz w:val="30"/>
          <w:szCs w:val="30"/>
          <w:highlight w:val="yellow"/>
        </w:rPr>
        <w:t>3</w:t>
      </w:r>
      <w:r w:rsidRPr="001F4384">
        <w:rPr>
          <w:rFonts w:hint="eastAsia"/>
          <w:sz w:val="30"/>
          <w:szCs w:val="30"/>
          <w:highlight w:val="yellow"/>
        </w:rPr>
        <w:t>、欠条</w:t>
      </w:r>
      <w:r w:rsidRPr="001F4384">
        <w:rPr>
          <w:rFonts w:hint="eastAsia"/>
          <w:sz w:val="30"/>
          <w:szCs w:val="30"/>
          <w:highlight w:val="yellow"/>
        </w:rPr>
        <w:t>1</w:t>
      </w:r>
      <w:r w:rsidRPr="001F4384">
        <w:rPr>
          <w:rFonts w:hint="eastAsia"/>
          <w:sz w:val="30"/>
          <w:szCs w:val="30"/>
          <w:highlight w:val="yellow"/>
        </w:rPr>
        <w:t>份，证明被告金珍</w:t>
      </w:r>
      <w:proofErr w:type="gramStart"/>
      <w:r w:rsidRPr="001F4384">
        <w:rPr>
          <w:rFonts w:hint="eastAsia"/>
          <w:sz w:val="30"/>
          <w:szCs w:val="30"/>
          <w:highlight w:val="yellow"/>
        </w:rPr>
        <w:t>銮</w:t>
      </w:r>
      <w:proofErr w:type="gramEnd"/>
      <w:r w:rsidRPr="001F4384">
        <w:rPr>
          <w:rFonts w:hint="eastAsia"/>
          <w:sz w:val="30"/>
          <w:szCs w:val="30"/>
          <w:highlight w:val="yellow"/>
        </w:rPr>
        <w:t>向原告借款的事实。</w:t>
      </w:r>
    </w:p>
    <w:p w14:paraId="3B0461C0" w14:textId="77777777" w:rsidR="00000000" w:rsidRDefault="00DC339F">
      <w:pPr>
        <w:spacing w:line="500" w:lineRule="atLeast"/>
        <w:ind w:firstLine="600"/>
        <w:divId w:val="1881430108"/>
        <w:rPr>
          <w:rFonts w:hint="eastAsia"/>
          <w:sz w:val="30"/>
          <w:szCs w:val="30"/>
        </w:rPr>
      </w:pPr>
      <w:r w:rsidRPr="001F4384">
        <w:rPr>
          <w:rFonts w:hint="eastAsia"/>
          <w:sz w:val="30"/>
          <w:szCs w:val="30"/>
          <w:highlight w:val="yellow"/>
        </w:rPr>
        <w:lastRenderedPageBreak/>
        <w:t>为查明本案的事实，本院依职权收集证据如下：结婚登记材料</w:t>
      </w:r>
      <w:r w:rsidRPr="001F4384">
        <w:rPr>
          <w:rFonts w:hint="eastAsia"/>
          <w:sz w:val="30"/>
          <w:szCs w:val="30"/>
          <w:highlight w:val="yellow"/>
        </w:rPr>
        <w:t>1</w:t>
      </w:r>
      <w:r w:rsidRPr="001F4384">
        <w:rPr>
          <w:rFonts w:hint="eastAsia"/>
          <w:sz w:val="30"/>
          <w:szCs w:val="30"/>
          <w:highlight w:val="yellow"/>
        </w:rPr>
        <w:t>份</w:t>
      </w:r>
      <w:r w:rsidRPr="001F4384">
        <w:rPr>
          <w:rFonts w:hint="eastAsia"/>
          <w:sz w:val="30"/>
          <w:szCs w:val="30"/>
          <w:highlight w:val="yellow"/>
        </w:rPr>
        <w:t>，证明两被告系夫妻关系。</w:t>
      </w:r>
    </w:p>
    <w:p w14:paraId="3226DD31" w14:textId="77777777" w:rsidR="00000000" w:rsidRDefault="00DC339F">
      <w:pPr>
        <w:spacing w:line="500" w:lineRule="atLeast"/>
        <w:ind w:firstLine="600"/>
        <w:divId w:val="1422067026"/>
        <w:rPr>
          <w:rFonts w:hint="eastAsia"/>
          <w:sz w:val="30"/>
          <w:szCs w:val="30"/>
        </w:rPr>
      </w:pPr>
      <w:r>
        <w:rPr>
          <w:rFonts w:hint="eastAsia"/>
          <w:sz w:val="30"/>
          <w:szCs w:val="30"/>
        </w:rPr>
        <w:t>原告提供的上述证据经庭审出示质证，被告金珍</w:t>
      </w:r>
      <w:proofErr w:type="gramStart"/>
      <w:r>
        <w:rPr>
          <w:rFonts w:hint="eastAsia"/>
          <w:sz w:val="30"/>
          <w:szCs w:val="30"/>
        </w:rPr>
        <w:t>銮</w:t>
      </w:r>
      <w:proofErr w:type="gramEnd"/>
      <w:r>
        <w:rPr>
          <w:rFonts w:hint="eastAsia"/>
          <w:sz w:val="30"/>
          <w:szCs w:val="30"/>
        </w:rPr>
        <w:t>均无异议。被告朱素红经本院合法传唤无正当理由拒不到庭参加诉讼，视为放弃对以上证据进行质证的权利。</w:t>
      </w:r>
      <w:r w:rsidRPr="001F4384">
        <w:rPr>
          <w:rFonts w:hint="eastAsia"/>
          <w:sz w:val="30"/>
          <w:szCs w:val="30"/>
          <w:highlight w:val="yellow"/>
        </w:rPr>
        <w:t>本院认为，原告提供的上述证据</w:t>
      </w:r>
      <w:proofErr w:type="gramStart"/>
      <w:r w:rsidRPr="001F4384">
        <w:rPr>
          <w:rFonts w:hint="eastAsia"/>
          <w:sz w:val="30"/>
          <w:szCs w:val="30"/>
          <w:highlight w:val="yellow"/>
        </w:rPr>
        <w:t>系依法</w:t>
      </w:r>
      <w:proofErr w:type="gramEnd"/>
      <w:r w:rsidRPr="001F4384">
        <w:rPr>
          <w:rFonts w:hint="eastAsia"/>
          <w:sz w:val="30"/>
          <w:szCs w:val="30"/>
          <w:highlight w:val="yellow"/>
        </w:rPr>
        <w:t>收集，内容客观真实，具备关联性且具有证明效力，本院予以确认。</w:t>
      </w:r>
    </w:p>
    <w:p w14:paraId="18005D7F" w14:textId="77777777" w:rsidR="00000000" w:rsidRDefault="00DC339F">
      <w:pPr>
        <w:spacing w:line="500" w:lineRule="atLeast"/>
        <w:ind w:firstLine="600"/>
        <w:divId w:val="538858108"/>
        <w:rPr>
          <w:rFonts w:hint="eastAsia"/>
          <w:sz w:val="30"/>
          <w:szCs w:val="30"/>
        </w:rPr>
      </w:pPr>
      <w:r>
        <w:rPr>
          <w:rFonts w:hint="eastAsia"/>
          <w:sz w:val="30"/>
          <w:szCs w:val="30"/>
        </w:rPr>
        <w:t>被告金珍</w:t>
      </w:r>
      <w:proofErr w:type="gramStart"/>
      <w:r>
        <w:rPr>
          <w:rFonts w:hint="eastAsia"/>
          <w:sz w:val="30"/>
          <w:szCs w:val="30"/>
        </w:rPr>
        <w:t>銮</w:t>
      </w:r>
      <w:proofErr w:type="gramEnd"/>
      <w:r>
        <w:rPr>
          <w:rFonts w:hint="eastAsia"/>
          <w:sz w:val="30"/>
          <w:szCs w:val="30"/>
        </w:rPr>
        <w:t>、朱素红均未在本院指定的举证期限内提供证据。</w:t>
      </w:r>
    </w:p>
    <w:p w14:paraId="610F898E" w14:textId="77777777" w:rsidR="00000000" w:rsidRDefault="00DC339F">
      <w:pPr>
        <w:spacing w:line="500" w:lineRule="atLeast"/>
        <w:ind w:firstLine="600"/>
        <w:divId w:val="74087669"/>
        <w:rPr>
          <w:rFonts w:hint="eastAsia"/>
          <w:sz w:val="30"/>
          <w:szCs w:val="30"/>
        </w:rPr>
      </w:pPr>
      <w:r w:rsidRPr="001F4384">
        <w:rPr>
          <w:rFonts w:hint="eastAsia"/>
          <w:sz w:val="30"/>
          <w:szCs w:val="30"/>
          <w:highlight w:val="yellow"/>
        </w:rPr>
        <w:t>结合上述认定的证据及原告与被告金珍</w:t>
      </w:r>
      <w:proofErr w:type="gramStart"/>
      <w:r w:rsidRPr="001F4384">
        <w:rPr>
          <w:rFonts w:hint="eastAsia"/>
          <w:sz w:val="30"/>
          <w:szCs w:val="30"/>
          <w:highlight w:val="yellow"/>
        </w:rPr>
        <w:t>銮</w:t>
      </w:r>
      <w:proofErr w:type="gramEnd"/>
      <w:r w:rsidRPr="001F4384">
        <w:rPr>
          <w:rFonts w:hint="eastAsia"/>
          <w:sz w:val="30"/>
          <w:szCs w:val="30"/>
          <w:highlight w:val="yellow"/>
        </w:rPr>
        <w:t>的陈述，本院认定本案的事实如下：被告金珍</w:t>
      </w:r>
      <w:proofErr w:type="gramStart"/>
      <w:r w:rsidRPr="001F4384">
        <w:rPr>
          <w:rFonts w:hint="eastAsia"/>
          <w:sz w:val="30"/>
          <w:szCs w:val="30"/>
          <w:highlight w:val="yellow"/>
        </w:rPr>
        <w:t>銮</w:t>
      </w:r>
      <w:proofErr w:type="gramEnd"/>
      <w:r w:rsidRPr="001F4384">
        <w:rPr>
          <w:rFonts w:hint="eastAsia"/>
          <w:sz w:val="30"/>
          <w:szCs w:val="30"/>
          <w:highlight w:val="yellow"/>
        </w:rPr>
        <w:t>与被告朱素红系夫妻关系。</w:t>
      </w:r>
      <w:r w:rsidRPr="001F4384">
        <w:rPr>
          <w:rFonts w:hint="eastAsia"/>
          <w:sz w:val="30"/>
          <w:szCs w:val="30"/>
          <w:highlight w:val="yellow"/>
        </w:rPr>
        <w:t>2013</w:t>
      </w:r>
      <w:r w:rsidRPr="001F4384">
        <w:rPr>
          <w:rFonts w:hint="eastAsia"/>
          <w:sz w:val="30"/>
          <w:szCs w:val="30"/>
          <w:highlight w:val="yellow"/>
        </w:rPr>
        <w:t>年</w:t>
      </w:r>
      <w:r w:rsidRPr="001F4384">
        <w:rPr>
          <w:rFonts w:hint="eastAsia"/>
          <w:sz w:val="30"/>
          <w:szCs w:val="30"/>
          <w:highlight w:val="yellow"/>
        </w:rPr>
        <w:t>8</w:t>
      </w:r>
      <w:r w:rsidRPr="001F4384">
        <w:rPr>
          <w:rFonts w:hint="eastAsia"/>
          <w:sz w:val="30"/>
          <w:szCs w:val="30"/>
          <w:highlight w:val="yellow"/>
        </w:rPr>
        <w:t>月</w:t>
      </w:r>
      <w:r w:rsidRPr="001F4384">
        <w:rPr>
          <w:rFonts w:hint="eastAsia"/>
          <w:sz w:val="30"/>
          <w:szCs w:val="30"/>
          <w:highlight w:val="yellow"/>
        </w:rPr>
        <w:t>29</w:t>
      </w:r>
      <w:r w:rsidRPr="001F4384">
        <w:rPr>
          <w:rFonts w:hint="eastAsia"/>
          <w:sz w:val="30"/>
          <w:szCs w:val="30"/>
          <w:highlight w:val="yellow"/>
        </w:rPr>
        <w:t>日，被告金珍</w:t>
      </w:r>
      <w:proofErr w:type="gramStart"/>
      <w:r w:rsidRPr="001F4384">
        <w:rPr>
          <w:rFonts w:hint="eastAsia"/>
          <w:sz w:val="30"/>
          <w:szCs w:val="30"/>
          <w:highlight w:val="yellow"/>
        </w:rPr>
        <w:t>銮</w:t>
      </w:r>
      <w:proofErr w:type="gramEnd"/>
      <w:r w:rsidRPr="001F4384">
        <w:rPr>
          <w:rFonts w:hint="eastAsia"/>
          <w:sz w:val="30"/>
          <w:szCs w:val="30"/>
          <w:highlight w:val="yellow"/>
        </w:rPr>
        <w:t>向原告蔡选芬借款</w:t>
      </w:r>
      <w:r w:rsidRPr="001F4384">
        <w:rPr>
          <w:rFonts w:hint="eastAsia"/>
          <w:sz w:val="30"/>
          <w:szCs w:val="30"/>
          <w:highlight w:val="yellow"/>
        </w:rPr>
        <w:t>50000</w:t>
      </w:r>
      <w:r w:rsidRPr="001F4384">
        <w:rPr>
          <w:rFonts w:hint="eastAsia"/>
          <w:sz w:val="30"/>
          <w:szCs w:val="30"/>
          <w:highlight w:val="yellow"/>
        </w:rPr>
        <w:t>元，出具欠条一份，载明：借蔡选芬人</w:t>
      </w:r>
      <w:r w:rsidRPr="001F4384">
        <w:rPr>
          <w:rFonts w:hint="eastAsia"/>
          <w:sz w:val="30"/>
          <w:szCs w:val="30"/>
          <w:highlight w:val="yellow"/>
        </w:rPr>
        <w:t>民币伍万元正（</w:t>
      </w:r>
      <w:r w:rsidRPr="001F4384">
        <w:rPr>
          <w:rFonts w:hint="eastAsia"/>
          <w:sz w:val="30"/>
          <w:szCs w:val="30"/>
          <w:highlight w:val="yellow"/>
        </w:rPr>
        <w:t>50000</w:t>
      </w:r>
      <w:r w:rsidRPr="001F4384">
        <w:rPr>
          <w:rFonts w:hint="eastAsia"/>
          <w:sz w:val="30"/>
          <w:szCs w:val="30"/>
          <w:highlight w:val="yellow"/>
        </w:rPr>
        <w:t>）。被告金珍</w:t>
      </w:r>
      <w:proofErr w:type="gramStart"/>
      <w:r w:rsidRPr="001F4384">
        <w:rPr>
          <w:rFonts w:hint="eastAsia"/>
          <w:sz w:val="30"/>
          <w:szCs w:val="30"/>
          <w:highlight w:val="yellow"/>
        </w:rPr>
        <w:t>銮</w:t>
      </w:r>
      <w:proofErr w:type="gramEnd"/>
      <w:r w:rsidRPr="001F4384">
        <w:rPr>
          <w:rFonts w:hint="eastAsia"/>
          <w:sz w:val="30"/>
          <w:szCs w:val="30"/>
          <w:highlight w:val="yellow"/>
        </w:rPr>
        <w:t>在借款人处签字捺印并注明其身份证号码。借款未书面约定利息，亦未约定借款期限。借款之后，原告自认被告金珍</w:t>
      </w:r>
      <w:proofErr w:type="gramStart"/>
      <w:r w:rsidRPr="001F4384">
        <w:rPr>
          <w:rFonts w:hint="eastAsia"/>
          <w:sz w:val="30"/>
          <w:szCs w:val="30"/>
          <w:highlight w:val="yellow"/>
        </w:rPr>
        <w:t>銮</w:t>
      </w:r>
      <w:proofErr w:type="gramEnd"/>
      <w:r w:rsidRPr="001F4384">
        <w:rPr>
          <w:rFonts w:hint="eastAsia"/>
          <w:sz w:val="30"/>
          <w:szCs w:val="30"/>
          <w:highlight w:val="yellow"/>
        </w:rPr>
        <w:t>仅偿还借款</w:t>
      </w:r>
      <w:r w:rsidRPr="001F4384">
        <w:rPr>
          <w:rFonts w:hint="eastAsia"/>
          <w:sz w:val="30"/>
          <w:szCs w:val="30"/>
          <w:highlight w:val="yellow"/>
        </w:rPr>
        <w:t>2000</w:t>
      </w:r>
      <w:r w:rsidRPr="001F4384">
        <w:rPr>
          <w:rFonts w:hint="eastAsia"/>
          <w:sz w:val="30"/>
          <w:szCs w:val="30"/>
          <w:highlight w:val="yellow"/>
        </w:rPr>
        <w:t>元，剩余借款未予偿还。</w:t>
      </w:r>
    </w:p>
    <w:p w14:paraId="2C1D042C" w14:textId="77777777" w:rsidR="00000000" w:rsidRDefault="00DC339F">
      <w:pPr>
        <w:spacing w:line="500" w:lineRule="atLeast"/>
        <w:ind w:firstLine="600"/>
        <w:divId w:val="1575623922"/>
        <w:rPr>
          <w:rFonts w:hint="eastAsia"/>
          <w:sz w:val="30"/>
          <w:szCs w:val="30"/>
        </w:rPr>
      </w:pPr>
      <w:r>
        <w:rPr>
          <w:rFonts w:hint="eastAsia"/>
          <w:sz w:val="30"/>
          <w:szCs w:val="30"/>
        </w:rPr>
        <w:t>本院认为：被告金珍</w:t>
      </w:r>
      <w:proofErr w:type="gramStart"/>
      <w:r>
        <w:rPr>
          <w:rFonts w:hint="eastAsia"/>
          <w:sz w:val="30"/>
          <w:szCs w:val="30"/>
        </w:rPr>
        <w:t>銮</w:t>
      </w:r>
      <w:proofErr w:type="gramEnd"/>
      <w:r>
        <w:rPr>
          <w:rFonts w:hint="eastAsia"/>
          <w:sz w:val="30"/>
          <w:szCs w:val="30"/>
        </w:rPr>
        <w:t>向原告蔡选芬借款，当事人之间形成的借贷关系未违反法律、法规规定，合法有效。被告金珍</w:t>
      </w:r>
      <w:proofErr w:type="gramStart"/>
      <w:r>
        <w:rPr>
          <w:rFonts w:hint="eastAsia"/>
          <w:sz w:val="30"/>
          <w:szCs w:val="30"/>
        </w:rPr>
        <w:t>銮</w:t>
      </w:r>
      <w:proofErr w:type="gramEnd"/>
      <w:r>
        <w:rPr>
          <w:rFonts w:hint="eastAsia"/>
          <w:sz w:val="30"/>
          <w:szCs w:val="30"/>
        </w:rPr>
        <w:t>称借款用于赌博且已偿还部分高利，但未提供证据予以证实，原告亦有异议，故本院不予采信。原、被告均应按约履行各自的义务。欠条上对借款期限未</w:t>
      </w:r>
      <w:proofErr w:type="gramStart"/>
      <w:r>
        <w:rPr>
          <w:rFonts w:hint="eastAsia"/>
          <w:sz w:val="30"/>
          <w:szCs w:val="30"/>
        </w:rPr>
        <w:t>予约</w:t>
      </w:r>
      <w:proofErr w:type="gramEnd"/>
      <w:r>
        <w:rPr>
          <w:rFonts w:hint="eastAsia"/>
          <w:sz w:val="30"/>
          <w:szCs w:val="30"/>
        </w:rPr>
        <w:t>定，出借人可以催告借款人在合理期限内返还。原告蔡选芬主张被告金珍</w:t>
      </w:r>
      <w:proofErr w:type="gramStart"/>
      <w:r>
        <w:rPr>
          <w:rFonts w:hint="eastAsia"/>
          <w:sz w:val="30"/>
          <w:szCs w:val="30"/>
        </w:rPr>
        <w:t>銮</w:t>
      </w:r>
      <w:proofErr w:type="gramEnd"/>
      <w:r>
        <w:rPr>
          <w:rFonts w:hint="eastAsia"/>
          <w:sz w:val="30"/>
          <w:szCs w:val="30"/>
        </w:rPr>
        <w:t>偿还借款本金，本院予</w:t>
      </w:r>
      <w:r>
        <w:rPr>
          <w:rFonts w:hint="eastAsia"/>
          <w:sz w:val="30"/>
          <w:szCs w:val="30"/>
        </w:rPr>
        <w:t>以支持。因双方未就借款利息进行书面约定，且原告对此无异议，其</w:t>
      </w:r>
      <w:proofErr w:type="gramStart"/>
      <w:r>
        <w:rPr>
          <w:rFonts w:hint="eastAsia"/>
          <w:sz w:val="30"/>
          <w:szCs w:val="30"/>
        </w:rPr>
        <w:t>虽主张</w:t>
      </w:r>
      <w:proofErr w:type="gramEnd"/>
      <w:r>
        <w:rPr>
          <w:rFonts w:hint="eastAsia"/>
          <w:sz w:val="30"/>
          <w:szCs w:val="30"/>
        </w:rPr>
        <w:t>被告已偿还利息</w:t>
      </w:r>
      <w:r>
        <w:rPr>
          <w:rFonts w:hint="eastAsia"/>
          <w:sz w:val="30"/>
          <w:szCs w:val="30"/>
        </w:rPr>
        <w:t>2000</w:t>
      </w:r>
      <w:r>
        <w:rPr>
          <w:rFonts w:hint="eastAsia"/>
          <w:sz w:val="30"/>
          <w:szCs w:val="30"/>
        </w:rPr>
        <w:t>元，而被告金珍</w:t>
      </w:r>
      <w:proofErr w:type="gramStart"/>
      <w:r>
        <w:rPr>
          <w:rFonts w:hint="eastAsia"/>
          <w:sz w:val="30"/>
          <w:szCs w:val="30"/>
        </w:rPr>
        <w:t>銮</w:t>
      </w:r>
      <w:proofErr w:type="gramEnd"/>
      <w:r>
        <w:rPr>
          <w:rFonts w:hint="eastAsia"/>
          <w:sz w:val="30"/>
          <w:szCs w:val="30"/>
        </w:rPr>
        <w:t>答辩称已偿还利息约</w:t>
      </w:r>
      <w:r>
        <w:rPr>
          <w:rFonts w:hint="eastAsia"/>
          <w:sz w:val="30"/>
          <w:szCs w:val="30"/>
        </w:rPr>
        <w:t>10000</w:t>
      </w:r>
      <w:r>
        <w:rPr>
          <w:rFonts w:hint="eastAsia"/>
          <w:sz w:val="30"/>
          <w:szCs w:val="30"/>
        </w:rPr>
        <w:t>元（本金</w:t>
      </w:r>
      <w:r>
        <w:rPr>
          <w:rFonts w:hint="eastAsia"/>
          <w:sz w:val="30"/>
          <w:szCs w:val="30"/>
        </w:rPr>
        <w:t>50000</w:t>
      </w:r>
      <w:r>
        <w:rPr>
          <w:rFonts w:hint="eastAsia"/>
          <w:sz w:val="30"/>
          <w:szCs w:val="30"/>
        </w:rPr>
        <w:t>元按每日计息</w:t>
      </w:r>
      <w:r>
        <w:rPr>
          <w:rFonts w:hint="eastAsia"/>
          <w:sz w:val="30"/>
          <w:szCs w:val="30"/>
        </w:rPr>
        <w:t>1000</w:t>
      </w:r>
      <w:r>
        <w:rPr>
          <w:rFonts w:hint="eastAsia"/>
          <w:sz w:val="30"/>
          <w:szCs w:val="30"/>
        </w:rPr>
        <w:t>元），但双方对于利息的口头约定计算方式不一致，即对支付利息约定不明确，应视为不支付利息。原告主张从</w:t>
      </w:r>
      <w:r>
        <w:rPr>
          <w:rFonts w:hint="eastAsia"/>
          <w:sz w:val="30"/>
          <w:szCs w:val="30"/>
        </w:rPr>
        <w:t>2013</w:t>
      </w:r>
      <w:r>
        <w:rPr>
          <w:rFonts w:hint="eastAsia"/>
          <w:sz w:val="30"/>
          <w:szCs w:val="30"/>
        </w:rPr>
        <w:t>年</w:t>
      </w:r>
      <w:r>
        <w:rPr>
          <w:rFonts w:hint="eastAsia"/>
          <w:sz w:val="30"/>
          <w:szCs w:val="30"/>
        </w:rPr>
        <w:lastRenderedPageBreak/>
        <w:t>8</w:t>
      </w:r>
      <w:r>
        <w:rPr>
          <w:rFonts w:hint="eastAsia"/>
          <w:sz w:val="30"/>
          <w:szCs w:val="30"/>
        </w:rPr>
        <w:t>月</w:t>
      </w:r>
      <w:r>
        <w:rPr>
          <w:rFonts w:hint="eastAsia"/>
          <w:sz w:val="30"/>
          <w:szCs w:val="30"/>
        </w:rPr>
        <w:t>29</w:t>
      </w:r>
      <w:r>
        <w:rPr>
          <w:rFonts w:hint="eastAsia"/>
          <w:sz w:val="30"/>
          <w:szCs w:val="30"/>
        </w:rPr>
        <w:t>日起按月利率</w:t>
      </w:r>
      <w:r>
        <w:rPr>
          <w:rFonts w:hint="eastAsia"/>
          <w:sz w:val="30"/>
          <w:szCs w:val="30"/>
        </w:rPr>
        <w:t>2%</w:t>
      </w:r>
      <w:r>
        <w:rPr>
          <w:rFonts w:hint="eastAsia"/>
          <w:sz w:val="30"/>
          <w:szCs w:val="30"/>
        </w:rPr>
        <w:t>计算至实际偿还之日止的利息，本院不予支持，但原告可自起诉之日（即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日）起按中国人民银行公布的同期同档次贷款基准利率计算逾期利息。原告自认被告金珍</w:t>
      </w:r>
      <w:proofErr w:type="gramStart"/>
      <w:r>
        <w:rPr>
          <w:rFonts w:hint="eastAsia"/>
          <w:sz w:val="30"/>
          <w:szCs w:val="30"/>
        </w:rPr>
        <w:t>銮</w:t>
      </w:r>
      <w:proofErr w:type="gramEnd"/>
      <w:r>
        <w:rPr>
          <w:rFonts w:hint="eastAsia"/>
          <w:sz w:val="30"/>
          <w:szCs w:val="30"/>
        </w:rPr>
        <w:t>偿还借款</w:t>
      </w:r>
      <w:r>
        <w:rPr>
          <w:rFonts w:hint="eastAsia"/>
          <w:sz w:val="30"/>
          <w:szCs w:val="30"/>
        </w:rPr>
        <w:t>2000</w:t>
      </w:r>
      <w:r>
        <w:rPr>
          <w:rFonts w:hint="eastAsia"/>
          <w:sz w:val="30"/>
          <w:szCs w:val="30"/>
        </w:rPr>
        <w:t>元，应予以抵扣借款本金。现被告金</w:t>
      </w:r>
      <w:r>
        <w:rPr>
          <w:rFonts w:hint="eastAsia"/>
          <w:sz w:val="30"/>
          <w:szCs w:val="30"/>
        </w:rPr>
        <w:t>珍</w:t>
      </w:r>
      <w:proofErr w:type="gramStart"/>
      <w:r>
        <w:rPr>
          <w:rFonts w:hint="eastAsia"/>
          <w:sz w:val="30"/>
          <w:szCs w:val="30"/>
        </w:rPr>
        <w:t>銮</w:t>
      </w:r>
      <w:proofErr w:type="gramEnd"/>
      <w:r>
        <w:rPr>
          <w:rFonts w:hint="eastAsia"/>
          <w:sz w:val="30"/>
          <w:szCs w:val="30"/>
        </w:rPr>
        <w:t>尚欠原告借款本金</w:t>
      </w:r>
      <w:r>
        <w:rPr>
          <w:rFonts w:hint="eastAsia"/>
          <w:sz w:val="30"/>
          <w:szCs w:val="30"/>
        </w:rPr>
        <w:t>48000</w:t>
      </w:r>
      <w:r>
        <w:rPr>
          <w:rFonts w:hint="eastAsia"/>
          <w:sz w:val="30"/>
          <w:szCs w:val="30"/>
        </w:rPr>
        <w:t>元及自其被起诉之日起的逾期利息，应予以偿还。</w:t>
      </w:r>
      <w:r w:rsidRPr="001F4384">
        <w:rPr>
          <w:rFonts w:hint="eastAsia"/>
          <w:sz w:val="30"/>
          <w:szCs w:val="30"/>
          <w:highlight w:val="yellow"/>
        </w:rPr>
        <w:t>该债务发生在被告金珍</w:t>
      </w:r>
      <w:proofErr w:type="gramStart"/>
      <w:r w:rsidRPr="001F4384">
        <w:rPr>
          <w:rFonts w:hint="eastAsia"/>
          <w:sz w:val="30"/>
          <w:szCs w:val="30"/>
          <w:highlight w:val="yellow"/>
        </w:rPr>
        <w:t>銮</w:t>
      </w:r>
      <w:proofErr w:type="gramEnd"/>
      <w:r w:rsidRPr="001F4384">
        <w:rPr>
          <w:rFonts w:hint="eastAsia"/>
          <w:sz w:val="30"/>
          <w:szCs w:val="30"/>
          <w:highlight w:val="yellow"/>
        </w:rPr>
        <w:t>和被告朱素红婚姻关系存续期间，应按夫妻共同债务处理，原告要求两被告共同偿还借款，本院予以支持。</w:t>
      </w:r>
      <w:r>
        <w:rPr>
          <w:rFonts w:hint="eastAsia"/>
          <w:sz w:val="30"/>
          <w:szCs w:val="30"/>
        </w:rPr>
        <w:t>被告金珍</w:t>
      </w:r>
      <w:proofErr w:type="gramStart"/>
      <w:r>
        <w:rPr>
          <w:rFonts w:hint="eastAsia"/>
          <w:sz w:val="30"/>
          <w:szCs w:val="30"/>
        </w:rPr>
        <w:t>銮</w:t>
      </w:r>
      <w:proofErr w:type="gramEnd"/>
      <w:r>
        <w:rPr>
          <w:rFonts w:hint="eastAsia"/>
          <w:sz w:val="30"/>
          <w:szCs w:val="30"/>
        </w:rPr>
        <w:t>主张借款时已和被告朱素红分居，但未提供证据证明借款为其个人债务，亦未提供证据证明其与被告朱素红在夫妻关系存续期间所得的财产约定归各自所有，且原告知道该约定的事实，故本院不予采纳。被告朱素红经本院传票传唤无正当理由拒不到庭参加诉讼，应按缺席处理。据此，依照《中华人民共和国合同法》第六十条、第二百零六条、第二百零七</w:t>
      </w:r>
      <w:r>
        <w:rPr>
          <w:rFonts w:hint="eastAsia"/>
          <w:sz w:val="30"/>
          <w:szCs w:val="30"/>
        </w:rPr>
        <w:t>条、第二百一十一条，《最高人民法院关于适用﹤中华人民共和国婚姻法﹥若干问题的解释（二）》第二十四条，《中华人民共和国民事诉讼法》第一百四十四条之规定，判决如下：</w:t>
      </w:r>
    </w:p>
    <w:p w14:paraId="7035E1ED" w14:textId="77777777" w:rsidR="00000000" w:rsidRPr="001F4384" w:rsidRDefault="00DC339F">
      <w:pPr>
        <w:spacing w:line="500" w:lineRule="atLeast"/>
        <w:ind w:firstLine="600"/>
        <w:divId w:val="154617456"/>
        <w:rPr>
          <w:rFonts w:hint="eastAsia"/>
          <w:sz w:val="30"/>
          <w:szCs w:val="30"/>
          <w:highlight w:val="yellow"/>
        </w:rPr>
      </w:pPr>
      <w:r w:rsidRPr="001F4384">
        <w:rPr>
          <w:rFonts w:hint="eastAsia"/>
          <w:sz w:val="30"/>
          <w:szCs w:val="30"/>
          <w:highlight w:val="yellow"/>
        </w:rPr>
        <w:t>一、限被告金珍</w:t>
      </w:r>
      <w:proofErr w:type="gramStart"/>
      <w:r w:rsidRPr="001F4384">
        <w:rPr>
          <w:rFonts w:hint="eastAsia"/>
          <w:sz w:val="30"/>
          <w:szCs w:val="30"/>
          <w:highlight w:val="yellow"/>
        </w:rPr>
        <w:t>銮</w:t>
      </w:r>
      <w:proofErr w:type="gramEnd"/>
      <w:r w:rsidRPr="001F4384">
        <w:rPr>
          <w:rFonts w:hint="eastAsia"/>
          <w:sz w:val="30"/>
          <w:szCs w:val="30"/>
          <w:highlight w:val="yellow"/>
        </w:rPr>
        <w:t>、朱素红于本判决生效之日起十日内偿还原告蔡选芬借款</w:t>
      </w:r>
      <w:r w:rsidRPr="001F4384">
        <w:rPr>
          <w:rFonts w:hint="eastAsia"/>
          <w:sz w:val="30"/>
          <w:szCs w:val="30"/>
          <w:highlight w:val="yellow"/>
        </w:rPr>
        <w:t>48000</w:t>
      </w:r>
      <w:r w:rsidRPr="001F4384">
        <w:rPr>
          <w:rFonts w:hint="eastAsia"/>
          <w:sz w:val="30"/>
          <w:szCs w:val="30"/>
          <w:highlight w:val="yellow"/>
        </w:rPr>
        <w:t>元及利息（以本金</w:t>
      </w:r>
      <w:r w:rsidRPr="001F4384">
        <w:rPr>
          <w:rFonts w:hint="eastAsia"/>
          <w:sz w:val="30"/>
          <w:szCs w:val="30"/>
          <w:highlight w:val="yellow"/>
        </w:rPr>
        <w:t>48000</w:t>
      </w:r>
      <w:r w:rsidRPr="001F4384">
        <w:rPr>
          <w:rFonts w:hint="eastAsia"/>
          <w:sz w:val="30"/>
          <w:szCs w:val="30"/>
          <w:highlight w:val="yellow"/>
        </w:rPr>
        <w:t>元为基数，自</w:t>
      </w:r>
      <w:r w:rsidRPr="001F4384">
        <w:rPr>
          <w:rFonts w:hint="eastAsia"/>
          <w:sz w:val="30"/>
          <w:szCs w:val="30"/>
          <w:highlight w:val="yellow"/>
        </w:rPr>
        <w:t>2015</w:t>
      </w:r>
      <w:r w:rsidRPr="001F4384">
        <w:rPr>
          <w:rFonts w:hint="eastAsia"/>
          <w:sz w:val="30"/>
          <w:szCs w:val="30"/>
          <w:highlight w:val="yellow"/>
        </w:rPr>
        <w:t>年</w:t>
      </w:r>
      <w:r w:rsidRPr="001F4384">
        <w:rPr>
          <w:rFonts w:hint="eastAsia"/>
          <w:sz w:val="30"/>
          <w:szCs w:val="30"/>
          <w:highlight w:val="yellow"/>
        </w:rPr>
        <w:t>4</w:t>
      </w:r>
      <w:r w:rsidRPr="001F4384">
        <w:rPr>
          <w:rFonts w:hint="eastAsia"/>
          <w:sz w:val="30"/>
          <w:szCs w:val="30"/>
          <w:highlight w:val="yellow"/>
        </w:rPr>
        <w:t>月</w:t>
      </w:r>
      <w:r w:rsidRPr="001F4384">
        <w:rPr>
          <w:rFonts w:hint="eastAsia"/>
          <w:sz w:val="30"/>
          <w:szCs w:val="30"/>
          <w:highlight w:val="yellow"/>
        </w:rPr>
        <w:t>30</w:t>
      </w:r>
      <w:r w:rsidRPr="001F4384">
        <w:rPr>
          <w:rFonts w:hint="eastAsia"/>
          <w:sz w:val="30"/>
          <w:szCs w:val="30"/>
          <w:highlight w:val="yellow"/>
        </w:rPr>
        <w:t>日起按中国人民银行公布的同期同档次贷款基准利率计算至实际偿还之日止）；</w:t>
      </w:r>
    </w:p>
    <w:p w14:paraId="5E29280C" w14:textId="77777777" w:rsidR="00000000" w:rsidRDefault="00DC339F">
      <w:pPr>
        <w:spacing w:line="500" w:lineRule="atLeast"/>
        <w:ind w:firstLine="600"/>
        <w:divId w:val="1478063087"/>
        <w:rPr>
          <w:rFonts w:hint="eastAsia"/>
          <w:sz w:val="30"/>
          <w:szCs w:val="30"/>
        </w:rPr>
      </w:pPr>
      <w:r w:rsidRPr="001F4384">
        <w:rPr>
          <w:rFonts w:hint="eastAsia"/>
          <w:sz w:val="30"/>
          <w:szCs w:val="30"/>
          <w:highlight w:val="yellow"/>
        </w:rPr>
        <w:t>二、驳回原告的其他诉讼请求。</w:t>
      </w:r>
    </w:p>
    <w:p w14:paraId="6BF24460" w14:textId="77777777" w:rsidR="00000000" w:rsidRDefault="00DC339F">
      <w:pPr>
        <w:spacing w:line="500" w:lineRule="atLeast"/>
        <w:ind w:firstLine="600"/>
        <w:divId w:val="883634726"/>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w:t>
      </w:r>
      <w:r>
        <w:rPr>
          <w:rFonts w:hint="eastAsia"/>
          <w:sz w:val="30"/>
          <w:szCs w:val="30"/>
        </w:rPr>
        <w:t>期间的债务利息。</w:t>
      </w:r>
    </w:p>
    <w:p w14:paraId="483605EB" w14:textId="77777777" w:rsidR="00000000" w:rsidRDefault="00DC339F">
      <w:pPr>
        <w:spacing w:line="500" w:lineRule="atLeast"/>
        <w:ind w:firstLine="600"/>
        <w:divId w:val="2092316802"/>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元，由蔡选芬负担</w:t>
      </w:r>
      <w:r>
        <w:rPr>
          <w:rFonts w:hint="eastAsia"/>
          <w:sz w:val="30"/>
          <w:szCs w:val="30"/>
        </w:rPr>
        <w:t>25</w:t>
      </w:r>
      <w:r>
        <w:rPr>
          <w:rFonts w:hint="eastAsia"/>
          <w:sz w:val="30"/>
          <w:szCs w:val="30"/>
        </w:rPr>
        <w:t>元，由金珍</w:t>
      </w:r>
      <w:proofErr w:type="gramStart"/>
      <w:r>
        <w:rPr>
          <w:rFonts w:hint="eastAsia"/>
          <w:sz w:val="30"/>
          <w:szCs w:val="30"/>
        </w:rPr>
        <w:t>銮</w:t>
      </w:r>
      <w:proofErr w:type="gramEnd"/>
      <w:r>
        <w:rPr>
          <w:rFonts w:hint="eastAsia"/>
          <w:sz w:val="30"/>
          <w:szCs w:val="30"/>
        </w:rPr>
        <w:t>、朱素红负担</w:t>
      </w:r>
      <w:r>
        <w:rPr>
          <w:rFonts w:hint="eastAsia"/>
          <w:sz w:val="30"/>
          <w:szCs w:val="30"/>
        </w:rPr>
        <w:t>500</w:t>
      </w:r>
      <w:r>
        <w:rPr>
          <w:rFonts w:hint="eastAsia"/>
          <w:sz w:val="30"/>
          <w:szCs w:val="30"/>
        </w:rPr>
        <w:t>元。</w:t>
      </w:r>
    </w:p>
    <w:p w14:paraId="5B8DE9B4" w14:textId="77777777" w:rsidR="00000000" w:rsidRDefault="00DC339F">
      <w:pPr>
        <w:spacing w:line="500" w:lineRule="atLeast"/>
        <w:ind w:firstLine="600"/>
        <w:divId w:val="1902402573"/>
        <w:rPr>
          <w:rFonts w:hint="eastAsia"/>
          <w:sz w:val="30"/>
          <w:szCs w:val="30"/>
        </w:rPr>
      </w:pPr>
      <w:r>
        <w:rPr>
          <w:rFonts w:hint="eastAsia"/>
          <w:sz w:val="30"/>
          <w:szCs w:val="30"/>
        </w:rPr>
        <w:lastRenderedPageBreak/>
        <w:t>如不服本判决，可在判决书送达之日起十五日内向本院递交上诉状，并按对方当事人的人数提出副本，上诉于浙江省温州市中级人民法院（上诉受理费</w:t>
      </w:r>
      <w:r>
        <w:rPr>
          <w:rFonts w:hint="eastAsia"/>
          <w:sz w:val="30"/>
          <w:szCs w:val="30"/>
        </w:rPr>
        <w:t>1050</w:t>
      </w:r>
      <w:r>
        <w:rPr>
          <w:rFonts w:hint="eastAsia"/>
          <w:sz w:val="30"/>
          <w:szCs w:val="30"/>
        </w:rPr>
        <w:t>元，至迟在递交上诉状之日起七日内，预交到温州市中级人民法院。汇款户名：温州市财政局非税收入结算户。开户银行：农行温州市分行。账号：</w:t>
      </w:r>
      <w:r>
        <w:rPr>
          <w:rFonts w:hint="eastAsia"/>
          <w:sz w:val="30"/>
          <w:szCs w:val="30"/>
        </w:rPr>
        <w:t>192999010400031950013</w:t>
      </w:r>
      <w:r>
        <w:rPr>
          <w:rFonts w:hint="eastAsia"/>
          <w:sz w:val="30"/>
          <w:szCs w:val="30"/>
        </w:rPr>
        <w:t>。逾期不交按自动撤回上诉处理。）</w:t>
      </w:r>
    </w:p>
    <w:p w14:paraId="6E4B765B" w14:textId="77777777" w:rsidR="00000000" w:rsidRDefault="00DC339F">
      <w:pPr>
        <w:spacing w:line="500" w:lineRule="atLeast"/>
        <w:ind w:firstLine="600"/>
        <w:divId w:val="49889261"/>
        <w:rPr>
          <w:rFonts w:hint="eastAsia"/>
          <w:sz w:val="30"/>
          <w:szCs w:val="30"/>
        </w:rPr>
      </w:pPr>
      <w:r>
        <w:rPr>
          <w:rFonts w:hint="eastAsia"/>
          <w:sz w:val="30"/>
          <w:szCs w:val="30"/>
        </w:rPr>
        <w:t>本判决生效后，负有义务的一方当事人不履行判决确定的义务，</w:t>
      </w:r>
      <w:r>
        <w:rPr>
          <w:rFonts w:hint="eastAsia"/>
          <w:sz w:val="30"/>
          <w:szCs w:val="30"/>
        </w:rPr>
        <w:t>另一方当事人应于判决确定义务履行之日起二年内向本院申请执行。</w:t>
      </w:r>
    </w:p>
    <w:p w14:paraId="60086456" w14:textId="77777777" w:rsidR="00000000" w:rsidRDefault="00DC339F">
      <w:pPr>
        <w:spacing w:line="500" w:lineRule="atLeast"/>
        <w:jc w:val="right"/>
        <w:divId w:val="16817908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　翀</w:t>
      </w:r>
    </w:p>
    <w:p w14:paraId="3CFE2B02" w14:textId="77777777" w:rsidR="00000000" w:rsidRDefault="00DC339F">
      <w:pPr>
        <w:spacing w:line="500" w:lineRule="atLeast"/>
        <w:jc w:val="right"/>
        <w:divId w:val="2010980929"/>
        <w:rPr>
          <w:rFonts w:hint="eastAsia"/>
          <w:sz w:val="30"/>
          <w:szCs w:val="30"/>
        </w:rPr>
      </w:pPr>
      <w:r>
        <w:rPr>
          <w:rFonts w:hint="eastAsia"/>
          <w:sz w:val="30"/>
          <w:szCs w:val="30"/>
        </w:rPr>
        <w:t>二〇一五年六月十八日</w:t>
      </w:r>
    </w:p>
    <w:p w14:paraId="7DC4B78D" w14:textId="77777777" w:rsidR="00000000" w:rsidRDefault="00DC339F">
      <w:pPr>
        <w:spacing w:line="500" w:lineRule="atLeast"/>
        <w:jc w:val="right"/>
        <w:divId w:val="586186561"/>
        <w:rPr>
          <w:rFonts w:hint="eastAsia"/>
          <w:sz w:val="30"/>
          <w:szCs w:val="30"/>
        </w:rPr>
      </w:pPr>
      <w:r>
        <w:rPr>
          <w:rFonts w:hint="eastAsia"/>
          <w:sz w:val="30"/>
          <w:szCs w:val="30"/>
        </w:rPr>
        <w:t>代书记员　　周雨晴</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38EA"/>
    <w:rsid w:val="001F4384"/>
    <w:rsid w:val="007038EA"/>
    <w:rsid w:val="00DC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F5F3F"/>
  <w15:chartTrackingRefBased/>
  <w15:docId w15:val="{C8D008CD-98D2-4FE8-9360-773DBBD6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9261">
      <w:marLeft w:val="0"/>
      <w:marRight w:val="0"/>
      <w:marTop w:val="10"/>
      <w:marBottom w:val="10"/>
      <w:divBdr>
        <w:top w:val="none" w:sz="0" w:space="0" w:color="auto"/>
        <w:left w:val="none" w:sz="0" w:space="0" w:color="auto"/>
        <w:bottom w:val="none" w:sz="0" w:space="0" w:color="auto"/>
        <w:right w:val="none" w:sz="0" w:space="0" w:color="auto"/>
      </w:divBdr>
    </w:div>
    <w:div w:id="74087669">
      <w:marLeft w:val="0"/>
      <w:marRight w:val="0"/>
      <w:marTop w:val="10"/>
      <w:marBottom w:val="10"/>
      <w:divBdr>
        <w:top w:val="none" w:sz="0" w:space="0" w:color="auto"/>
        <w:left w:val="none" w:sz="0" w:space="0" w:color="auto"/>
        <w:bottom w:val="none" w:sz="0" w:space="0" w:color="auto"/>
        <w:right w:val="none" w:sz="0" w:space="0" w:color="auto"/>
      </w:divBdr>
    </w:div>
    <w:div w:id="153226597">
      <w:marLeft w:val="0"/>
      <w:marRight w:val="0"/>
      <w:marTop w:val="10"/>
      <w:marBottom w:val="10"/>
      <w:divBdr>
        <w:top w:val="none" w:sz="0" w:space="0" w:color="auto"/>
        <w:left w:val="none" w:sz="0" w:space="0" w:color="auto"/>
        <w:bottom w:val="none" w:sz="0" w:space="0" w:color="auto"/>
        <w:right w:val="none" w:sz="0" w:space="0" w:color="auto"/>
      </w:divBdr>
    </w:div>
    <w:div w:id="154617456">
      <w:marLeft w:val="0"/>
      <w:marRight w:val="0"/>
      <w:marTop w:val="10"/>
      <w:marBottom w:val="10"/>
      <w:divBdr>
        <w:top w:val="none" w:sz="0" w:space="0" w:color="auto"/>
        <w:left w:val="none" w:sz="0" w:space="0" w:color="auto"/>
        <w:bottom w:val="none" w:sz="0" w:space="0" w:color="auto"/>
        <w:right w:val="none" w:sz="0" w:space="0" w:color="auto"/>
      </w:divBdr>
    </w:div>
    <w:div w:id="166487470">
      <w:marLeft w:val="0"/>
      <w:marRight w:val="0"/>
      <w:marTop w:val="10"/>
      <w:marBottom w:val="10"/>
      <w:divBdr>
        <w:top w:val="none" w:sz="0" w:space="0" w:color="auto"/>
        <w:left w:val="none" w:sz="0" w:space="0" w:color="auto"/>
        <w:bottom w:val="none" w:sz="0" w:space="0" w:color="auto"/>
        <w:right w:val="none" w:sz="0" w:space="0" w:color="auto"/>
      </w:divBdr>
    </w:div>
    <w:div w:id="168179082">
      <w:marLeft w:val="0"/>
      <w:marRight w:val="720"/>
      <w:marTop w:val="10"/>
      <w:marBottom w:val="10"/>
      <w:divBdr>
        <w:top w:val="none" w:sz="0" w:space="0" w:color="auto"/>
        <w:left w:val="none" w:sz="0" w:space="0" w:color="auto"/>
        <w:bottom w:val="none" w:sz="0" w:space="0" w:color="auto"/>
        <w:right w:val="none" w:sz="0" w:space="0" w:color="auto"/>
      </w:divBdr>
    </w:div>
    <w:div w:id="229076337">
      <w:marLeft w:val="0"/>
      <w:marRight w:val="0"/>
      <w:marTop w:val="10"/>
      <w:marBottom w:val="10"/>
      <w:divBdr>
        <w:top w:val="none" w:sz="0" w:space="0" w:color="auto"/>
        <w:left w:val="none" w:sz="0" w:space="0" w:color="auto"/>
        <w:bottom w:val="none" w:sz="0" w:space="0" w:color="auto"/>
        <w:right w:val="none" w:sz="0" w:space="0" w:color="auto"/>
      </w:divBdr>
    </w:div>
    <w:div w:id="538858108">
      <w:marLeft w:val="0"/>
      <w:marRight w:val="0"/>
      <w:marTop w:val="10"/>
      <w:marBottom w:val="10"/>
      <w:divBdr>
        <w:top w:val="none" w:sz="0" w:space="0" w:color="auto"/>
        <w:left w:val="none" w:sz="0" w:space="0" w:color="auto"/>
        <w:bottom w:val="none" w:sz="0" w:space="0" w:color="auto"/>
        <w:right w:val="none" w:sz="0" w:space="0" w:color="auto"/>
      </w:divBdr>
    </w:div>
    <w:div w:id="559559679">
      <w:marLeft w:val="0"/>
      <w:marRight w:val="0"/>
      <w:marTop w:val="10"/>
      <w:marBottom w:val="10"/>
      <w:divBdr>
        <w:top w:val="none" w:sz="0" w:space="0" w:color="auto"/>
        <w:left w:val="none" w:sz="0" w:space="0" w:color="auto"/>
        <w:bottom w:val="none" w:sz="0" w:space="0" w:color="auto"/>
        <w:right w:val="none" w:sz="0" w:space="0" w:color="auto"/>
      </w:divBdr>
    </w:div>
    <w:div w:id="586186561">
      <w:marLeft w:val="0"/>
      <w:marRight w:val="720"/>
      <w:marTop w:val="10"/>
      <w:marBottom w:val="10"/>
      <w:divBdr>
        <w:top w:val="none" w:sz="0" w:space="0" w:color="auto"/>
        <w:left w:val="none" w:sz="0" w:space="0" w:color="auto"/>
        <w:bottom w:val="none" w:sz="0" w:space="0" w:color="auto"/>
        <w:right w:val="none" w:sz="0" w:space="0" w:color="auto"/>
      </w:divBdr>
    </w:div>
    <w:div w:id="649410211">
      <w:marLeft w:val="0"/>
      <w:marRight w:val="0"/>
      <w:marTop w:val="10"/>
      <w:marBottom w:val="10"/>
      <w:divBdr>
        <w:top w:val="none" w:sz="0" w:space="0" w:color="auto"/>
        <w:left w:val="none" w:sz="0" w:space="0" w:color="auto"/>
        <w:bottom w:val="none" w:sz="0" w:space="0" w:color="auto"/>
        <w:right w:val="none" w:sz="0" w:space="0" w:color="auto"/>
      </w:divBdr>
    </w:div>
    <w:div w:id="761725770">
      <w:marLeft w:val="0"/>
      <w:marRight w:val="0"/>
      <w:marTop w:val="10"/>
      <w:marBottom w:val="10"/>
      <w:divBdr>
        <w:top w:val="none" w:sz="0" w:space="0" w:color="auto"/>
        <w:left w:val="none" w:sz="0" w:space="0" w:color="auto"/>
        <w:bottom w:val="none" w:sz="0" w:space="0" w:color="auto"/>
        <w:right w:val="none" w:sz="0" w:space="0" w:color="auto"/>
      </w:divBdr>
    </w:div>
    <w:div w:id="865171851">
      <w:marLeft w:val="0"/>
      <w:marRight w:val="0"/>
      <w:marTop w:val="10"/>
      <w:marBottom w:val="10"/>
      <w:divBdr>
        <w:top w:val="none" w:sz="0" w:space="0" w:color="auto"/>
        <w:left w:val="none" w:sz="0" w:space="0" w:color="auto"/>
        <w:bottom w:val="none" w:sz="0" w:space="0" w:color="auto"/>
        <w:right w:val="none" w:sz="0" w:space="0" w:color="auto"/>
      </w:divBdr>
    </w:div>
    <w:div w:id="883634726">
      <w:marLeft w:val="0"/>
      <w:marRight w:val="0"/>
      <w:marTop w:val="10"/>
      <w:marBottom w:val="10"/>
      <w:divBdr>
        <w:top w:val="none" w:sz="0" w:space="0" w:color="auto"/>
        <w:left w:val="none" w:sz="0" w:space="0" w:color="auto"/>
        <w:bottom w:val="none" w:sz="0" w:space="0" w:color="auto"/>
        <w:right w:val="none" w:sz="0" w:space="0" w:color="auto"/>
      </w:divBdr>
    </w:div>
    <w:div w:id="950815405">
      <w:marLeft w:val="0"/>
      <w:marRight w:val="0"/>
      <w:marTop w:val="10"/>
      <w:marBottom w:val="10"/>
      <w:divBdr>
        <w:top w:val="none" w:sz="0" w:space="0" w:color="auto"/>
        <w:left w:val="none" w:sz="0" w:space="0" w:color="auto"/>
        <w:bottom w:val="none" w:sz="0" w:space="0" w:color="auto"/>
        <w:right w:val="none" w:sz="0" w:space="0" w:color="auto"/>
      </w:divBdr>
    </w:div>
    <w:div w:id="1422067026">
      <w:marLeft w:val="0"/>
      <w:marRight w:val="0"/>
      <w:marTop w:val="10"/>
      <w:marBottom w:val="10"/>
      <w:divBdr>
        <w:top w:val="none" w:sz="0" w:space="0" w:color="auto"/>
        <w:left w:val="none" w:sz="0" w:space="0" w:color="auto"/>
        <w:bottom w:val="none" w:sz="0" w:space="0" w:color="auto"/>
        <w:right w:val="none" w:sz="0" w:space="0" w:color="auto"/>
      </w:divBdr>
    </w:div>
    <w:div w:id="1445493168">
      <w:marLeft w:val="0"/>
      <w:marRight w:val="0"/>
      <w:marTop w:val="10"/>
      <w:marBottom w:val="10"/>
      <w:divBdr>
        <w:top w:val="none" w:sz="0" w:space="0" w:color="auto"/>
        <w:left w:val="none" w:sz="0" w:space="0" w:color="auto"/>
        <w:bottom w:val="none" w:sz="0" w:space="0" w:color="auto"/>
        <w:right w:val="none" w:sz="0" w:space="0" w:color="auto"/>
      </w:divBdr>
    </w:div>
    <w:div w:id="1450200954">
      <w:marLeft w:val="0"/>
      <w:marRight w:val="0"/>
      <w:marTop w:val="10"/>
      <w:marBottom w:val="10"/>
      <w:divBdr>
        <w:top w:val="none" w:sz="0" w:space="0" w:color="auto"/>
        <w:left w:val="none" w:sz="0" w:space="0" w:color="auto"/>
        <w:bottom w:val="none" w:sz="0" w:space="0" w:color="auto"/>
        <w:right w:val="none" w:sz="0" w:space="0" w:color="auto"/>
      </w:divBdr>
    </w:div>
    <w:div w:id="1478063087">
      <w:marLeft w:val="0"/>
      <w:marRight w:val="0"/>
      <w:marTop w:val="10"/>
      <w:marBottom w:val="10"/>
      <w:divBdr>
        <w:top w:val="none" w:sz="0" w:space="0" w:color="auto"/>
        <w:left w:val="none" w:sz="0" w:space="0" w:color="auto"/>
        <w:bottom w:val="none" w:sz="0" w:space="0" w:color="auto"/>
        <w:right w:val="none" w:sz="0" w:space="0" w:color="auto"/>
      </w:divBdr>
    </w:div>
    <w:div w:id="1575623922">
      <w:marLeft w:val="0"/>
      <w:marRight w:val="0"/>
      <w:marTop w:val="10"/>
      <w:marBottom w:val="10"/>
      <w:divBdr>
        <w:top w:val="none" w:sz="0" w:space="0" w:color="auto"/>
        <w:left w:val="none" w:sz="0" w:space="0" w:color="auto"/>
        <w:bottom w:val="none" w:sz="0" w:space="0" w:color="auto"/>
        <w:right w:val="none" w:sz="0" w:space="0" w:color="auto"/>
      </w:divBdr>
    </w:div>
    <w:div w:id="1790271404">
      <w:marLeft w:val="0"/>
      <w:marRight w:val="0"/>
      <w:marTop w:val="10"/>
      <w:marBottom w:val="10"/>
      <w:divBdr>
        <w:top w:val="none" w:sz="0" w:space="0" w:color="auto"/>
        <w:left w:val="none" w:sz="0" w:space="0" w:color="auto"/>
        <w:bottom w:val="none" w:sz="0" w:space="0" w:color="auto"/>
        <w:right w:val="none" w:sz="0" w:space="0" w:color="auto"/>
      </w:divBdr>
    </w:div>
    <w:div w:id="1881430108">
      <w:marLeft w:val="0"/>
      <w:marRight w:val="0"/>
      <w:marTop w:val="10"/>
      <w:marBottom w:val="10"/>
      <w:divBdr>
        <w:top w:val="none" w:sz="0" w:space="0" w:color="auto"/>
        <w:left w:val="none" w:sz="0" w:space="0" w:color="auto"/>
        <w:bottom w:val="none" w:sz="0" w:space="0" w:color="auto"/>
        <w:right w:val="none" w:sz="0" w:space="0" w:color="auto"/>
      </w:divBdr>
    </w:div>
    <w:div w:id="1891838615">
      <w:marLeft w:val="0"/>
      <w:marRight w:val="0"/>
      <w:marTop w:val="10"/>
      <w:marBottom w:val="10"/>
      <w:divBdr>
        <w:top w:val="none" w:sz="0" w:space="0" w:color="auto"/>
        <w:left w:val="none" w:sz="0" w:space="0" w:color="auto"/>
        <w:bottom w:val="none" w:sz="0" w:space="0" w:color="auto"/>
        <w:right w:val="none" w:sz="0" w:space="0" w:color="auto"/>
      </w:divBdr>
    </w:div>
    <w:div w:id="1902402573">
      <w:marLeft w:val="0"/>
      <w:marRight w:val="0"/>
      <w:marTop w:val="10"/>
      <w:marBottom w:val="10"/>
      <w:divBdr>
        <w:top w:val="none" w:sz="0" w:space="0" w:color="auto"/>
        <w:left w:val="none" w:sz="0" w:space="0" w:color="auto"/>
        <w:bottom w:val="none" w:sz="0" w:space="0" w:color="auto"/>
        <w:right w:val="none" w:sz="0" w:space="0" w:color="auto"/>
      </w:divBdr>
    </w:div>
    <w:div w:id="1936401124">
      <w:marLeft w:val="0"/>
      <w:marRight w:val="0"/>
      <w:marTop w:val="10"/>
      <w:marBottom w:val="10"/>
      <w:divBdr>
        <w:top w:val="none" w:sz="0" w:space="0" w:color="auto"/>
        <w:left w:val="none" w:sz="0" w:space="0" w:color="auto"/>
        <w:bottom w:val="none" w:sz="0" w:space="0" w:color="auto"/>
        <w:right w:val="none" w:sz="0" w:space="0" w:color="auto"/>
      </w:divBdr>
    </w:div>
    <w:div w:id="2008514019">
      <w:marLeft w:val="0"/>
      <w:marRight w:val="0"/>
      <w:marTop w:val="10"/>
      <w:marBottom w:val="10"/>
      <w:divBdr>
        <w:top w:val="none" w:sz="0" w:space="0" w:color="auto"/>
        <w:left w:val="none" w:sz="0" w:space="0" w:color="auto"/>
        <w:bottom w:val="none" w:sz="0" w:space="0" w:color="auto"/>
        <w:right w:val="none" w:sz="0" w:space="0" w:color="auto"/>
      </w:divBdr>
    </w:div>
    <w:div w:id="2010980929">
      <w:marLeft w:val="0"/>
      <w:marRight w:val="720"/>
      <w:marTop w:val="10"/>
      <w:marBottom w:val="10"/>
      <w:divBdr>
        <w:top w:val="none" w:sz="0" w:space="0" w:color="auto"/>
        <w:left w:val="none" w:sz="0" w:space="0" w:color="auto"/>
        <w:bottom w:val="none" w:sz="0" w:space="0" w:color="auto"/>
        <w:right w:val="none" w:sz="0" w:space="0" w:color="auto"/>
      </w:divBdr>
    </w:div>
    <w:div w:id="20923168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2001</Words>
  <Characters>172</Characters>
  <Application>Microsoft Office Word</Application>
  <DocSecurity>0</DocSecurity>
  <Lines>1</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2021-03-30T13:15:00Z</dcterms:created>
  <dcterms:modified xsi:type="dcterms:W3CDTF">2021-03-30T13:30:00Z</dcterms:modified>
</cp:coreProperties>
</file>