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6144" w14:textId="77777777" w:rsidR="00000000" w:rsidRDefault="00E722D2">
      <w:pPr>
        <w:spacing w:line="500" w:lineRule="atLeast"/>
        <w:jc w:val="center"/>
        <w:divId w:val="394668301"/>
        <w:rPr>
          <w:rFonts w:ascii="黑体" w:eastAsia="黑体" w:hAnsi="黑体"/>
          <w:sz w:val="36"/>
          <w:szCs w:val="36"/>
        </w:rPr>
      </w:pPr>
      <w:r>
        <w:rPr>
          <w:rFonts w:ascii="黑体" w:eastAsia="黑体" w:hAnsi="黑体" w:hint="eastAsia"/>
          <w:sz w:val="36"/>
          <w:szCs w:val="36"/>
        </w:rPr>
        <w:t>浙江省平阳县人民法院</w:t>
      </w:r>
    </w:p>
    <w:p w14:paraId="36D633D6" w14:textId="77777777" w:rsidR="00000000" w:rsidRDefault="00E722D2">
      <w:pPr>
        <w:spacing w:line="500" w:lineRule="atLeast"/>
        <w:jc w:val="center"/>
        <w:divId w:val="18050797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28F732E" w14:textId="77777777" w:rsidR="00000000" w:rsidRDefault="00E722D2">
      <w:pPr>
        <w:spacing w:line="500" w:lineRule="atLeast"/>
        <w:jc w:val="right"/>
        <w:divId w:val="1775437433"/>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1680</w:t>
      </w:r>
      <w:r>
        <w:rPr>
          <w:rFonts w:hint="eastAsia"/>
          <w:sz w:val="30"/>
          <w:szCs w:val="30"/>
        </w:rPr>
        <w:t>号</w:t>
      </w:r>
    </w:p>
    <w:p w14:paraId="64428EC4" w14:textId="77777777" w:rsidR="00000000" w:rsidRPr="00E722D2" w:rsidRDefault="00E722D2">
      <w:pPr>
        <w:spacing w:line="500" w:lineRule="atLeast"/>
        <w:ind w:firstLine="600"/>
        <w:divId w:val="1339653410"/>
        <w:rPr>
          <w:rFonts w:hint="eastAsia"/>
          <w:sz w:val="30"/>
          <w:szCs w:val="30"/>
          <w:highlight w:val="yellow"/>
        </w:rPr>
      </w:pPr>
      <w:r w:rsidRPr="00E722D2">
        <w:rPr>
          <w:rFonts w:hint="eastAsia"/>
          <w:sz w:val="30"/>
          <w:szCs w:val="30"/>
          <w:highlight w:val="yellow"/>
        </w:rPr>
        <w:t>原告：陶勇，现羁押于浙江省第五监狱。</w:t>
      </w:r>
    </w:p>
    <w:p w14:paraId="686BD3FC" w14:textId="77777777" w:rsidR="00000000" w:rsidRPr="00E722D2" w:rsidRDefault="00E722D2">
      <w:pPr>
        <w:spacing w:line="500" w:lineRule="atLeast"/>
        <w:ind w:firstLine="600"/>
        <w:divId w:val="674309310"/>
        <w:rPr>
          <w:rFonts w:hint="eastAsia"/>
          <w:sz w:val="30"/>
          <w:szCs w:val="30"/>
          <w:highlight w:val="yellow"/>
        </w:rPr>
      </w:pPr>
      <w:r w:rsidRPr="00E722D2">
        <w:rPr>
          <w:rFonts w:hint="eastAsia"/>
          <w:sz w:val="30"/>
          <w:szCs w:val="30"/>
          <w:highlight w:val="yellow"/>
        </w:rPr>
        <w:t>委托代理人：池方辉，浙江平宇（平阳）律师事务所律师。</w:t>
      </w:r>
    </w:p>
    <w:p w14:paraId="0BB06223" w14:textId="77777777" w:rsidR="00000000" w:rsidRPr="00E722D2" w:rsidRDefault="00E722D2">
      <w:pPr>
        <w:spacing w:line="500" w:lineRule="atLeast"/>
        <w:ind w:firstLine="600"/>
        <w:divId w:val="784691947"/>
        <w:rPr>
          <w:rFonts w:hint="eastAsia"/>
          <w:sz w:val="30"/>
          <w:szCs w:val="30"/>
          <w:highlight w:val="yellow"/>
        </w:rPr>
      </w:pPr>
      <w:r w:rsidRPr="00E722D2">
        <w:rPr>
          <w:rFonts w:hint="eastAsia"/>
          <w:sz w:val="30"/>
          <w:szCs w:val="30"/>
          <w:highlight w:val="yellow"/>
        </w:rPr>
        <w:t>被告：黄旭峰。</w:t>
      </w:r>
    </w:p>
    <w:p w14:paraId="08B1884C" w14:textId="77777777" w:rsidR="00000000" w:rsidRDefault="00E722D2">
      <w:pPr>
        <w:spacing w:line="500" w:lineRule="atLeast"/>
        <w:ind w:firstLine="600"/>
        <w:divId w:val="1405301641"/>
        <w:rPr>
          <w:rFonts w:hint="eastAsia"/>
          <w:sz w:val="30"/>
          <w:szCs w:val="30"/>
        </w:rPr>
      </w:pPr>
      <w:r w:rsidRPr="00E722D2">
        <w:rPr>
          <w:rFonts w:hint="eastAsia"/>
          <w:sz w:val="30"/>
          <w:szCs w:val="30"/>
          <w:highlight w:val="yellow"/>
        </w:rPr>
        <w:t>委托代理人：徐瑞君，平阳县公平法律服务所法律工作者。</w:t>
      </w:r>
    </w:p>
    <w:p w14:paraId="1DC68C33" w14:textId="77777777" w:rsidR="00000000" w:rsidRDefault="00E722D2">
      <w:pPr>
        <w:spacing w:line="500" w:lineRule="atLeast"/>
        <w:ind w:firstLine="600"/>
        <w:divId w:val="455375336"/>
        <w:rPr>
          <w:rFonts w:hint="eastAsia"/>
          <w:sz w:val="30"/>
          <w:szCs w:val="30"/>
        </w:rPr>
      </w:pPr>
      <w:r>
        <w:rPr>
          <w:rFonts w:hint="eastAsia"/>
          <w:sz w:val="30"/>
          <w:szCs w:val="30"/>
        </w:rPr>
        <w:t>原告陶勇与被告黄旭峰民间借贷纠纷一案，于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日向本院起诉，本院于同日受理后，于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日适用简易程序公开开庭进行了审理。后因案情复杂，本院依法组成合议庭于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w:t>
      </w:r>
      <w:r>
        <w:rPr>
          <w:rFonts w:hint="eastAsia"/>
          <w:sz w:val="30"/>
          <w:szCs w:val="30"/>
        </w:rPr>
        <w:t>7</w:t>
      </w:r>
      <w:r>
        <w:rPr>
          <w:rFonts w:hint="eastAsia"/>
          <w:sz w:val="30"/>
          <w:szCs w:val="30"/>
        </w:rPr>
        <w:t>月</w:t>
      </w:r>
      <w:r>
        <w:rPr>
          <w:rFonts w:hint="eastAsia"/>
          <w:sz w:val="30"/>
          <w:szCs w:val="30"/>
        </w:rPr>
        <w:t>4</w:t>
      </w:r>
      <w:r>
        <w:rPr>
          <w:rFonts w:hint="eastAsia"/>
          <w:sz w:val="30"/>
          <w:szCs w:val="30"/>
        </w:rPr>
        <w:t>日公开开庭进行审理。</w:t>
      </w:r>
      <w:r w:rsidRPr="00E722D2">
        <w:rPr>
          <w:rFonts w:hint="eastAsia"/>
          <w:sz w:val="30"/>
          <w:szCs w:val="30"/>
          <w:highlight w:val="yellow"/>
        </w:rPr>
        <w:t>原告陶勇的委托代理人池方辉、被告黄旭峰的委托代理人徐瑞君到庭参加诉讼</w:t>
      </w:r>
      <w:r>
        <w:rPr>
          <w:rFonts w:hint="eastAsia"/>
          <w:sz w:val="30"/>
          <w:szCs w:val="30"/>
        </w:rPr>
        <w:t>。本案现已审理终结。</w:t>
      </w:r>
    </w:p>
    <w:p w14:paraId="64FD4A08" w14:textId="77777777" w:rsidR="00000000" w:rsidRDefault="00E722D2">
      <w:pPr>
        <w:spacing w:line="500" w:lineRule="atLeast"/>
        <w:ind w:firstLine="600"/>
        <w:divId w:val="1481536924"/>
        <w:rPr>
          <w:rFonts w:hint="eastAsia"/>
          <w:sz w:val="30"/>
          <w:szCs w:val="30"/>
        </w:rPr>
      </w:pPr>
      <w:r w:rsidRPr="00E722D2">
        <w:rPr>
          <w:rFonts w:hint="eastAsia"/>
          <w:sz w:val="30"/>
          <w:szCs w:val="30"/>
          <w:highlight w:val="yellow"/>
        </w:rPr>
        <w:t>原告陶勇起诉称：</w:t>
      </w:r>
      <w:r w:rsidRPr="00E722D2">
        <w:rPr>
          <w:rFonts w:hint="eastAsia"/>
          <w:sz w:val="30"/>
          <w:szCs w:val="30"/>
          <w:highlight w:val="yellow"/>
        </w:rPr>
        <w:t>2013</w:t>
      </w:r>
      <w:r w:rsidRPr="00E722D2">
        <w:rPr>
          <w:rFonts w:hint="eastAsia"/>
          <w:sz w:val="30"/>
          <w:szCs w:val="30"/>
          <w:highlight w:val="yellow"/>
        </w:rPr>
        <w:t>年</w:t>
      </w:r>
      <w:r w:rsidRPr="00E722D2">
        <w:rPr>
          <w:rFonts w:hint="eastAsia"/>
          <w:sz w:val="30"/>
          <w:szCs w:val="30"/>
          <w:highlight w:val="yellow"/>
        </w:rPr>
        <w:t>5</w:t>
      </w:r>
      <w:r w:rsidRPr="00E722D2">
        <w:rPr>
          <w:rFonts w:hint="eastAsia"/>
          <w:sz w:val="30"/>
          <w:szCs w:val="30"/>
          <w:highlight w:val="yellow"/>
        </w:rPr>
        <w:t>月</w:t>
      </w:r>
      <w:r w:rsidRPr="00E722D2">
        <w:rPr>
          <w:rFonts w:hint="eastAsia"/>
          <w:sz w:val="30"/>
          <w:szCs w:val="30"/>
          <w:highlight w:val="yellow"/>
        </w:rPr>
        <w:t>25</w:t>
      </w:r>
      <w:r w:rsidRPr="00E722D2">
        <w:rPr>
          <w:rFonts w:hint="eastAsia"/>
          <w:sz w:val="30"/>
          <w:szCs w:val="30"/>
          <w:highlight w:val="yellow"/>
        </w:rPr>
        <w:t>日，被告黄旭峰向原告陶勇借款</w:t>
      </w:r>
      <w:r w:rsidRPr="00E722D2">
        <w:rPr>
          <w:rFonts w:hint="eastAsia"/>
          <w:sz w:val="30"/>
          <w:szCs w:val="30"/>
          <w:highlight w:val="yellow"/>
        </w:rPr>
        <w:t>500000</w:t>
      </w:r>
      <w:r w:rsidRPr="00E722D2">
        <w:rPr>
          <w:rFonts w:hint="eastAsia"/>
          <w:sz w:val="30"/>
          <w:szCs w:val="30"/>
          <w:highlight w:val="yellow"/>
        </w:rPr>
        <w:t>元，双方约定月利率</w:t>
      </w:r>
      <w:r w:rsidRPr="00E722D2">
        <w:rPr>
          <w:rFonts w:hint="eastAsia"/>
          <w:sz w:val="30"/>
          <w:szCs w:val="30"/>
          <w:highlight w:val="yellow"/>
        </w:rPr>
        <w:t>6%</w:t>
      </w:r>
      <w:r w:rsidRPr="00E722D2">
        <w:rPr>
          <w:rFonts w:hint="eastAsia"/>
          <w:sz w:val="30"/>
          <w:szCs w:val="30"/>
          <w:highlight w:val="yellow"/>
        </w:rPr>
        <w:t>，借款期限至</w:t>
      </w:r>
      <w:r w:rsidRPr="00E722D2">
        <w:rPr>
          <w:rFonts w:hint="eastAsia"/>
          <w:sz w:val="30"/>
          <w:szCs w:val="30"/>
          <w:highlight w:val="yellow"/>
        </w:rPr>
        <w:t>2013</w:t>
      </w:r>
      <w:r w:rsidRPr="00E722D2">
        <w:rPr>
          <w:rFonts w:hint="eastAsia"/>
          <w:sz w:val="30"/>
          <w:szCs w:val="30"/>
          <w:highlight w:val="yellow"/>
        </w:rPr>
        <w:t>年</w:t>
      </w:r>
      <w:r w:rsidRPr="00E722D2">
        <w:rPr>
          <w:rFonts w:hint="eastAsia"/>
          <w:sz w:val="30"/>
          <w:szCs w:val="30"/>
          <w:highlight w:val="yellow"/>
        </w:rPr>
        <w:t>7</w:t>
      </w:r>
      <w:r w:rsidRPr="00E722D2">
        <w:rPr>
          <w:rFonts w:hint="eastAsia"/>
          <w:sz w:val="30"/>
          <w:szCs w:val="30"/>
          <w:highlight w:val="yellow"/>
        </w:rPr>
        <w:t>月</w:t>
      </w:r>
      <w:r w:rsidRPr="00E722D2">
        <w:rPr>
          <w:rFonts w:hint="eastAsia"/>
          <w:sz w:val="30"/>
          <w:szCs w:val="30"/>
          <w:highlight w:val="yellow"/>
        </w:rPr>
        <w:t>25</w:t>
      </w:r>
      <w:r w:rsidRPr="00E722D2">
        <w:rPr>
          <w:rFonts w:hint="eastAsia"/>
          <w:sz w:val="30"/>
          <w:szCs w:val="30"/>
          <w:highlight w:val="yellow"/>
        </w:rPr>
        <w:t>日。</w:t>
      </w:r>
      <w:r w:rsidRPr="00E722D2">
        <w:rPr>
          <w:rFonts w:hint="eastAsia"/>
          <w:sz w:val="30"/>
          <w:szCs w:val="30"/>
          <w:highlight w:val="yellow"/>
        </w:rPr>
        <w:t>2013</w:t>
      </w:r>
      <w:r w:rsidRPr="00E722D2">
        <w:rPr>
          <w:rFonts w:hint="eastAsia"/>
          <w:sz w:val="30"/>
          <w:szCs w:val="30"/>
          <w:highlight w:val="yellow"/>
        </w:rPr>
        <w:t>年</w:t>
      </w:r>
      <w:r w:rsidRPr="00E722D2">
        <w:rPr>
          <w:rFonts w:hint="eastAsia"/>
          <w:sz w:val="30"/>
          <w:szCs w:val="30"/>
          <w:highlight w:val="yellow"/>
        </w:rPr>
        <w:t>11</w:t>
      </w:r>
      <w:r w:rsidRPr="00E722D2">
        <w:rPr>
          <w:rFonts w:hint="eastAsia"/>
          <w:sz w:val="30"/>
          <w:szCs w:val="30"/>
          <w:highlight w:val="yellow"/>
        </w:rPr>
        <w:t>月</w:t>
      </w:r>
      <w:r w:rsidRPr="00E722D2">
        <w:rPr>
          <w:rFonts w:hint="eastAsia"/>
          <w:sz w:val="30"/>
          <w:szCs w:val="30"/>
          <w:highlight w:val="yellow"/>
        </w:rPr>
        <w:t>30</w:t>
      </w:r>
      <w:r w:rsidRPr="00E722D2">
        <w:rPr>
          <w:rFonts w:hint="eastAsia"/>
          <w:sz w:val="30"/>
          <w:szCs w:val="30"/>
          <w:highlight w:val="yellow"/>
        </w:rPr>
        <w:t>日，平阳县公安局以涉嫌寻衅滋事罪对原告陶勇进行</w:t>
      </w:r>
      <w:r w:rsidRPr="00E722D2">
        <w:rPr>
          <w:rFonts w:hint="eastAsia"/>
          <w:sz w:val="30"/>
          <w:szCs w:val="30"/>
          <w:highlight w:val="yellow"/>
        </w:rPr>
        <w:t>刑事拘留，对本案所涉的事实以非法经营予以侦查，并移送审查起诉。</w:t>
      </w:r>
      <w:r w:rsidRPr="00E722D2">
        <w:rPr>
          <w:rFonts w:hint="eastAsia"/>
          <w:sz w:val="30"/>
          <w:szCs w:val="30"/>
          <w:highlight w:val="yellow"/>
        </w:rPr>
        <w:t>2015</w:t>
      </w:r>
      <w:r w:rsidRPr="00E722D2">
        <w:rPr>
          <w:rFonts w:hint="eastAsia"/>
          <w:sz w:val="30"/>
          <w:szCs w:val="30"/>
          <w:highlight w:val="yellow"/>
        </w:rPr>
        <w:t>年</w:t>
      </w:r>
      <w:r w:rsidRPr="00E722D2">
        <w:rPr>
          <w:rFonts w:hint="eastAsia"/>
          <w:sz w:val="30"/>
          <w:szCs w:val="30"/>
          <w:highlight w:val="yellow"/>
        </w:rPr>
        <w:t>2</w:t>
      </w:r>
      <w:r w:rsidRPr="00E722D2">
        <w:rPr>
          <w:rFonts w:hint="eastAsia"/>
          <w:sz w:val="30"/>
          <w:szCs w:val="30"/>
          <w:highlight w:val="yellow"/>
        </w:rPr>
        <w:t>月</w:t>
      </w:r>
      <w:r w:rsidRPr="00E722D2">
        <w:rPr>
          <w:rFonts w:hint="eastAsia"/>
          <w:sz w:val="30"/>
          <w:szCs w:val="30"/>
          <w:highlight w:val="yellow"/>
        </w:rPr>
        <w:t>4</w:t>
      </w:r>
      <w:r w:rsidRPr="00E722D2">
        <w:rPr>
          <w:rFonts w:hint="eastAsia"/>
          <w:sz w:val="30"/>
          <w:szCs w:val="30"/>
          <w:highlight w:val="yellow"/>
        </w:rPr>
        <w:t>日，平阳县人民法院刑事判决以数罪并罚决定对陶勇执行有期徒刑十九年。</w:t>
      </w:r>
      <w:r w:rsidRPr="00E722D2">
        <w:rPr>
          <w:rFonts w:hint="eastAsia"/>
          <w:sz w:val="30"/>
          <w:szCs w:val="30"/>
          <w:highlight w:val="yellow"/>
        </w:rPr>
        <w:t>2015</w:t>
      </w:r>
      <w:r w:rsidRPr="00E722D2">
        <w:rPr>
          <w:rFonts w:hint="eastAsia"/>
          <w:sz w:val="30"/>
          <w:szCs w:val="30"/>
          <w:highlight w:val="yellow"/>
        </w:rPr>
        <w:t>年</w:t>
      </w:r>
      <w:r w:rsidRPr="00E722D2">
        <w:rPr>
          <w:rFonts w:hint="eastAsia"/>
          <w:sz w:val="30"/>
          <w:szCs w:val="30"/>
          <w:highlight w:val="yellow"/>
        </w:rPr>
        <w:t>6</w:t>
      </w:r>
      <w:r w:rsidRPr="00E722D2">
        <w:rPr>
          <w:rFonts w:hint="eastAsia"/>
          <w:sz w:val="30"/>
          <w:szCs w:val="30"/>
          <w:highlight w:val="yellow"/>
        </w:rPr>
        <w:t>月</w:t>
      </w:r>
      <w:r w:rsidRPr="00E722D2">
        <w:rPr>
          <w:rFonts w:hint="eastAsia"/>
          <w:sz w:val="30"/>
          <w:szCs w:val="30"/>
          <w:highlight w:val="yellow"/>
        </w:rPr>
        <w:t>26</w:t>
      </w:r>
      <w:r w:rsidRPr="00E722D2">
        <w:rPr>
          <w:rFonts w:hint="eastAsia"/>
          <w:sz w:val="30"/>
          <w:szCs w:val="30"/>
          <w:highlight w:val="yellow"/>
        </w:rPr>
        <w:t>日，温州市中级人民法院裁定驳回上诉，维持原判。根据诚实信用的契约精神，被告黄旭峰向原告借款，对剩余借款本金及利息应予偿还</w:t>
      </w:r>
      <w:r>
        <w:rPr>
          <w:rFonts w:hint="eastAsia"/>
          <w:sz w:val="30"/>
          <w:szCs w:val="30"/>
        </w:rPr>
        <w:t>。</w:t>
      </w:r>
      <w:r w:rsidRPr="00E722D2">
        <w:rPr>
          <w:rFonts w:hint="eastAsia"/>
          <w:sz w:val="30"/>
          <w:szCs w:val="30"/>
          <w:highlight w:val="yellow"/>
        </w:rPr>
        <w:t>现请求判令：</w:t>
      </w:r>
      <w:r w:rsidRPr="00E722D2">
        <w:rPr>
          <w:rFonts w:hint="eastAsia"/>
          <w:sz w:val="30"/>
          <w:szCs w:val="30"/>
          <w:highlight w:val="yellow"/>
        </w:rPr>
        <w:t>1</w:t>
      </w:r>
      <w:r w:rsidRPr="00E722D2">
        <w:rPr>
          <w:rFonts w:hint="eastAsia"/>
          <w:sz w:val="30"/>
          <w:szCs w:val="30"/>
          <w:highlight w:val="yellow"/>
        </w:rPr>
        <w:t>、被告黄旭峰偿还原告借款本金</w:t>
      </w:r>
      <w:r w:rsidRPr="00E722D2">
        <w:rPr>
          <w:rFonts w:hint="eastAsia"/>
          <w:sz w:val="30"/>
          <w:szCs w:val="30"/>
          <w:highlight w:val="yellow"/>
        </w:rPr>
        <w:t>50</w:t>
      </w:r>
      <w:r w:rsidRPr="00E722D2">
        <w:rPr>
          <w:rFonts w:hint="eastAsia"/>
          <w:sz w:val="30"/>
          <w:szCs w:val="30"/>
          <w:highlight w:val="yellow"/>
        </w:rPr>
        <w:t>万元及利息（按月利率</w:t>
      </w:r>
      <w:r w:rsidRPr="00E722D2">
        <w:rPr>
          <w:rFonts w:hint="eastAsia"/>
          <w:sz w:val="30"/>
          <w:szCs w:val="30"/>
          <w:highlight w:val="yellow"/>
        </w:rPr>
        <w:t>2%</w:t>
      </w:r>
      <w:r w:rsidRPr="00E722D2">
        <w:rPr>
          <w:rFonts w:hint="eastAsia"/>
          <w:sz w:val="30"/>
          <w:szCs w:val="30"/>
          <w:highlight w:val="yellow"/>
        </w:rPr>
        <w:t>，自</w:t>
      </w:r>
      <w:r w:rsidRPr="00E722D2">
        <w:rPr>
          <w:rFonts w:hint="eastAsia"/>
          <w:sz w:val="30"/>
          <w:szCs w:val="30"/>
          <w:highlight w:val="yellow"/>
        </w:rPr>
        <w:t>2013</w:t>
      </w:r>
      <w:r w:rsidRPr="00E722D2">
        <w:rPr>
          <w:rFonts w:hint="eastAsia"/>
          <w:sz w:val="30"/>
          <w:szCs w:val="30"/>
          <w:highlight w:val="yellow"/>
        </w:rPr>
        <w:t>年</w:t>
      </w:r>
      <w:r w:rsidRPr="00E722D2">
        <w:rPr>
          <w:rFonts w:hint="eastAsia"/>
          <w:sz w:val="30"/>
          <w:szCs w:val="30"/>
          <w:highlight w:val="yellow"/>
        </w:rPr>
        <w:t>5</w:t>
      </w:r>
      <w:r w:rsidRPr="00E722D2">
        <w:rPr>
          <w:rFonts w:hint="eastAsia"/>
          <w:sz w:val="30"/>
          <w:szCs w:val="30"/>
          <w:highlight w:val="yellow"/>
        </w:rPr>
        <w:t>月</w:t>
      </w:r>
      <w:r w:rsidRPr="00E722D2">
        <w:rPr>
          <w:rFonts w:hint="eastAsia"/>
          <w:sz w:val="30"/>
          <w:szCs w:val="30"/>
          <w:highlight w:val="yellow"/>
        </w:rPr>
        <w:t>25</w:t>
      </w:r>
      <w:r w:rsidRPr="00E722D2">
        <w:rPr>
          <w:rFonts w:hint="eastAsia"/>
          <w:sz w:val="30"/>
          <w:szCs w:val="30"/>
          <w:highlight w:val="yellow"/>
        </w:rPr>
        <w:t>日起计算至实际还款之日止）；</w:t>
      </w:r>
      <w:r w:rsidRPr="00E722D2">
        <w:rPr>
          <w:rFonts w:hint="eastAsia"/>
          <w:sz w:val="30"/>
          <w:szCs w:val="30"/>
          <w:highlight w:val="yellow"/>
        </w:rPr>
        <w:t>2</w:t>
      </w:r>
      <w:r w:rsidRPr="00E722D2">
        <w:rPr>
          <w:rFonts w:hint="eastAsia"/>
          <w:sz w:val="30"/>
          <w:szCs w:val="30"/>
          <w:highlight w:val="yellow"/>
        </w:rPr>
        <w:t>、本案诉讼费用由被告承担。庭审过程中，原告变更部分事实，认为涉案款项是被告黄旭峰以借</w:t>
      </w:r>
      <w:r w:rsidRPr="00E722D2">
        <w:rPr>
          <w:rFonts w:hint="eastAsia"/>
          <w:sz w:val="30"/>
          <w:szCs w:val="30"/>
          <w:highlight w:val="yellow"/>
        </w:rPr>
        <w:lastRenderedPageBreak/>
        <w:t>款形式代他人向原告支付</w:t>
      </w:r>
      <w:r w:rsidRPr="00E722D2">
        <w:rPr>
          <w:rFonts w:hint="eastAsia"/>
          <w:sz w:val="30"/>
          <w:szCs w:val="30"/>
          <w:highlight w:val="yellow"/>
        </w:rPr>
        <w:t>车辆损坏的赔偿款，并变更诉请为判令被告黄旭峰立即支付原告陶勇轿车被损的赔偿款</w:t>
      </w:r>
      <w:r w:rsidRPr="00E722D2">
        <w:rPr>
          <w:rFonts w:hint="eastAsia"/>
          <w:sz w:val="30"/>
          <w:szCs w:val="30"/>
          <w:highlight w:val="yellow"/>
        </w:rPr>
        <w:t>50</w:t>
      </w:r>
      <w:r w:rsidRPr="00E722D2">
        <w:rPr>
          <w:rFonts w:hint="eastAsia"/>
          <w:sz w:val="30"/>
          <w:szCs w:val="30"/>
          <w:highlight w:val="yellow"/>
        </w:rPr>
        <w:t>万元。</w:t>
      </w:r>
    </w:p>
    <w:p w14:paraId="640DF603" w14:textId="77777777" w:rsidR="00000000" w:rsidRDefault="00E722D2">
      <w:pPr>
        <w:spacing w:line="500" w:lineRule="atLeast"/>
        <w:ind w:firstLine="600"/>
        <w:divId w:val="518397230"/>
        <w:rPr>
          <w:rFonts w:hint="eastAsia"/>
          <w:sz w:val="30"/>
          <w:szCs w:val="30"/>
        </w:rPr>
      </w:pPr>
      <w:r>
        <w:rPr>
          <w:rFonts w:hint="eastAsia"/>
          <w:sz w:val="30"/>
          <w:szCs w:val="30"/>
        </w:rPr>
        <w:t>被告黄旭峰答辩称：</w:t>
      </w:r>
      <w:r>
        <w:rPr>
          <w:rFonts w:hint="eastAsia"/>
          <w:sz w:val="30"/>
          <w:szCs w:val="30"/>
        </w:rPr>
        <w:t>1</w:t>
      </w:r>
      <w:r>
        <w:rPr>
          <w:rFonts w:hint="eastAsia"/>
          <w:sz w:val="30"/>
          <w:szCs w:val="30"/>
        </w:rPr>
        <w:t>、原告主张被告向原告借款不是事实。</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月份，原告与案外人林甲福发生纠纷，经调解后由林甲福赔偿给原告</w:t>
      </w:r>
      <w:r>
        <w:rPr>
          <w:rFonts w:hint="eastAsia"/>
          <w:sz w:val="30"/>
          <w:szCs w:val="30"/>
        </w:rPr>
        <w:t>970000</w:t>
      </w:r>
      <w:r>
        <w:rPr>
          <w:rFonts w:hint="eastAsia"/>
          <w:sz w:val="30"/>
          <w:szCs w:val="30"/>
        </w:rPr>
        <w:t>元。林甲福赔偿</w:t>
      </w:r>
      <w:r>
        <w:rPr>
          <w:rFonts w:hint="eastAsia"/>
          <w:sz w:val="30"/>
          <w:szCs w:val="30"/>
        </w:rPr>
        <w:t>470000</w:t>
      </w:r>
      <w:r>
        <w:rPr>
          <w:rFonts w:hint="eastAsia"/>
          <w:sz w:val="30"/>
          <w:szCs w:val="30"/>
        </w:rPr>
        <w:t>元后因为没有钱，就叫被告认下剩余</w:t>
      </w:r>
      <w:r>
        <w:rPr>
          <w:rFonts w:hint="eastAsia"/>
          <w:sz w:val="30"/>
          <w:szCs w:val="30"/>
        </w:rPr>
        <w:t>500000</w:t>
      </w:r>
      <w:r>
        <w:rPr>
          <w:rFonts w:hint="eastAsia"/>
          <w:sz w:val="30"/>
          <w:szCs w:val="30"/>
        </w:rPr>
        <w:t>元，</w:t>
      </w:r>
      <w:r w:rsidRPr="00E722D2">
        <w:rPr>
          <w:rFonts w:hint="eastAsia"/>
          <w:sz w:val="30"/>
          <w:szCs w:val="30"/>
          <w:highlight w:val="yellow"/>
        </w:rPr>
        <w:t>于是被告就打了一张</w:t>
      </w:r>
      <w:r w:rsidRPr="00E722D2">
        <w:rPr>
          <w:rFonts w:hint="eastAsia"/>
          <w:sz w:val="30"/>
          <w:szCs w:val="30"/>
          <w:highlight w:val="yellow"/>
        </w:rPr>
        <w:t>500000</w:t>
      </w:r>
      <w:r w:rsidRPr="00E722D2">
        <w:rPr>
          <w:rFonts w:hint="eastAsia"/>
          <w:sz w:val="30"/>
          <w:szCs w:val="30"/>
          <w:highlight w:val="yellow"/>
        </w:rPr>
        <w:t>元的欠条给被告</w:t>
      </w:r>
      <w:r>
        <w:rPr>
          <w:rFonts w:hint="eastAsia"/>
          <w:sz w:val="30"/>
          <w:szCs w:val="30"/>
        </w:rPr>
        <w:t>。案外人林甲福与原告有过协议，调解后双方不再找对方麻烦，且</w:t>
      </w:r>
      <w:proofErr w:type="gramStart"/>
      <w:r>
        <w:rPr>
          <w:rFonts w:hint="eastAsia"/>
          <w:sz w:val="30"/>
          <w:szCs w:val="30"/>
        </w:rPr>
        <w:t>对之前</w:t>
      </w:r>
      <w:proofErr w:type="gramEnd"/>
      <w:r>
        <w:rPr>
          <w:rFonts w:hint="eastAsia"/>
          <w:sz w:val="30"/>
          <w:szCs w:val="30"/>
        </w:rPr>
        <w:t>的纠纷不报警，若一方违约则调解无效。但</w:t>
      </w:r>
      <w:proofErr w:type="gramStart"/>
      <w:r>
        <w:rPr>
          <w:rFonts w:hint="eastAsia"/>
          <w:sz w:val="30"/>
          <w:szCs w:val="30"/>
        </w:rPr>
        <w:t>之后案</w:t>
      </w:r>
      <w:proofErr w:type="gramEnd"/>
      <w:r>
        <w:rPr>
          <w:rFonts w:hint="eastAsia"/>
          <w:sz w:val="30"/>
          <w:szCs w:val="30"/>
        </w:rPr>
        <w:t>外人林甲福与原告均因此次纠纷被判刑，双方都认为赔偿协议无效了</w:t>
      </w:r>
      <w:r>
        <w:rPr>
          <w:rFonts w:hint="eastAsia"/>
          <w:sz w:val="30"/>
          <w:szCs w:val="30"/>
        </w:rPr>
        <w:t>。</w:t>
      </w:r>
      <w:r>
        <w:rPr>
          <w:rFonts w:hint="eastAsia"/>
          <w:sz w:val="30"/>
          <w:szCs w:val="30"/>
        </w:rPr>
        <w:t>2</w:t>
      </w:r>
      <w:r>
        <w:rPr>
          <w:rFonts w:hint="eastAsia"/>
          <w:sz w:val="30"/>
          <w:szCs w:val="30"/>
        </w:rPr>
        <w:t>、原告以民间借贷为案由起诉不妥当。民间借贷的先决条件必须是有资金融通的行为，但本案的欠款是因一场打架斗殴引起的赔偿问题，该赔偿协议不合法，</w:t>
      </w:r>
      <w:proofErr w:type="gramStart"/>
      <w:r>
        <w:rPr>
          <w:rFonts w:hint="eastAsia"/>
          <w:sz w:val="30"/>
          <w:szCs w:val="30"/>
        </w:rPr>
        <w:t>故赔偿</w:t>
      </w:r>
      <w:proofErr w:type="gramEnd"/>
      <w:r>
        <w:rPr>
          <w:rFonts w:hint="eastAsia"/>
          <w:sz w:val="30"/>
          <w:szCs w:val="30"/>
        </w:rPr>
        <w:t>协议无效，原告以民间借贷纠纷案由起诉没有事实和法律的依据。</w:t>
      </w:r>
      <w:r>
        <w:rPr>
          <w:rFonts w:hint="eastAsia"/>
          <w:sz w:val="30"/>
          <w:szCs w:val="30"/>
        </w:rPr>
        <w:t>3</w:t>
      </w:r>
      <w:r>
        <w:rPr>
          <w:rFonts w:hint="eastAsia"/>
          <w:sz w:val="30"/>
          <w:szCs w:val="30"/>
        </w:rPr>
        <w:t>、关于本案诉讼时效的问题。原告提供的欠条中记载还款时间为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日，原告起诉时间为</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日，本案已经超过有效的诉请期间。综上，原告的诉讼没有事实和法律依据，请求驳回原告的诉讼请求。</w:t>
      </w:r>
    </w:p>
    <w:p w14:paraId="06A3BA85" w14:textId="77777777" w:rsidR="00000000" w:rsidRDefault="00E722D2">
      <w:pPr>
        <w:spacing w:line="500" w:lineRule="atLeast"/>
        <w:ind w:firstLine="600"/>
        <w:divId w:val="56830214"/>
        <w:rPr>
          <w:rFonts w:hint="eastAsia"/>
          <w:sz w:val="30"/>
          <w:szCs w:val="30"/>
        </w:rPr>
      </w:pPr>
      <w:r w:rsidRPr="00E722D2">
        <w:rPr>
          <w:rFonts w:hint="eastAsia"/>
          <w:sz w:val="30"/>
          <w:szCs w:val="30"/>
          <w:highlight w:val="yellow"/>
        </w:rPr>
        <w:t>原告陶勇在本院指定的举证期限内向本院提交以下证据：</w:t>
      </w:r>
      <w:r w:rsidRPr="00E722D2">
        <w:rPr>
          <w:rFonts w:hint="eastAsia"/>
          <w:sz w:val="30"/>
          <w:szCs w:val="30"/>
          <w:highlight w:val="yellow"/>
        </w:rPr>
        <w:t>1.</w:t>
      </w:r>
      <w:r w:rsidRPr="00E722D2">
        <w:rPr>
          <w:rFonts w:hint="eastAsia"/>
          <w:sz w:val="30"/>
          <w:szCs w:val="30"/>
          <w:highlight w:val="yellow"/>
        </w:rPr>
        <w:t>原告身份证，证明原告的诉讼主体资格；</w:t>
      </w:r>
      <w:r w:rsidRPr="00E722D2">
        <w:rPr>
          <w:rFonts w:hint="eastAsia"/>
          <w:sz w:val="30"/>
          <w:szCs w:val="30"/>
          <w:highlight w:val="yellow"/>
        </w:rPr>
        <w:t>2.</w:t>
      </w:r>
      <w:r w:rsidRPr="00E722D2">
        <w:rPr>
          <w:rFonts w:hint="eastAsia"/>
          <w:sz w:val="30"/>
          <w:szCs w:val="30"/>
          <w:highlight w:val="yellow"/>
        </w:rPr>
        <w:t>被告户</w:t>
      </w:r>
      <w:r w:rsidRPr="00E722D2">
        <w:rPr>
          <w:rFonts w:hint="eastAsia"/>
          <w:sz w:val="30"/>
          <w:szCs w:val="30"/>
          <w:highlight w:val="yellow"/>
        </w:rPr>
        <w:t>籍信息，证明被告的诉讼主体资格；</w:t>
      </w:r>
      <w:r w:rsidRPr="00E722D2">
        <w:rPr>
          <w:rFonts w:hint="eastAsia"/>
          <w:sz w:val="30"/>
          <w:szCs w:val="30"/>
          <w:highlight w:val="yellow"/>
        </w:rPr>
        <w:t>3.</w:t>
      </w:r>
      <w:r w:rsidRPr="00E722D2">
        <w:rPr>
          <w:rFonts w:hint="eastAsia"/>
          <w:sz w:val="30"/>
          <w:szCs w:val="30"/>
          <w:highlight w:val="yellow"/>
        </w:rPr>
        <w:t>借款及担保协议书一份，证明原被告之间借款关系的事实；</w:t>
      </w:r>
      <w:r w:rsidRPr="00E722D2">
        <w:rPr>
          <w:rFonts w:hint="eastAsia"/>
          <w:sz w:val="30"/>
          <w:szCs w:val="30"/>
          <w:highlight w:val="yellow"/>
        </w:rPr>
        <w:t>4.</w:t>
      </w:r>
      <w:r w:rsidRPr="00E722D2">
        <w:rPr>
          <w:rFonts w:hint="eastAsia"/>
          <w:sz w:val="30"/>
          <w:szCs w:val="30"/>
          <w:highlight w:val="yellow"/>
        </w:rPr>
        <w:t>询问笔录，证明本案借款已交付及双方约定月利率为</w:t>
      </w:r>
      <w:r w:rsidRPr="00E722D2">
        <w:rPr>
          <w:rFonts w:hint="eastAsia"/>
          <w:sz w:val="30"/>
          <w:szCs w:val="30"/>
          <w:highlight w:val="yellow"/>
        </w:rPr>
        <w:t>6%</w:t>
      </w:r>
      <w:r w:rsidRPr="00E722D2">
        <w:rPr>
          <w:rFonts w:hint="eastAsia"/>
          <w:sz w:val="30"/>
          <w:szCs w:val="30"/>
          <w:highlight w:val="yellow"/>
        </w:rPr>
        <w:t>的事实。</w:t>
      </w:r>
    </w:p>
    <w:p w14:paraId="5237233B" w14:textId="77777777" w:rsidR="00000000" w:rsidRDefault="00E722D2">
      <w:pPr>
        <w:spacing w:line="500" w:lineRule="atLeast"/>
        <w:ind w:firstLine="600"/>
        <w:divId w:val="1858159343"/>
        <w:rPr>
          <w:rFonts w:hint="eastAsia"/>
          <w:sz w:val="30"/>
          <w:szCs w:val="30"/>
        </w:rPr>
      </w:pPr>
      <w:r>
        <w:rPr>
          <w:rFonts w:hint="eastAsia"/>
          <w:sz w:val="30"/>
          <w:szCs w:val="30"/>
        </w:rPr>
        <w:t>在本院指定的举证期限内，被告黄旭峰未提供证据。</w:t>
      </w:r>
    </w:p>
    <w:p w14:paraId="284F8100" w14:textId="77777777" w:rsidR="00000000" w:rsidRDefault="00E722D2">
      <w:pPr>
        <w:spacing w:line="500" w:lineRule="atLeast"/>
        <w:ind w:firstLine="600"/>
        <w:divId w:val="1855263729"/>
        <w:rPr>
          <w:rFonts w:hint="eastAsia"/>
          <w:sz w:val="30"/>
          <w:szCs w:val="30"/>
        </w:rPr>
      </w:pPr>
      <w:r w:rsidRPr="00E722D2">
        <w:rPr>
          <w:rFonts w:hint="eastAsia"/>
          <w:sz w:val="30"/>
          <w:szCs w:val="30"/>
          <w:highlight w:val="yellow"/>
        </w:rPr>
        <w:t>上述证据经当庭出示，被告黄旭峰对原告提供的证据</w:t>
      </w:r>
      <w:r w:rsidRPr="00E722D2">
        <w:rPr>
          <w:rFonts w:hint="eastAsia"/>
          <w:sz w:val="30"/>
          <w:szCs w:val="30"/>
          <w:highlight w:val="yellow"/>
        </w:rPr>
        <w:t>1-2</w:t>
      </w:r>
      <w:r w:rsidRPr="00E722D2">
        <w:rPr>
          <w:rFonts w:hint="eastAsia"/>
          <w:sz w:val="30"/>
          <w:szCs w:val="30"/>
          <w:highlight w:val="yellow"/>
        </w:rPr>
        <w:t>、</w:t>
      </w:r>
      <w:r w:rsidRPr="00E722D2">
        <w:rPr>
          <w:rFonts w:hint="eastAsia"/>
          <w:sz w:val="30"/>
          <w:szCs w:val="30"/>
          <w:highlight w:val="yellow"/>
        </w:rPr>
        <w:t>4</w:t>
      </w:r>
      <w:proofErr w:type="gramStart"/>
      <w:r w:rsidRPr="00E722D2">
        <w:rPr>
          <w:rFonts w:hint="eastAsia"/>
          <w:sz w:val="30"/>
          <w:szCs w:val="30"/>
          <w:highlight w:val="yellow"/>
        </w:rPr>
        <w:t>三</w:t>
      </w:r>
      <w:proofErr w:type="gramEnd"/>
      <w:r w:rsidRPr="00E722D2">
        <w:rPr>
          <w:rFonts w:hint="eastAsia"/>
          <w:sz w:val="30"/>
          <w:szCs w:val="30"/>
          <w:highlight w:val="yellow"/>
        </w:rPr>
        <w:t>性无异议，本院依法予以确认。被告对证据</w:t>
      </w:r>
      <w:r w:rsidRPr="00E722D2">
        <w:rPr>
          <w:rFonts w:hint="eastAsia"/>
          <w:sz w:val="30"/>
          <w:szCs w:val="30"/>
          <w:highlight w:val="yellow"/>
        </w:rPr>
        <w:t>3</w:t>
      </w:r>
      <w:r w:rsidRPr="00E722D2">
        <w:rPr>
          <w:rFonts w:hint="eastAsia"/>
          <w:sz w:val="30"/>
          <w:szCs w:val="30"/>
          <w:highlight w:val="yellow"/>
        </w:rPr>
        <w:t>真实性无异议，但主张借款并未实际发生，涉案款项实际是原告与案外人林甲福斗殴的赔偿款。本院对证据</w:t>
      </w:r>
      <w:r w:rsidRPr="00E722D2">
        <w:rPr>
          <w:rFonts w:hint="eastAsia"/>
          <w:sz w:val="30"/>
          <w:szCs w:val="30"/>
          <w:highlight w:val="yellow"/>
        </w:rPr>
        <w:t>3</w:t>
      </w:r>
      <w:r w:rsidRPr="00E722D2">
        <w:rPr>
          <w:rFonts w:hint="eastAsia"/>
          <w:sz w:val="30"/>
          <w:szCs w:val="30"/>
          <w:highlight w:val="yellow"/>
        </w:rPr>
        <w:t>的真实性予以确认，关</w:t>
      </w:r>
      <w:r w:rsidRPr="00E722D2">
        <w:rPr>
          <w:rFonts w:hint="eastAsia"/>
          <w:sz w:val="30"/>
          <w:szCs w:val="30"/>
          <w:highlight w:val="yellow"/>
        </w:rPr>
        <w:lastRenderedPageBreak/>
        <w:t>于其合法性、关联性及其证明力本院将结合其他证据在后文进行认定。</w:t>
      </w:r>
    </w:p>
    <w:p w14:paraId="0D14AC6D" w14:textId="77777777" w:rsidR="00000000" w:rsidRDefault="00E722D2">
      <w:pPr>
        <w:spacing w:line="500" w:lineRule="atLeast"/>
        <w:ind w:firstLine="600"/>
        <w:divId w:val="379280659"/>
        <w:rPr>
          <w:rFonts w:hint="eastAsia"/>
          <w:sz w:val="30"/>
          <w:szCs w:val="30"/>
        </w:rPr>
      </w:pPr>
      <w:r>
        <w:rPr>
          <w:rFonts w:hint="eastAsia"/>
          <w:sz w:val="30"/>
          <w:szCs w:val="30"/>
        </w:rPr>
        <w:t>为了查清本案事实，本院依职权调取了</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日平阳县公安局与原告陶勇制作的讯问笔录一份。原告陶勇对该证据三性无异议，主张以陶勇在讯问笔录中的陈述为准。</w:t>
      </w:r>
    </w:p>
    <w:p w14:paraId="6D2799C0" w14:textId="77777777" w:rsidR="00000000" w:rsidRPr="00E722D2" w:rsidRDefault="00E722D2">
      <w:pPr>
        <w:spacing w:line="500" w:lineRule="atLeast"/>
        <w:ind w:firstLine="600"/>
        <w:divId w:val="1114599077"/>
        <w:rPr>
          <w:rFonts w:hint="eastAsia"/>
          <w:sz w:val="30"/>
          <w:szCs w:val="30"/>
          <w:highlight w:val="yellow"/>
        </w:rPr>
      </w:pPr>
      <w:r w:rsidRPr="00E722D2">
        <w:rPr>
          <w:rFonts w:hint="eastAsia"/>
          <w:sz w:val="30"/>
          <w:szCs w:val="30"/>
          <w:highlight w:val="yellow"/>
        </w:rPr>
        <w:t>结合上述认定的证据及原、被告的陈述，本院认定本案事实如下：</w:t>
      </w:r>
    </w:p>
    <w:p w14:paraId="234257E2" w14:textId="77777777" w:rsidR="00000000" w:rsidRDefault="00E722D2">
      <w:pPr>
        <w:spacing w:line="500" w:lineRule="atLeast"/>
        <w:ind w:firstLine="600"/>
        <w:divId w:val="1454252086"/>
        <w:rPr>
          <w:rFonts w:hint="eastAsia"/>
          <w:sz w:val="30"/>
          <w:szCs w:val="30"/>
        </w:rPr>
      </w:pPr>
      <w:r w:rsidRPr="00E722D2">
        <w:rPr>
          <w:rFonts w:hint="eastAsia"/>
          <w:sz w:val="30"/>
          <w:szCs w:val="30"/>
          <w:highlight w:val="yellow"/>
        </w:rPr>
        <w:t>2013</w:t>
      </w:r>
      <w:r w:rsidRPr="00E722D2">
        <w:rPr>
          <w:rFonts w:hint="eastAsia"/>
          <w:sz w:val="30"/>
          <w:szCs w:val="30"/>
          <w:highlight w:val="yellow"/>
        </w:rPr>
        <w:t>年</w:t>
      </w:r>
      <w:r w:rsidRPr="00E722D2">
        <w:rPr>
          <w:rFonts w:hint="eastAsia"/>
          <w:sz w:val="30"/>
          <w:szCs w:val="30"/>
          <w:highlight w:val="yellow"/>
        </w:rPr>
        <w:t>3</w:t>
      </w:r>
      <w:r w:rsidRPr="00E722D2">
        <w:rPr>
          <w:rFonts w:hint="eastAsia"/>
          <w:sz w:val="30"/>
          <w:szCs w:val="30"/>
          <w:highlight w:val="yellow"/>
        </w:rPr>
        <w:t>月</w:t>
      </w:r>
      <w:r w:rsidRPr="00E722D2">
        <w:rPr>
          <w:rFonts w:hint="eastAsia"/>
          <w:sz w:val="30"/>
          <w:szCs w:val="30"/>
          <w:highlight w:val="yellow"/>
        </w:rPr>
        <w:t>19</w:t>
      </w:r>
      <w:r w:rsidRPr="00E722D2">
        <w:rPr>
          <w:rFonts w:hint="eastAsia"/>
          <w:sz w:val="30"/>
          <w:szCs w:val="30"/>
          <w:highlight w:val="yellow"/>
        </w:rPr>
        <w:t>日凌晨零时许，原告陶勇在平阳县××阳镇“三和大酒店”楼下被人持刀追砍，其驾驶的“奥迪”</w:t>
      </w:r>
      <w:r w:rsidRPr="00E722D2">
        <w:rPr>
          <w:rFonts w:hint="eastAsia"/>
          <w:sz w:val="30"/>
          <w:szCs w:val="30"/>
          <w:highlight w:val="yellow"/>
        </w:rPr>
        <w:t>Q7</w:t>
      </w:r>
      <w:proofErr w:type="gramStart"/>
      <w:r w:rsidRPr="00E722D2">
        <w:rPr>
          <w:rFonts w:hint="eastAsia"/>
          <w:sz w:val="30"/>
          <w:szCs w:val="30"/>
          <w:highlight w:val="yellow"/>
        </w:rPr>
        <w:t>越野车被案外人</w:t>
      </w:r>
      <w:proofErr w:type="gramEnd"/>
      <w:r w:rsidRPr="00E722D2">
        <w:rPr>
          <w:rFonts w:hint="eastAsia"/>
          <w:sz w:val="30"/>
          <w:szCs w:val="30"/>
          <w:highlight w:val="yellow"/>
        </w:rPr>
        <w:t>林甲福砸坏。事发后，为了掩盖聚众斗殴的事实，林甲福的“大哥”林天峰与原告陶勇达成调解，由林</w:t>
      </w:r>
      <w:proofErr w:type="gramStart"/>
      <w:r w:rsidRPr="00E722D2">
        <w:rPr>
          <w:rFonts w:hint="eastAsia"/>
          <w:sz w:val="30"/>
          <w:szCs w:val="30"/>
          <w:highlight w:val="yellow"/>
        </w:rPr>
        <w:t>天峰代林甲福</w:t>
      </w:r>
      <w:proofErr w:type="gramEnd"/>
      <w:r w:rsidRPr="00E722D2">
        <w:rPr>
          <w:rFonts w:hint="eastAsia"/>
          <w:sz w:val="30"/>
          <w:szCs w:val="30"/>
          <w:highlight w:val="yellow"/>
        </w:rPr>
        <w:t>赔偿</w:t>
      </w:r>
      <w:r w:rsidRPr="00E722D2">
        <w:rPr>
          <w:rFonts w:hint="eastAsia"/>
          <w:sz w:val="30"/>
          <w:szCs w:val="30"/>
          <w:highlight w:val="yellow"/>
        </w:rPr>
        <w:t>93</w:t>
      </w:r>
      <w:r w:rsidRPr="00E722D2">
        <w:rPr>
          <w:rFonts w:hint="eastAsia"/>
          <w:sz w:val="30"/>
          <w:szCs w:val="30"/>
          <w:highlight w:val="yellow"/>
        </w:rPr>
        <w:t>万元。之后，林天峰向原告支付</w:t>
      </w:r>
      <w:r w:rsidRPr="00E722D2">
        <w:rPr>
          <w:rFonts w:hint="eastAsia"/>
          <w:sz w:val="30"/>
          <w:szCs w:val="30"/>
          <w:highlight w:val="yellow"/>
        </w:rPr>
        <w:t>43</w:t>
      </w:r>
      <w:r w:rsidRPr="00E722D2">
        <w:rPr>
          <w:rFonts w:hint="eastAsia"/>
          <w:sz w:val="30"/>
          <w:szCs w:val="30"/>
          <w:highlight w:val="yellow"/>
        </w:rPr>
        <w:t>万元，并由被告黄旭峰“认”了剩余</w:t>
      </w:r>
      <w:r w:rsidRPr="00E722D2">
        <w:rPr>
          <w:rFonts w:hint="eastAsia"/>
          <w:sz w:val="30"/>
          <w:szCs w:val="30"/>
          <w:highlight w:val="yellow"/>
        </w:rPr>
        <w:t>50</w:t>
      </w:r>
      <w:r w:rsidRPr="00E722D2">
        <w:rPr>
          <w:rFonts w:hint="eastAsia"/>
          <w:sz w:val="30"/>
          <w:szCs w:val="30"/>
          <w:highlight w:val="yellow"/>
        </w:rPr>
        <w:t>万元。</w:t>
      </w:r>
      <w:r w:rsidRPr="00E722D2">
        <w:rPr>
          <w:rFonts w:hint="eastAsia"/>
          <w:sz w:val="30"/>
          <w:szCs w:val="30"/>
          <w:highlight w:val="yellow"/>
        </w:rPr>
        <w:t>2013</w:t>
      </w:r>
      <w:r w:rsidRPr="00E722D2">
        <w:rPr>
          <w:rFonts w:hint="eastAsia"/>
          <w:sz w:val="30"/>
          <w:szCs w:val="30"/>
          <w:highlight w:val="yellow"/>
        </w:rPr>
        <w:t>年</w:t>
      </w:r>
      <w:r w:rsidRPr="00E722D2">
        <w:rPr>
          <w:rFonts w:hint="eastAsia"/>
          <w:sz w:val="30"/>
          <w:szCs w:val="30"/>
          <w:highlight w:val="yellow"/>
        </w:rPr>
        <w:t>4</w:t>
      </w:r>
      <w:r w:rsidRPr="00E722D2">
        <w:rPr>
          <w:rFonts w:hint="eastAsia"/>
          <w:sz w:val="30"/>
          <w:szCs w:val="30"/>
          <w:highlight w:val="yellow"/>
        </w:rPr>
        <w:t>月</w:t>
      </w:r>
      <w:r w:rsidRPr="00E722D2">
        <w:rPr>
          <w:rFonts w:hint="eastAsia"/>
          <w:sz w:val="30"/>
          <w:szCs w:val="30"/>
          <w:highlight w:val="yellow"/>
        </w:rPr>
        <w:t>7</w:t>
      </w:r>
      <w:r w:rsidRPr="00E722D2">
        <w:rPr>
          <w:rFonts w:hint="eastAsia"/>
          <w:sz w:val="30"/>
          <w:szCs w:val="30"/>
          <w:highlight w:val="yellow"/>
        </w:rPr>
        <w:t>日，</w:t>
      </w:r>
      <w:r w:rsidRPr="00E722D2">
        <w:rPr>
          <w:rFonts w:hint="eastAsia"/>
          <w:sz w:val="30"/>
          <w:szCs w:val="30"/>
          <w:highlight w:val="yellow"/>
        </w:rPr>
        <w:t>原告陶勇在公安机关向其询问时</w:t>
      </w:r>
      <w:proofErr w:type="gramStart"/>
      <w:r w:rsidRPr="00E722D2">
        <w:rPr>
          <w:rFonts w:hint="eastAsia"/>
          <w:sz w:val="30"/>
          <w:szCs w:val="30"/>
          <w:highlight w:val="yellow"/>
        </w:rPr>
        <w:t>谎称案</w:t>
      </w:r>
      <w:proofErr w:type="gramEnd"/>
      <w:r w:rsidRPr="00E722D2">
        <w:rPr>
          <w:rFonts w:hint="eastAsia"/>
          <w:sz w:val="30"/>
          <w:szCs w:val="30"/>
          <w:highlight w:val="yellow"/>
        </w:rPr>
        <w:t>外人是在其授意下毁坏其车辆。</w:t>
      </w:r>
      <w:r w:rsidRPr="00E722D2">
        <w:rPr>
          <w:rFonts w:hint="eastAsia"/>
          <w:sz w:val="30"/>
          <w:szCs w:val="30"/>
          <w:highlight w:val="yellow"/>
        </w:rPr>
        <w:t>2013</w:t>
      </w:r>
      <w:r w:rsidRPr="00E722D2">
        <w:rPr>
          <w:rFonts w:hint="eastAsia"/>
          <w:sz w:val="30"/>
          <w:szCs w:val="30"/>
          <w:highlight w:val="yellow"/>
        </w:rPr>
        <w:t>年</w:t>
      </w:r>
      <w:r w:rsidRPr="00E722D2">
        <w:rPr>
          <w:rFonts w:hint="eastAsia"/>
          <w:sz w:val="30"/>
          <w:szCs w:val="30"/>
          <w:highlight w:val="yellow"/>
        </w:rPr>
        <w:t>5</w:t>
      </w:r>
      <w:r w:rsidRPr="00E722D2">
        <w:rPr>
          <w:rFonts w:hint="eastAsia"/>
          <w:sz w:val="30"/>
          <w:szCs w:val="30"/>
          <w:highlight w:val="yellow"/>
        </w:rPr>
        <w:t>月</w:t>
      </w:r>
      <w:r w:rsidRPr="00E722D2">
        <w:rPr>
          <w:rFonts w:hint="eastAsia"/>
          <w:sz w:val="30"/>
          <w:szCs w:val="30"/>
          <w:highlight w:val="yellow"/>
        </w:rPr>
        <w:t>25</w:t>
      </w:r>
      <w:r w:rsidRPr="00E722D2">
        <w:rPr>
          <w:rFonts w:hint="eastAsia"/>
          <w:sz w:val="30"/>
          <w:szCs w:val="30"/>
          <w:highlight w:val="yellow"/>
        </w:rPr>
        <w:t>日，被告黄旭峰就上述赔偿款</w:t>
      </w:r>
      <w:r w:rsidRPr="00E722D2">
        <w:rPr>
          <w:rFonts w:hint="eastAsia"/>
          <w:sz w:val="30"/>
          <w:szCs w:val="30"/>
          <w:highlight w:val="yellow"/>
        </w:rPr>
        <w:t>50</w:t>
      </w:r>
      <w:r w:rsidRPr="00E722D2">
        <w:rPr>
          <w:rFonts w:hint="eastAsia"/>
          <w:sz w:val="30"/>
          <w:szCs w:val="30"/>
          <w:highlight w:val="yellow"/>
        </w:rPr>
        <w:t>万元向原告出具借款及担保协议书一份。</w:t>
      </w:r>
      <w:r w:rsidRPr="00E722D2">
        <w:rPr>
          <w:rFonts w:hint="eastAsia"/>
          <w:sz w:val="30"/>
          <w:szCs w:val="30"/>
          <w:highlight w:val="yellow"/>
        </w:rPr>
        <w:t>2014</w:t>
      </w:r>
      <w:r w:rsidRPr="00E722D2">
        <w:rPr>
          <w:rFonts w:hint="eastAsia"/>
          <w:sz w:val="30"/>
          <w:szCs w:val="30"/>
          <w:highlight w:val="yellow"/>
        </w:rPr>
        <w:t>年</w:t>
      </w:r>
      <w:r w:rsidRPr="00E722D2">
        <w:rPr>
          <w:rFonts w:hint="eastAsia"/>
          <w:sz w:val="30"/>
          <w:szCs w:val="30"/>
          <w:highlight w:val="yellow"/>
        </w:rPr>
        <w:t>1</w:t>
      </w:r>
      <w:r w:rsidRPr="00E722D2">
        <w:rPr>
          <w:rFonts w:hint="eastAsia"/>
          <w:sz w:val="30"/>
          <w:szCs w:val="30"/>
          <w:highlight w:val="yellow"/>
        </w:rPr>
        <w:t>月</w:t>
      </w:r>
      <w:r w:rsidRPr="00E722D2">
        <w:rPr>
          <w:rFonts w:hint="eastAsia"/>
          <w:sz w:val="30"/>
          <w:szCs w:val="30"/>
          <w:highlight w:val="yellow"/>
        </w:rPr>
        <w:t>9</w:t>
      </w:r>
      <w:r w:rsidRPr="00E722D2">
        <w:rPr>
          <w:rFonts w:hint="eastAsia"/>
          <w:sz w:val="30"/>
          <w:szCs w:val="30"/>
          <w:highlight w:val="yellow"/>
        </w:rPr>
        <w:t>日，林甲福因上述犯罪事实被平阳县人民法院判决犯聚众斗殴罪，判处有期徒刑三年十个月。</w:t>
      </w:r>
      <w:r w:rsidRPr="00E722D2">
        <w:rPr>
          <w:rFonts w:hint="eastAsia"/>
          <w:sz w:val="30"/>
          <w:szCs w:val="30"/>
          <w:highlight w:val="yellow"/>
        </w:rPr>
        <w:t>2015</w:t>
      </w:r>
      <w:r w:rsidRPr="00E722D2">
        <w:rPr>
          <w:rFonts w:hint="eastAsia"/>
          <w:sz w:val="30"/>
          <w:szCs w:val="30"/>
          <w:highlight w:val="yellow"/>
        </w:rPr>
        <w:t>年</w:t>
      </w:r>
      <w:r w:rsidRPr="00E722D2">
        <w:rPr>
          <w:rFonts w:hint="eastAsia"/>
          <w:sz w:val="30"/>
          <w:szCs w:val="30"/>
          <w:highlight w:val="yellow"/>
        </w:rPr>
        <w:t>2</w:t>
      </w:r>
      <w:r w:rsidRPr="00E722D2">
        <w:rPr>
          <w:rFonts w:hint="eastAsia"/>
          <w:sz w:val="30"/>
          <w:szCs w:val="30"/>
          <w:highlight w:val="yellow"/>
        </w:rPr>
        <w:t>月</w:t>
      </w:r>
      <w:r w:rsidRPr="00E722D2">
        <w:rPr>
          <w:rFonts w:hint="eastAsia"/>
          <w:sz w:val="30"/>
          <w:szCs w:val="30"/>
          <w:highlight w:val="yellow"/>
        </w:rPr>
        <w:t>5</w:t>
      </w:r>
      <w:r w:rsidRPr="00E722D2">
        <w:rPr>
          <w:rFonts w:hint="eastAsia"/>
          <w:sz w:val="30"/>
          <w:szCs w:val="30"/>
          <w:highlight w:val="yellow"/>
        </w:rPr>
        <w:t>日，陶勇因上述犯罪事实被平阳县人民判决犯聚众斗殴罪，判处有期徒刑三年。另原告陶勇自认“奥迪”</w:t>
      </w:r>
      <w:r w:rsidRPr="00E722D2">
        <w:rPr>
          <w:rFonts w:hint="eastAsia"/>
          <w:sz w:val="30"/>
          <w:szCs w:val="30"/>
          <w:highlight w:val="yellow"/>
        </w:rPr>
        <w:t>Q7</w:t>
      </w:r>
      <w:r w:rsidRPr="00E722D2">
        <w:rPr>
          <w:rFonts w:hint="eastAsia"/>
          <w:sz w:val="30"/>
          <w:szCs w:val="30"/>
          <w:highlight w:val="yellow"/>
        </w:rPr>
        <w:t>越野车损坏后支出修理费用</w:t>
      </w:r>
      <w:r w:rsidRPr="00E722D2">
        <w:rPr>
          <w:rFonts w:hint="eastAsia"/>
          <w:sz w:val="30"/>
          <w:szCs w:val="30"/>
          <w:highlight w:val="yellow"/>
        </w:rPr>
        <w:t>30</w:t>
      </w:r>
      <w:r w:rsidRPr="00E722D2">
        <w:rPr>
          <w:rFonts w:hint="eastAsia"/>
          <w:sz w:val="30"/>
          <w:szCs w:val="30"/>
          <w:highlight w:val="yellow"/>
        </w:rPr>
        <w:t>万余元。</w:t>
      </w:r>
    </w:p>
    <w:p w14:paraId="433239C4" w14:textId="77777777" w:rsidR="00000000" w:rsidRDefault="00E722D2">
      <w:pPr>
        <w:spacing w:line="500" w:lineRule="atLeast"/>
        <w:ind w:firstLine="600"/>
        <w:divId w:val="1128164929"/>
        <w:rPr>
          <w:rFonts w:hint="eastAsia"/>
          <w:sz w:val="30"/>
          <w:szCs w:val="30"/>
        </w:rPr>
      </w:pPr>
      <w:r>
        <w:rPr>
          <w:rFonts w:hint="eastAsia"/>
          <w:sz w:val="30"/>
          <w:szCs w:val="30"/>
        </w:rPr>
        <w:t>本院认为：《中华人民共和国合同法》第五十二条规定，以合法形式掩盖非法目的的，该合同无效。本案中，原告陶勇与案外人林甲福</w:t>
      </w:r>
      <w:r>
        <w:rPr>
          <w:rFonts w:hint="eastAsia"/>
          <w:sz w:val="30"/>
          <w:szCs w:val="30"/>
        </w:rPr>
        <w:t>因琐事发生纠纷，案外人砸毁原告车辆并造成车损</w:t>
      </w:r>
      <w:r>
        <w:rPr>
          <w:rFonts w:hint="eastAsia"/>
          <w:sz w:val="30"/>
          <w:szCs w:val="30"/>
        </w:rPr>
        <w:t>30</w:t>
      </w:r>
      <w:r>
        <w:rPr>
          <w:rFonts w:hint="eastAsia"/>
          <w:sz w:val="30"/>
          <w:szCs w:val="30"/>
        </w:rPr>
        <w:t>万余元，其行为性质恶劣。为了逃避刑事处罚，</w:t>
      </w:r>
      <w:proofErr w:type="gramStart"/>
      <w:r>
        <w:rPr>
          <w:rFonts w:hint="eastAsia"/>
          <w:sz w:val="30"/>
          <w:szCs w:val="30"/>
        </w:rPr>
        <w:t>隐瞒案</w:t>
      </w:r>
      <w:proofErr w:type="gramEnd"/>
      <w:r>
        <w:rPr>
          <w:rFonts w:hint="eastAsia"/>
          <w:sz w:val="30"/>
          <w:szCs w:val="30"/>
        </w:rPr>
        <w:t>外人林甲福及自己聚众斗殴的犯罪真相，原告与案外人林天峰达成调解，由</w:t>
      </w:r>
      <w:proofErr w:type="gramStart"/>
      <w:r>
        <w:rPr>
          <w:rFonts w:hint="eastAsia"/>
          <w:sz w:val="30"/>
          <w:szCs w:val="30"/>
        </w:rPr>
        <w:t>其代案外人</w:t>
      </w:r>
      <w:proofErr w:type="gramEnd"/>
      <w:r>
        <w:rPr>
          <w:rFonts w:hint="eastAsia"/>
          <w:sz w:val="30"/>
          <w:szCs w:val="30"/>
        </w:rPr>
        <w:t>林甲福赔偿原告</w:t>
      </w:r>
      <w:r>
        <w:rPr>
          <w:rFonts w:hint="eastAsia"/>
          <w:sz w:val="30"/>
          <w:szCs w:val="30"/>
        </w:rPr>
        <w:t>43</w:t>
      </w:r>
      <w:r>
        <w:rPr>
          <w:rFonts w:hint="eastAsia"/>
          <w:sz w:val="30"/>
          <w:szCs w:val="30"/>
        </w:rPr>
        <w:t>万元，并由被告黄旭峰以向原告借款</w:t>
      </w:r>
      <w:r>
        <w:rPr>
          <w:rFonts w:hint="eastAsia"/>
          <w:sz w:val="30"/>
          <w:szCs w:val="30"/>
        </w:rPr>
        <w:t>50</w:t>
      </w:r>
      <w:r>
        <w:rPr>
          <w:rFonts w:hint="eastAsia"/>
          <w:sz w:val="30"/>
          <w:szCs w:val="30"/>
        </w:rPr>
        <w:t>万元的形式代林甲福向原告赔偿。本院认</w:t>
      </w:r>
      <w:r>
        <w:rPr>
          <w:rFonts w:hint="eastAsia"/>
          <w:sz w:val="30"/>
          <w:szCs w:val="30"/>
        </w:rPr>
        <w:lastRenderedPageBreak/>
        <w:t>为，原告陶勇与案外人林天峰虽然达成了调解协议，但其目的是为了逃避刑事处罚，故该调解协议应属无效，相应的本案中黄旭峰向原告出具的《借款及担保协议书》应认定为无效。原告主张《借款及担保协议书》中约定的</w:t>
      </w:r>
      <w:r>
        <w:rPr>
          <w:rFonts w:hint="eastAsia"/>
          <w:sz w:val="30"/>
          <w:szCs w:val="30"/>
        </w:rPr>
        <w:t>50</w:t>
      </w:r>
      <w:r>
        <w:rPr>
          <w:rFonts w:hint="eastAsia"/>
          <w:sz w:val="30"/>
          <w:szCs w:val="30"/>
        </w:rPr>
        <w:t>万元系被告自愿向原告支付的车辆赔偿款，本院认为原告</w:t>
      </w:r>
      <w:r>
        <w:rPr>
          <w:rFonts w:hint="eastAsia"/>
          <w:sz w:val="30"/>
          <w:szCs w:val="30"/>
        </w:rPr>
        <w:t>车辆实际损失仅为</w:t>
      </w:r>
      <w:r>
        <w:rPr>
          <w:rFonts w:hint="eastAsia"/>
          <w:sz w:val="30"/>
          <w:szCs w:val="30"/>
        </w:rPr>
        <w:t>30</w:t>
      </w:r>
      <w:r>
        <w:rPr>
          <w:rFonts w:hint="eastAsia"/>
          <w:sz w:val="30"/>
          <w:szCs w:val="30"/>
        </w:rPr>
        <w:t>万余元，案外人林天峰已实际支付</w:t>
      </w:r>
      <w:r>
        <w:rPr>
          <w:rFonts w:hint="eastAsia"/>
          <w:sz w:val="30"/>
          <w:szCs w:val="30"/>
        </w:rPr>
        <w:t>43</w:t>
      </w:r>
      <w:r>
        <w:rPr>
          <w:rFonts w:hint="eastAsia"/>
          <w:sz w:val="30"/>
          <w:szCs w:val="30"/>
        </w:rPr>
        <w:t>万元，已超过车辆的实际损失，原告要求被告赔偿车辆被损款</w:t>
      </w:r>
      <w:r>
        <w:rPr>
          <w:rFonts w:hint="eastAsia"/>
          <w:sz w:val="30"/>
          <w:szCs w:val="30"/>
        </w:rPr>
        <w:t>50</w:t>
      </w:r>
      <w:r>
        <w:rPr>
          <w:rFonts w:hint="eastAsia"/>
          <w:sz w:val="30"/>
          <w:szCs w:val="30"/>
        </w:rPr>
        <w:t>万元，没有事实和法律依据，本院不予支持。据此，根据《中华人民共和国合同法》第五十二条、《中华人民共和国民事诉讼法》第六十四条、《最高人民法院关于适</w:t>
      </w:r>
      <w:r>
        <w:rPr>
          <w:rFonts w:hint="eastAsia"/>
          <w:sz w:val="30"/>
          <w:szCs w:val="30"/>
        </w:rPr>
        <w:t>用</w:t>
      </w:r>
      <w:r>
        <w:rPr>
          <w:rFonts w:hint="eastAsia"/>
          <w:sz w:val="30"/>
          <w:szCs w:val="30"/>
        </w:rPr>
        <w:t>的解释》第九十条之规定，判决如下：</w:t>
      </w:r>
    </w:p>
    <w:p w14:paraId="78DEE4AC" w14:textId="77777777" w:rsidR="00000000" w:rsidRDefault="00E722D2">
      <w:pPr>
        <w:spacing w:line="500" w:lineRule="atLeast"/>
        <w:ind w:firstLine="600"/>
        <w:divId w:val="1292829326"/>
        <w:rPr>
          <w:rFonts w:hint="eastAsia"/>
          <w:sz w:val="30"/>
          <w:szCs w:val="30"/>
        </w:rPr>
      </w:pPr>
      <w:r w:rsidRPr="00E722D2">
        <w:rPr>
          <w:rFonts w:hint="eastAsia"/>
          <w:sz w:val="30"/>
          <w:szCs w:val="30"/>
          <w:highlight w:val="yellow"/>
        </w:rPr>
        <w:t>驳回原告陶勇的诉讼请求。</w:t>
      </w:r>
    </w:p>
    <w:p w14:paraId="19F79DD6" w14:textId="77777777" w:rsidR="00000000" w:rsidRDefault="00E722D2">
      <w:pPr>
        <w:spacing w:line="500" w:lineRule="atLeast"/>
        <w:ind w:firstLine="600"/>
        <w:divId w:val="1006788"/>
        <w:rPr>
          <w:rFonts w:hint="eastAsia"/>
          <w:sz w:val="30"/>
          <w:szCs w:val="30"/>
        </w:rPr>
      </w:pPr>
      <w:r>
        <w:rPr>
          <w:rFonts w:hint="eastAsia"/>
          <w:sz w:val="30"/>
          <w:szCs w:val="30"/>
        </w:rPr>
        <w:t>案件受理费</w:t>
      </w:r>
      <w:r>
        <w:rPr>
          <w:rFonts w:hint="eastAsia"/>
          <w:sz w:val="30"/>
          <w:szCs w:val="30"/>
        </w:rPr>
        <w:t>8800</w:t>
      </w:r>
      <w:r>
        <w:rPr>
          <w:rFonts w:hint="eastAsia"/>
          <w:sz w:val="30"/>
          <w:szCs w:val="30"/>
        </w:rPr>
        <w:t>元，由陶勇负担。</w:t>
      </w:r>
    </w:p>
    <w:p w14:paraId="4B6EDE41" w14:textId="77777777" w:rsidR="00000000" w:rsidRDefault="00E722D2">
      <w:pPr>
        <w:spacing w:line="500" w:lineRule="atLeast"/>
        <w:ind w:firstLine="600"/>
        <w:divId w:val="172690327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8800</w:t>
      </w:r>
      <w:r>
        <w:rPr>
          <w:rFonts w:hint="eastAsia"/>
          <w:sz w:val="30"/>
          <w:szCs w:val="30"/>
        </w:rPr>
        <w:t>元，至迟在递交</w:t>
      </w:r>
      <w:r>
        <w:rPr>
          <w:rFonts w:hint="eastAsia"/>
          <w:sz w:val="30"/>
          <w:szCs w:val="30"/>
        </w:rPr>
        <w:t>上诉状之日起七日内，预交到温州市中级人民法院。汇款户名：温州市财政局非税收入结算户。开户银行：农行温州市分行。账号：</w:t>
      </w:r>
      <w:r>
        <w:rPr>
          <w:rFonts w:hint="eastAsia"/>
          <w:sz w:val="30"/>
          <w:szCs w:val="30"/>
        </w:rPr>
        <w:t>192999010400031950013</w:t>
      </w:r>
      <w:r>
        <w:rPr>
          <w:rFonts w:hint="eastAsia"/>
          <w:sz w:val="30"/>
          <w:szCs w:val="30"/>
        </w:rPr>
        <w:t>。逾期不交按自动撤回上诉处理。）</w:t>
      </w:r>
    </w:p>
    <w:p w14:paraId="77513056" w14:textId="77777777" w:rsidR="00000000" w:rsidRDefault="00E722D2">
      <w:pPr>
        <w:spacing w:line="500" w:lineRule="atLeast"/>
        <w:ind w:firstLine="600"/>
        <w:divId w:val="1611620107"/>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00B85373" w14:textId="77777777" w:rsidR="00000000" w:rsidRDefault="00E722D2">
      <w:pPr>
        <w:spacing w:line="500" w:lineRule="atLeast"/>
        <w:jc w:val="right"/>
        <w:divId w:val="1331911257"/>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杨茜茜</w:t>
      </w:r>
    </w:p>
    <w:p w14:paraId="3A660E29" w14:textId="77777777" w:rsidR="00000000" w:rsidRDefault="00E722D2">
      <w:pPr>
        <w:spacing w:line="500" w:lineRule="atLeast"/>
        <w:jc w:val="right"/>
        <w:divId w:val="740953206"/>
        <w:rPr>
          <w:rFonts w:hint="eastAsia"/>
          <w:sz w:val="30"/>
          <w:szCs w:val="30"/>
        </w:rPr>
      </w:pPr>
      <w:r>
        <w:rPr>
          <w:rFonts w:hint="eastAsia"/>
          <w:sz w:val="30"/>
          <w:szCs w:val="30"/>
        </w:rPr>
        <w:t>人民陪审员　　黄纪安</w:t>
      </w:r>
    </w:p>
    <w:p w14:paraId="783A1B40" w14:textId="77777777" w:rsidR="00000000" w:rsidRDefault="00E722D2">
      <w:pPr>
        <w:spacing w:line="500" w:lineRule="atLeast"/>
        <w:jc w:val="right"/>
        <w:divId w:val="670836852"/>
        <w:rPr>
          <w:rFonts w:hint="eastAsia"/>
          <w:sz w:val="30"/>
          <w:szCs w:val="30"/>
        </w:rPr>
      </w:pPr>
      <w:r>
        <w:rPr>
          <w:rFonts w:hint="eastAsia"/>
          <w:sz w:val="30"/>
          <w:szCs w:val="30"/>
        </w:rPr>
        <w:t>人民陪审员　　毛海青</w:t>
      </w:r>
    </w:p>
    <w:p w14:paraId="6834622E" w14:textId="77777777" w:rsidR="00000000" w:rsidRDefault="00E722D2">
      <w:pPr>
        <w:spacing w:line="500" w:lineRule="atLeast"/>
        <w:jc w:val="right"/>
        <w:divId w:val="278921336"/>
        <w:rPr>
          <w:rFonts w:hint="eastAsia"/>
          <w:sz w:val="30"/>
          <w:szCs w:val="30"/>
        </w:rPr>
      </w:pPr>
      <w:r>
        <w:rPr>
          <w:rFonts w:hint="eastAsia"/>
          <w:sz w:val="30"/>
          <w:szCs w:val="30"/>
        </w:rPr>
        <w:t>二〇一六年七月三日</w:t>
      </w:r>
    </w:p>
    <w:p w14:paraId="3CA76956" w14:textId="77777777" w:rsidR="00000000" w:rsidRDefault="00E722D2">
      <w:pPr>
        <w:spacing w:line="500" w:lineRule="atLeast"/>
        <w:jc w:val="right"/>
        <w:divId w:val="2058623454"/>
        <w:rPr>
          <w:rFonts w:hint="eastAsia"/>
          <w:sz w:val="30"/>
          <w:szCs w:val="30"/>
        </w:rPr>
      </w:pPr>
      <w:r>
        <w:rPr>
          <w:rFonts w:hint="eastAsia"/>
          <w:sz w:val="30"/>
          <w:szCs w:val="30"/>
        </w:rPr>
        <w:t xml:space="preserve">代书　</w:t>
      </w:r>
      <w:proofErr w:type="gramStart"/>
      <w:r>
        <w:rPr>
          <w:rFonts w:hint="eastAsia"/>
          <w:sz w:val="30"/>
          <w:szCs w:val="30"/>
        </w:rPr>
        <w:t>记员　　陈唯芝</w:t>
      </w:r>
      <w:proofErr w:type="gramEnd"/>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1FF5"/>
    <w:rsid w:val="008C1FF5"/>
    <w:rsid w:val="00E7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8D417"/>
  <w15:chartTrackingRefBased/>
  <w15:docId w15:val="{A1DA5CA8-4518-4142-875E-EA59B70A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788">
      <w:marLeft w:val="0"/>
      <w:marRight w:val="0"/>
      <w:marTop w:val="10"/>
      <w:marBottom w:val="10"/>
      <w:divBdr>
        <w:top w:val="none" w:sz="0" w:space="0" w:color="auto"/>
        <w:left w:val="none" w:sz="0" w:space="0" w:color="auto"/>
        <w:bottom w:val="none" w:sz="0" w:space="0" w:color="auto"/>
        <w:right w:val="none" w:sz="0" w:space="0" w:color="auto"/>
      </w:divBdr>
    </w:div>
    <w:div w:id="56830214">
      <w:marLeft w:val="0"/>
      <w:marRight w:val="0"/>
      <w:marTop w:val="10"/>
      <w:marBottom w:val="10"/>
      <w:divBdr>
        <w:top w:val="none" w:sz="0" w:space="0" w:color="auto"/>
        <w:left w:val="none" w:sz="0" w:space="0" w:color="auto"/>
        <w:bottom w:val="none" w:sz="0" w:space="0" w:color="auto"/>
        <w:right w:val="none" w:sz="0" w:space="0" w:color="auto"/>
      </w:divBdr>
    </w:div>
    <w:div w:id="278921336">
      <w:marLeft w:val="0"/>
      <w:marRight w:val="720"/>
      <w:marTop w:val="10"/>
      <w:marBottom w:val="10"/>
      <w:divBdr>
        <w:top w:val="none" w:sz="0" w:space="0" w:color="auto"/>
        <w:left w:val="none" w:sz="0" w:space="0" w:color="auto"/>
        <w:bottom w:val="none" w:sz="0" w:space="0" w:color="auto"/>
        <w:right w:val="none" w:sz="0" w:space="0" w:color="auto"/>
      </w:divBdr>
    </w:div>
    <w:div w:id="379280659">
      <w:marLeft w:val="0"/>
      <w:marRight w:val="0"/>
      <w:marTop w:val="10"/>
      <w:marBottom w:val="10"/>
      <w:divBdr>
        <w:top w:val="none" w:sz="0" w:space="0" w:color="auto"/>
        <w:left w:val="none" w:sz="0" w:space="0" w:color="auto"/>
        <w:bottom w:val="none" w:sz="0" w:space="0" w:color="auto"/>
        <w:right w:val="none" w:sz="0" w:space="0" w:color="auto"/>
      </w:divBdr>
    </w:div>
    <w:div w:id="394668301">
      <w:marLeft w:val="0"/>
      <w:marRight w:val="0"/>
      <w:marTop w:val="10"/>
      <w:marBottom w:val="10"/>
      <w:divBdr>
        <w:top w:val="none" w:sz="0" w:space="0" w:color="auto"/>
        <w:left w:val="none" w:sz="0" w:space="0" w:color="auto"/>
        <w:bottom w:val="none" w:sz="0" w:space="0" w:color="auto"/>
        <w:right w:val="none" w:sz="0" w:space="0" w:color="auto"/>
      </w:divBdr>
    </w:div>
    <w:div w:id="455375336">
      <w:marLeft w:val="0"/>
      <w:marRight w:val="0"/>
      <w:marTop w:val="10"/>
      <w:marBottom w:val="10"/>
      <w:divBdr>
        <w:top w:val="none" w:sz="0" w:space="0" w:color="auto"/>
        <w:left w:val="none" w:sz="0" w:space="0" w:color="auto"/>
        <w:bottom w:val="none" w:sz="0" w:space="0" w:color="auto"/>
        <w:right w:val="none" w:sz="0" w:space="0" w:color="auto"/>
      </w:divBdr>
    </w:div>
    <w:div w:id="518397230">
      <w:marLeft w:val="0"/>
      <w:marRight w:val="0"/>
      <w:marTop w:val="10"/>
      <w:marBottom w:val="10"/>
      <w:divBdr>
        <w:top w:val="none" w:sz="0" w:space="0" w:color="auto"/>
        <w:left w:val="none" w:sz="0" w:space="0" w:color="auto"/>
        <w:bottom w:val="none" w:sz="0" w:space="0" w:color="auto"/>
        <w:right w:val="none" w:sz="0" w:space="0" w:color="auto"/>
      </w:divBdr>
    </w:div>
    <w:div w:id="670836852">
      <w:marLeft w:val="0"/>
      <w:marRight w:val="720"/>
      <w:marTop w:val="10"/>
      <w:marBottom w:val="10"/>
      <w:divBdr>
        <w:top w:val="none" w:sz="0" w:space="0" w:color="auto"/>
        <w:left w:val="none" w:sz="0" w:space="0" w:color="auto"/>
        <w:bottom w:val="none" w:sz="0" w:space="0" w:color="auto"/>
        <w:right w:val="none" w:sz="0" w:space="0" w:color="auto"/>
      </w:divBdr>
    </w:div>
    <w:div w:id="674309310">
      <w:marLeft w:val="0"/>
      <w:marRight w:val="0"/>
      <w:marTop w:val="10"/>
      <w:marBottom w:val="10"/>
      <w:divBdr>
        <w:top w:val="none" w:sz="0" w:space="0" w:color="auto"/>
        <w:left w:val="none" w:sz="0" w:space="0" w:color="auto"/>
        <w:bottom w:val="none" w:sz="0" w:space="0" w:color="auto"/>
        <w:right w:val="none" w:sz="0" w:space="0" w:color="auto"/>
      </w:divBdr>
    </w:div>
    <w:div w:id="740953206">
      <w:marLeft w:val="0"/>
      <w:marRight w:val="720"/>
      <w:marTop w:val="10"/>
      <w:marBottom w:val="10"/>
      <w:divBdr>
        <w:top w:val="none" w:sz="0" w:space="0" w:color="auto"/>
        <w:left w:val="none" w:sz="0" w:space="0" w:color="auto"/>
        <w:bottom w:val="none" w:sz="0" w:space="0" w:color="auto"/>
        <w:right w:val="none" w:sz="0" w:space="0" w:color="auto"/>
      </w:divBdr>
    </w:div>
    <w:div w:id="784691947">
      <w:marLeft w:val="0"/>
      <w:marRight w:val="0"/>
      <w:marTop w:val="10"/>
      <w:marBottom w:val="10"/>
      <w:divBdr>
        <w:top w:val="none" w:sz="0" w:space="0" w:color="auto"/>
        <w:left w:val="none" w:sz="0" w:space="0" w:color="auto"/>
        <w:bottom w:val="none" w:sz="0" w:space="0" w:color="auto"/>
        <w:right w:val="none" w:sz="0" w:space="0" w:color="auto"/>
      </w:divBdr>
    </w:div>
    <w:div w:id="1114599077">
      <w:marLeft w:val="0"/>
      <w:marRight w:val="0"/>
      <w:marTop w:val="10"/>
      <w:marBottom w:val="10"/>
      <w:divBdr>
        <w:top w:val="none" w:sz="0" w:space="0" w:color="auto"/>
        <w:left w:val="none" w:sz="0" w:space="0" w:color="auto"/>
        <w:bottom w:val="none" w:sz="0" w:space="0" w:color="auto"/>
        <w:right w:val="none" w:sz="0" w:space="0" w:color="auto"/>
      </w:divBdr>
    </w:div>
    <w:div w:id="1128164929">
      <w:marLeft w:val="0"/>
      <w:marRight w:val="0"/>
      <w:marTop w:val="10"/>
      <w:marBottom w:val="10"/>
      <w:divBdr>
        <w:top w:val="none" w:sz="0" w:space="0" w:color="auto"/>
        <w:left w:val="none" w:sz="0" w:space="0" w:color="auto"/>
        <w:bottom w:val="none" w:sz="0" w:space="0" w:color="auto"/>
        <w:right w:val="none" w:sz="0" w:space="0" w:color="auto"/>
      </w:divBdr>
    </w:div>
    <w:div w:id="1292829326">
      <w:marLeft w:val="0"/>
      <w:marRight w:val="0"/>
      <w:marTop w:val="10"/>
      <w:marBottom w:val="10"/>
      <w:divBdr>
        <w:top w:val="none" w:sz="0" w:space="0" w:color="auto"/>
        <w:left w:val="none" w:sz="0" w:space="0" w:color="auto"/>
        <w:bottom w:val="none" w:sz="0" w:space="0" w:color="auto"/>
        <w:right w:val="none" w:sz="0" w:space="0" w:color="auto"/>
      </w:divBdr>
    </w:div>
    <w:div w:id="1331911257">
      <w:marLeft w:val="0"/>
      <w:marRight w:val="720"/>
      <w:marTop w:val="10"/>
      <w:marBottom w:val="10"/>
      <w:divBdr>
        <w:top w:val="none" w:sz="0" w:space="0" w:color="auto"/>
        <w:left w:val="none" w:sz="0" w:space="0" w:color="auto"/>
        <w:bottom w:val="none" w:sz="0" w:space="0" w:color="auto"/>
        <w:right w:val="none" w:sz="0" w:space="0" w:color="auto"/>
      </w:divBdr>
    </w:div>
    <w:div w:id="1339653410">
      <w:marLeft w:val="0"/>
      <w:marRight w:val="0"/>
      <w:marTop w:val="10"/>
      <w:marBottom w:val="10"/>
      <w:divBdr>
        <w:top w:val="none" w:sz="0" w:space="0" w:color="auto"/>
        <w:left w:val="none" w:sz="0" w:space="0" w:color="auto"/>
        <w:bottom w:val="none" w:sz="0" w:space="0" w:color="auto"/>
        <w:right w:val="none" w:sz="0" w:space="0" w:color="auto"/>
      </w:divBdr>
    </w:div>
    <w:div w:id="1405301641">
      <w:marLeft w:val="0"/>
      <w:marRight w:val="0"/>
      <w:marTop w:val="10"/>
      <w:marBottom w:val="10"/>
      <w:divBdr>
        <w:top w:val="none" w:sz="0" w:space="0" w:color="auto"/>
        <w:left w:val="none" w:sz="0" w:space="0" w:color="auto"/>
        <w:bottom w:val="none" w:sz="0" w:space="0" w:color="auto"/>
        <w:right w:val="none" w:sz="0" w:space="0" w:color="auto"/>
      </w:divBdr>
    </w:div>
    <w:div w:id="1454252086">
      <w:marLeft w:val="0"/>
      <w:marRight w:val="0"/>
      <w:marTop w:val="10"/>
      <w:marBottom w:val="10"/>
      <w:divBdr>
        <w:top w:val="none" w:sz="0" w:space="0" w:color="auto"/>
        <w:left w:val="none" w:sz="0" w:space="0" w:color="auto"/>
        <w:bottom w:val="none" w:sz="0" w:space="0" w:color="auto"/>
        <w:right w:val="none" w:sz="0" w:space="0" w:color="auto"/>
      </w:divBdr>
    </w:div>
    <w:div w:id="1481536924">
      <w:marLeft w:val="0"/>
      <w:marRight w:val="0"/>
      <w:marTop w:val="10"/>
      <w:marBottom w:val="10"/>
      <w:divBdr>
        <w:top w:val="none" w:sz="0" w:space="0" w:color="auto"/>
        <w:left w:val="none" w:sz="0" w:space="0" w:color="auto"/>
        <w:bottom w:val="none" w:sz="0" w:space="0" w:color="auto"/>
        <w:right w:val="none" w:sz="0" w:space="0" w:color="auto"/>
      </w:divBdr>
    </w:div>
    <w:div w:id="1611620107">
      <w:marLeft w:val="0"/>
      <w:marRight w:val="0"/>
      <w:marTop w:val="10"/>
      <w:marBottom w:val="10"/>
      <w:divBdr>
        <w:top w:val="none" w:sz="0" w:space="0" w:color="auto"/>
        <w:left w:val="none" w:sz="0" w:space="0" w:color="auto"/>
        <w:bottom w:val="none" w:sz="0" w:space="0" w:color="auto"/>
        <w:right w:val="none" w:sz="0" w:space="0" w:color="auto"/>
      </w:divBdr>
    </w:div>
    <w:div w:id="1726903276">
      <w:marLeft w:val="0"/>
      <w:marRight w:val="0"/>
      <w:marTop w:val="10"/>
      <w:marBottom w:val="10"/>
      <w:divBdr>
        <w:top w:val="none" w:sz="0" w:space="0" w:color="auto"/>
        <w:left w:val="none" w:sz="0" w:space="0" w:color="auto"/>
        <w:bottom w:val="none" w:sz="0" w:space="0" w:color="auto"/>
        <w:right w:val="none" w:sz="0" w:space="0" w:color="auto"/>
      </w:divBdr>
    </w:div>
    <w:div w:id="1775437433">
      <w:marLeft w:val="0"/>
      <w:marRight w:val="0"/>
      <w:marTop w:val="10"/>
      <w:marBottom w:val="10"/>
      <w:divBdr>
        <w:top w:val="none" w:sz="0" w:space="0" w:color="auto"/>
        <w:left w:val="none" w:sz="0" w:space="0" w:color="auto"/>
        <w:bottom w:val="none" w:sz="0" w:space="0" w:color="auto"/>
        <w:right w:val="none" w:sz="0" w:space="0" w:color="auto"/>
      </w:divBdr>
    </w:div>
    <w:div w:id="1805079767">
      <w:marLeft w:val="0"/>
      <w:marRight w:val="0"/>
      <w:marTop w:val="10"/>
      <w:marBottom w:val="10"/>
      <w:divBdr>
        <w:top w:val="none" w:sz="0" w:space="0" w:color="auto"/>
        <w:left w:val="none" w:sz="0" w:space="0" w:color="auto"/>
        <w:bottom w:val="none" w:sz="0" w:space="0" w:color="auto"/>
        <w:right w:val="none" w:sz="0" w:space="0" w:color="auto"/>
      </w:divBdr>
    </w:div>
    <w:div w:id="1855263729">
      <w:marLeft w:val="0"/>
      <w:marRight w:val="0"/>
      <w:marTop w:val="10"/>
      <w:marBottom w:val="10"/>
      <w:divBdr>
        <w:top w:val="none" w:sz="0" w:space="0" w:color="auto"/>
        <w:left w:val="none" w:sz="0" w:space="0" w:color="auto"/>
        <w:bottom w:val="none" w:sz="0" w:space="0" w:color="auto"/>
        <w:right w:val="none" w:sz="0" w:space="0" w:color="auto"/>
      </w:divBdr>
    </w:div>
    <w:div w:id="1858159343">
      <w:marLeft w:val="0"/>
      <w:marRight w:val="0"/>
      <w:marTop w:val="10"/>
      <w:marBottom w:val="10"/>
      <w:divBdr>
        <w:top w:val="none" w:sz="0" w:space="0" w:color="auto"/>
        <w:left w:val="none" w:sz="0" w:space="0" w:color="auto"/>
        <w:bottom w:val="none" w:sz="0" w:space="0" w:color="auto"/>
        <w:right w:val="none" w:sz="0" w:space="0" w:color="auto"/>
      </w:divBdr>
    </w:div>
    <w:div w:id="205862345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2441</Words>
  <Characters>192</Characters>
  <Application>Microsoft Office Word</Application>
  <DocSecurity>0</DocSecurity>
  <Lines>1</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3</cp:revision>
  <dcterms:created xsi:type="dcterms:W3CDTF">2021-03-30T13:31:00Z</dcterms:created>
  <dcterms:modified xsi:type="dcterms:W3CDTF">2021-03-30T13:35:00Z</dcterms:modified>
</cp:coreProperties>
</file>