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7DFB" w14:textId="77777777" w:rsidR="00000000" w:rsidRDefault="00AC2998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安徽省合肥市包河区人民法院</w:t>
      </w:r>
    </w:p>
    <w:p w14:paraId="0180E6FF" w14:textId="77777777" w:rsidR="00000000" w:rsidRDefault="00AC2998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492A6BD3" w14:textId="77777777" w:rsidR="00000000" w:rsidRDefault="00AC2998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）皖</w:t>
      </w:r>
      <w:r>
        <w:rPr>
          <w:rFonts w:hint="eastAsia"/>
          <w:sz w:val="30"/>
          <w:szCs w:val="30"/>
        </w:rPr>
        <w:t>0111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2940</w:t>
      </w:r>
      <w:r>
        <w:rPr>
          <w:rFonts w:hint="eastAsia"/>
          <w:sz w:val="30"/>
          <w:szCs w:val="30"/>
        </w:rPr>
        <w:t>号</w:t>
      </w:r>
    </w:p>
    <w:p w14:paraId="7B77576A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</w:t>
      </w:r>
      <w:r>
        <w:rPr>
          <w:rFonts w:hint="eastAsia"/>
          <w:sz w:val="30"/>
          <w:szCs w:val="30"/>
          <w:highlight w:val="yellow"/>
        </w:rPr>
        <w:t>沈永明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1984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日出生，汉族，住安徽省合肥市包河区。</w:t>
      </w:r>
    </w:p>
    <w:p w14:paraId="2C617A0A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</w:t>
      </w:r>
      <w:r>
        <w:rPr>
          <w:rFonts w:hint="eastAsia"/>
          <w:sz w:val="30"/>
          <w:szCs w:val="30"/>
          <w:highlight w:val="yellow"/>
        </w:rPr>
        <w:t>陈少强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1994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日出生，汉族，户籍所在地安徽省肥东县。</w:t>
      </w:r>
    </w:p>
    <w:p w14:paraId="3293A747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原告沈永明与被告陈少强民间借贷纠纷一案，本院于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日受理后，依法适用普通程序，公开开庭进行了审理。原告沈永明到庭参加诉讼，被告陈少强经本院公告送达出庭传票无正当理由未到庭参加诉讼。本案现已审理终结。</w:t>
      </w:r>
    </w:p>
    <w:p w14:paraId="658519DF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原告沈永明诉称：</w:t>
      </w:r>
      <w:r>
        <w:rPr>
          <w:rFonts w:hint="eastAsia"/>
          <w:sz w:val="30"/>
          <w:szCs w:val="30"/>
          <w:highlight w:val="yellow"/>
        </w:rPr>
        <w:t>原、被告系朋友关系。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日，被告在合肥市包河区创智广场向原告借款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万元，承诺于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日偿还，并出具借条一份。但时至今日，经原告多次催要，被告分文未还。现依法诉讼，请求判令被告偿还原告借款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万元，并支付利息（自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日起按每月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的标准计算至给付之日止），本案诉讼费由被告负担。</w:t>
      </w:r>
    </w:p>
    <w:p w14:paraId="3E3E5A00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被告陈少强未作</w:t>
      </w:r>
      <w:r>
        <w:rPr>
          <w:rFonts w:hint="eastAsia"/>
          <w:sz w:val="30"/>
          <w:szCs w:val="30"/>
        </w:rPr>
        <w:t>答辩。</w:t>
      </w:r>
    </w:p>
    <w:p w14:paraId="790F919B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经审理查明：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日，被告陈少强出具借据一份，载明：“今借到沈永明人民币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万元整，用于本人周转，我承诺于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日前还清。若未按时还款，我将每日支付借款总额</w:t>
      </w:r>
      <w:r>
        <w:rPr>
          <w:rFonts w:hint="eastAsia"/>
          <w:sz w:val="30"/>
          <w:szCs w:val="30"/>
          <w:highlight w:val="yellow"/>
        </w:rPr>
        <w:t>1.1%(0.1%</w:t>
      </w:r>
      <w:r>
        <w:rPr>
          <w:rFonts w:hint="eastAsia"/>
          <w:sz w:val="30"/>
          <w:szCs w:val="30"/>
          <w:highlight w:val="yellow"/>
        </w:rPr>
        <w:t>利息</w:t>
      </w:r>
      <w:r>
        <w:rPr>
          <w:rFonts w:hint="eastAsia"/>
          <w:sz w:val="30"/>
          <w:szCs w:val="30"/>
          <w:highlight w:val="yellow"/>
        </w:rPr>
        <w:t>,1%</w:t>
      </w:r>
      <w:r>
        <w:rPr>
          <w:rFonts w:hint="eastAsia"/>
          <w:sz w:val="30"/>
          <w:szCs w:val="30"/>
          <w:highlight w:val="yellow"/>
        </w:rPr>
        <w:t>违约金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作为违约金和逾期罚息直至本人将上述借款偿还给出借人为止，并承诺出借人因为我未按时还款而产生的一切费用（包括但不限于诉讼费、律师费、交通费、误工费等债务追讨费用）由我承担”。逾期后，被告陈少强分文未还。</w:t>
      </w:r>
    </w:p>
    <w:p w14:paraId="6551DED1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lastRenderedPageBreak/>
        <w:t>上述事实，除当事人陈述外，还有原告沈永明提供的借据等证据佐证，证据符合法定的客观性、合法性和</w:t>
      </w:r>
      <w:r>
        <w:rPr>
          <w:rFonts w:hint="eastAsia"/>
          <w:sz w:val="30"/>
          <w:szCs w:val="30"/>
          <w:highlight w:val="yellow"/>
        </w:rPr>
        <w:t>关联性要求，可以作为定案依据。</w:t>
      </w:r>
    </w:p>
    <w:p w14:paraId="10DDED57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本院认为：原告沈永明向被告陈少强出借人民币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万元，系合法的借贷关系，应予保护。被告陈少强未按时还款，显已违约，依法应承担继续偿还并支付逾期利息的民事责任。双方约定每日以借款总额的</w:t>
      </w:r>
      <w:r>
        <w:rPr>
          <w:rFonts w:hint="eastAsia"/>
          <w:sz w:val="30"/>
          <w:szCs w:val="30"/>
        </w:rPr>
        <w:t>1.1%</w:t>
      </w:r>
      <w:r>
        <w:rPr>
          <w:rFonts w:hint="eastAsia"/>
          <w:sz w:val="30"/>
          <w:szCs w:val="30"/>
        </w:rPr>
        <w:t>计算违约金和逾期罚息，由于该计算标准过高，原告沈永明自愿按每月</w:t>
      </w:r>
      <w:r>
        <w:rPr>
          <w:rFonts w:hint="eastAsia"/>
          <w:sz w:val="30"/>
          <w:szCs w:val="30"/>
        </w:rPr>
        <w:t>1.5%</w:t>
      </w:r>
      <w:r>
        <w:rPr>
          <w:rFonts w:hint="eastAsia"/>
          <w:sz w:val="30"/>
          <w:szCs w:val="30"/>
        </w:rPr>
        <w:t>的标准主张，不违反法律规定，本院予以支持。据此，依照《中华人民共和国民法通则》第九十条、第一百零八条，《最高人民法院关于审理民间借贷案件适用法律若干问题的规定》第二十六条，《中华人民共和国民事诉讼法》第一百四十四条之规定，判</w:t>
      </w:r>
      <w:r>
        <w:rPr>
          <w:rFonts w:hint="eastAsia"/>
          <w:sz w:val="30"/>
          <w:szCs w:val="30"/>
        </w:rPr>
        <w:t>决如下：</w:t>
      </w:r>
    </w:p>
    <w:p w14:paraId="2CE6EE49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一、被告陈少强于本判决生效之日起十日内偿还原告沈永明借款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万元，并支付逾期利息（自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日起按每月</w:t>
      </w:r>
      <w:r>
        <w:rPr>
          <w:rFonts w:hint="eastAsia"/>
          <w:sz w:val="30"/>
          <w:szCs w:val="30"/>
        </w:rPr>
        <w:t>1.5%</w:t>
      </w:r>
      <w:r>
        <w:rPr>
          <w:rFonts w:hint="eastAsia"/>
          <w:sz w:val="30"/>
          <w:szCs w:val="30"/>
        </w:rPr>
        <w:t>的标准计算至本判决生效确定的给付之日止）；</w:t>
      </w:r>
    </w:p>
    <w:p w14:paraId="32502B88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二、驳回原告沈永明的其他诉讼请求。</w:t>
      </w:r>
    </w:p>
    <w:p w14:paraId="48A2BF0C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被告陈少强如果未按本判决指定的期间履行给付金钱义务，应当依照《中华人民共和国民事诉讼法》第二百五十三条之规定，加倍支付迟延履行期间的债务利息。</w:t>
      </w:r>
    </w:p>
    <w:p w14:paraId="26880381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550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1350</w:t>
      </w:r>
      <w:r>
        <w:rPr>
          <w:rFonts w:hint="eastAsia"/>
          <w:sz w:val="30"/>
          <w:szCs w:val="30"/>
        </w:rPr>
        <w:t>元，由被告陈少强负担。</w:t>
      </w:r>
    </w:p>
    <w:p w14:paraId="4AFB4507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</w:t>
      </w:r>
      <w:r>
        <w:rPr>
          <w:rFonts w:hint="eastAsia"/>
          <w:sz w:val="30"/>
          <w:szCs w:val="30"/>
        </w:rPr>
        <w:t>，上诉于安徽省合肥市中级人民法院。</w:t>
      </w:r>
    </w:p>
    <w:p w14:paraId="2493FD3A" w14:textId="77777777" w:rsidR="00000000" w:rsidRDefault="00AC2998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费贤敏</w:t>
      </w:r>
    </w:p>
    <w:p w14:paraId="5C66722F" w14:textId="77777777" w:rsidR="00000000" w:rsidRDefault="00AC2998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荣</w:t>
      </w:r>
    </w:p>
    <w:p w14:paraId="6137664A" w14:textId="77777777" w:rsidR="00000000" w:rsidRDefault="00AC2998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杨玉能</w:t>
      </w:r>
    </w:p>
    <w:p w14:paraId="255C1055" w14:textId="77777777" w:rsidR="00000000" w:rsidRDefault="00AC2998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二〇一六年十一月四日</w:t>
      </w:r>
    </w:p>
    <w:p w14:paraId="57EB527C" w14:textId="77777777" w:rsidR="00000000" w:rsidRDefault="00AC2998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奚雨杭</w:t>
      </w:r>
    </w:p>
    <w:p w14:paraId="79C8556E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附本案适用的法律条文：</w:t>
      </w:r>
    </w:p>
    <w:p w14:paraId="15825CDE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《中华人民共和国民法通则》</w:t>
      </w:r>
    </w:p>
    <w:p w14:paraId="45316686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第九十条：合法的借贷关系受法律保护。</w:t>
      </w:r>
    </w:p>
    <w:p w14:paraId="1336ED29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第一百零八条：债务应当清偿。暂时无力偿还的，经债权人同意或者人民法院裁决，可以由债务人分期偿还。有能力偿还拒不偿还的，由人民法院判决强制偿还。</w:t>
      </w:r>
    </w:p>
    <w:p w14:paraId="3D350680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《最高人民法院关于审理民间借贷案件适用法律若干问题的规定》</w:t>
      </w:r>
    </w:p>
    <w:p w14:paraId="364736B7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第二十六条：借贷双方约定的利率未超过年利率</w:t>
      </w:r>
      <w:r>
        <w:rPr>
          <w:rFonts w:hint="eastAsia"/>
          <w:sz w:val="30"/>
          <w:szCs w:val="30"/>
        </w:rPr>
        <w:t>24%</w:t>
      </w:r>
      <w:r>
        <w:rPr>
          <w:rFonts w:hint="eastAsia"/>
          <w:sz w:val="30"/>
          <w:szCs w:val="30"/>
        </w:rPr>
        <w:t>，出借人请求借款人按照约定的利率支付利息的，人民法院应予支持。</w:t>
      </w:r>
    </w:p>
    <w:p w14:paraId="650AD8A1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6C2583A2" w14:textId="77777777" w:rsidR="00000000" w:rsidRDefault="00AC299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第一百四十四条：被告经传票传唤，无正当理由拒不到庭的，或者未经法庭许可中途退庭的，可以缺席判决。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D9640" w14:textId="77777777" w:rsidR="00AC2998" w:rsidRDefault="00AC2998" w:rsidP="00AC2998">
      <w:r>
        <w:separator/>
      </w:r>
    </w:p>
  </w:endnote>
  <w:endnote w:type="continuationSeparator" w:id="0">
    <w:p w14:paraId="6F769DCE" w14:textId="77777777" w:rsidR="00AC2998" w:rsidRDefault="00AC2998" w:rsidP="00AC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7D44F" w14:textId="77777777" w:rsidR="00AC2998" w:rsidRDefault="00AC2998" w:rsidP="00AC2998">
      <w:r>
        <w:separator/>
      </w:r>
    </w:p>
  </w:footnote>
  <w:footnote w:type="continuationSeparator" w:id="0">
    <w:p w14:paraId="59555606" w14:textId="77777777" w:rsidR="00AC2998" w:rsidRDefault="00AC2998" w:rsidP="00AC2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98"/>
    <w:rsid w:val="00AC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CA280F"/>
  <w15:chartTrackingRefBased/>
  <w15:docId w15:val="{5174442D-77BB-46A2-875D-7BD9BD0A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AC2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299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AC29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299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86138</dc:creator>
  <cp:keywords/>
  <dc:description/>
  <cp:lastModifiedBy>蒋 沛文</cp:lastModifiedBy>
  <cp:revision>2</cp:revision>
  <dcterms:created xsi:type="dcterms:W3CDTF">2024-05-11T15:46:00Z</dcterms:created>
  <dcterms:modified xsi:type="dcterms:W3CDTF">2024-05-11T15:46:00Z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B13CAC243CA24A82AD06F45F23996706</vt:lpwstr>
  </property>
</Properties>
</file>