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CFA2D" w14:textId="77777777" w:rsidR="00000000" w:rsidRDefault="00BC5839">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梁伟诉陆忠金民间借贷纠纷案</w:t>
      </w:r>
    </w:p>
    <w:p w14:paraId="7D2658E0" w14:textId="77777777" w:rsidR="00000000" w:rsidRDefault="00BC5839">
      <w:pPr>
        <w:ind w:left="375" w:right="375"/>
        <w:rPr>
          <w:rFonts w:ascii="Arial" w:eastAsia="Arial" w:hAnsi="Arial" w:cs="Arial"/>
          <w:lang w:val="en-US" w:eastAsia="zh-CN" w:bidi="ar-SA"/>
        </w:rPr>
      </w:pPr>
      <w:r>
        <w:rPr>
          <w:rFonts w:ascii="Arial" w:eastAsia="Arial" w:hAnsi="Arial" w:cs="Arial"/>
          <w:lang w:val="en-US" w:eastAsia="zh-CN" w:bidi="ar-SA"/>
        </w:rPr>
        <w:br/>
      </w:r>
    </w:p>
    <w:p w14:paraId="432C82FC" w14:textId="77777777" w:rsidR="00000000" w:rsidRDefault="00BC5839">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梁伟诉陆忠金民间借贷纠纷案</w:t>
      </w:r>
    </w:p>
    <w:p w14:paraId="1DA9CFE5" w14:textId="77777777" w:rsidR="00000000" w:rsidRDefault="00BC5839">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安徽省合肥市包河区人民法院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16994F92" w14:textId="77777777" w:rsidR="00000000" w:rsidRDefault="00BC5839">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(2017)</w:t>
      </w:r>
      <w:r>
        <w:rPr>
          <w:rStyle w:val="span"/>
          <w:rFonts w:ascii="宋体" w:eastAsia="宋体" w:hAnsi="宋体" w:cs="宋体"/>
          <w:color w:val="000000"/>
          <w:sz w:val="27"/>
          <w:szCs w:val="27"/>
          <w:lang w:val="en-US" w:eastAsia="zh-CN" w:bidi="ar-SA"/>
        </w:rPr>
        <w:t>皖</w:t>
      </w:r>
      <w:r>
        <w:rPr>
          <w:rStyle w:val="span"/>
          <w:rFonts w:ascii="宋体" w:eastAsia="宋体" w:hAnsi="宋体" w:cs="宋体"/>
          <w:color w:val="000000"/>
          <w:sz w:val="27"/>
          <w:szCs w:val="27"/>
          <w:lang w:val="en-US" w:eastAsia="zh-CN" w:bidi="ar-SA"/>
        </w:rPr>
        <w:t>0111</w:t>
      </w:r>
      <w:r>
        <w:rPr>
          <w:rStyle w:val="span"/>
          <w:rFonts w:ascii="宋体" w:eastAsia="宋体" w:hAnsi="宋体" w:cs="宋体"/>
          <w:color w:val="000000"/>
          <w:sz w:val="27"/>
          <w:szCs w:val="27"/>
          <w:lang w:val="en-US" w:eastAsia="zh-CN" w:bidi="ar-SA"/>
        </w:rPr>
        <w:t>民初</w:t>
      </w:r>
      <w:r>
        <w:rPr>
          <w:rStyle w:val="span"/>
          <w:rFonts w:ascii="宋体" w:eastAsia="宋体" w:hAnsi="宋体" w:cs="宋体"/>
          <w:color w:val="000000"/>
          <w:sz w:val="27"/>
          <w:szCs w:val="27"/>
          <w:lang w:val="en-US" w:eastAsia="zh-CN" w:bidi="ar-SA"/>
        </w:rPr>
        <w:t>3692</w:t>
      </w:r>
      <w:r>
        <w:rPr>
          <w:rStyle w:val="span"/>
          <w:rFonts w:ascii="宋体" w:eastAsia="宋体" w:hAnsi="宋体" w:cs="宋体"/>
          <w:color w:val="000000"/>
          <w:sz w:val="27"/>
          <w:szCs w:val="27"/>
          <w:lang w:val="en-US" w:eastAsia="zh-CN" w:bidi="ar-SA"/>
        </w:rPr>
        <w:t>号</w:t>
      </w:r>
    </w:p>
    <w:p w14:paraId="128E638B" w14:textId="77777777" w:rsidR="00000000" w:rsidRDefault="00BC5839">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原告：梁伟。</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委托代理人：吴义春，合肥市包河区淝河镇人民调解委员会调解员。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被告：陆忠金。</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审理经过</w:t>
      </w:r>
      <w:bookmarkStart w:id="1" w:name="anchor-1"/>
      <w:bookmarkEnd w:id="1"/>
      <w:r>
        <w:rPr>
          <w:rFonts w:ascii="宋体" w:eastAsia="宋体" w:hAnsi="宋体" w:cs="宋体"/>
          <w:color w:val="000000"/>
          <w:sz w:val="27"/>
          <w:szCs w:val="27"/>
          <w:lang w:val="en-US" w:eastAsia="zh-CN" w:bidi="ar-SA"/>
        </w:rPr>
        <w:t xml:space="preserve">　　原告梁伟诉被告陆忠金民间借贷纠纷一案，本院于</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26</w:t>
      </w:r>
      <w:r>
        <w:rPr>
          <w:rFonts w:ascii="宋体" w:eastAsia="宋体" w:hAnsi="宋体" w:cs="宋体"/>
          <w:color w:val="000000"/>
          <w:sz w:val="27"/>
          <w:szCs w:val="27"/>
          <w:lang w:val="en-US" w:eastAsia="zh-CN" w:bidi="ar-SA"/>
        </w:rPr>
        <w:t>日立案后，依法适用简易程序公开开庭进行了审理。原告梁伟的委托代理人吴义春到庭参加诉讼。被告陆忠金经本院传票传唤无正当理由未到庭参加诉讼。本案现已审理终结。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原告诉称</w:t>
      </w:r>
      <w:bookmarkStart w:id="2" w:name="anchor-3"/>
      <w:bookmarkEnd w:id="2"/>
      <w:r>
        <w:rPr>
          <w:rFonts w:ascii="宋体" w:eastAsia="宋体" w:hAnsi="宋体" w:cs="宋体"/>
          <w:color w:val="000000"/>
          <w:sz w:val="27"/>
          <w:szCs w:val="27"/>
          <w:lang w:val="en-US" w:eastAsia="zh-CN" w:bidi="ar-SA"/>
        </w:rPr>
        <w:t xml:space="preserve">　　原告梁伟向本院提出诉</w:t>
      </w:r>
      <w:r>
        <w:rPr>
          <w:rFonts w:ascii="宋体" w:eastAsia="宋体" w:hAnsi="宋体" w:cs="宋体"/>
          <w:color w:val="000000"/>
          <w:sz w:val="27"/>
          <w:szCs w:val="27"/>
          <w:lang w:val="en-US" w:eastAsia="zh-CN" w:bidi="ar-SA"/>
        </w:rPr>
        <w:t>讼请求：</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被告立即偿还原告借款</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万元及利息</w:t>
      </w:r>
      <w:r>
        <w:rPr>
          <w:rFonts w:ascii="宋体" w:eastAsia="宋体" w:hAnsi="宋体" w:cs="宋体"/>
          <w:color w:val="000000"/>
          <w:sz w:val="27"/>
          <w:szCs w:val="27"/>
          <w:lang w:val="en-US" w:eastAsia="zh-CN" w:bidi="ar-SA"/>
        </w:rPr>
        <w:t>15000</w:t>
      </w:r>
      <w:r>
        <w:rPr>
          <w:rFonts w:ascii="宋体" w:eastAsia="宋体" w:hAnsi="宋体" w:cs="宋体"/>
          <w:color w:val="000000"/>
          <w:sz w:val="27"/>
          <w:szCs w:val="27"/>
          <w:lang w:val="en-US" w:eastAsia="zh-CN" w:bidi="ar-SA"/>
        </w:rPr>
        <w:t>元并承担逾期付款利息（以借款本金为基数，按年利率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标准计算至款清时止）；</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判令被告承担本案的诉讼费用。事实和理由：原、被告系朋友关系。</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27</w:t>
      </w:r>
      <w:r>
        <w:rPr>
          <w:rFonts w:ascii="宋体" w:eastAsia="宋体" w:hAnsi="宋体" w:cs="宋体"/>
          <w:color w:val="000000"/>
          <w:sz w:val="27"/>
          <w:szCs w:val="27"/>
          <w:lang w:val="en-US" w:eastAsia="zh-CN" w:bidi="ar-SA"/>
        </w:rPr>
        <w:t>日，被告陆忠金以急需流动资金进行周转为由向原告借款</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万元并承诺按月息</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分尽快归还。截至</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27</w:t>
      </w:r>
      <w:r>
        <w:rPr>
          <w:rFonts w:ascii="宋体" w:eastAsia="宋体" w:hAnsi="宋体" w:cs="宋体"/>
          <w:color w:val="000000"/>
          <w:sz w:val="27"/>
          <w:szCs w:val="27"/>
          <w:lang w:val="en-US" w:eastAsia="zh-CN" w:bidi="ar-SA"/>
        </w:rPr>
        <w:t>日，被告欠原告借款本金</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万元及利息</w:t>
      </w:r>
      <w:r>
        <w:rPr>
          <w:rFonts w:ascii="宋体" w:eastAsia="宋体" w:hAnsi="宋体" w:cs="宋体"/>
          <w:color w:val="000000"/>
          <w:sz w:val="27"/>
          <w:szCs w:val="27"/>
          <w:lang w:val="en-US" w:eastAsia="zh-CN" w:bidi="ar-SA"/>
        </w:rPr>
        <w:t>15000</w:t>
      </w:r>
      <w:r>
        <w:rPr>
          <w:rFonts w:ascii="宋体" w:eastAsia="宋体" w:hAnsi="宋体" w:cs="宋体"/>
          <w:color w:val="000000"/>
          <w:sz w:val="27"/>
          <w:szCs w:val="27"/>
          <w:lang w:val="en-US" w:eastAsia="zh-CN" w:bidi="ar-SA"/>
        </w:rPr>
        <w:t>元，被告出具承诺书表示于</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日还清所有欠款。但承诺期限届满，被告仍未按约履行还款义务。故原告诉至法院，提出如上诉请。</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被告辩称</w:t>
      </w:r>
      <w:bookmarkStart w:id="3" w:name="anchor-4"/>
      <w:bookmarkEnd w:id="3"/>
      <w:r>
        <w:rPr>
          <w:rFonts w:ascii="宋体" w:eastAsia="宋体" w:hAnsi="宋体" w:cs="宋体"/>
          <w:color w:val="000000"/>
          <w:sz w:val="27"/>
          <w:szCs w:val="27"/>
          <w:lang w:val="en-US" w:eastAsia="zh-CN" w:bidi="ar-SA"/>
        </w:rPr>
        <w:t xml:space="preserve">　　</w:t>
      </w:r>
      <w:r>
        <w:rPr>
          <w:rFonts w:ascii="宋体" w:eastAsia="宋体" w:hAnsi="宋体" w:cs="宋体"/>
          <w:color w:val="000000"/>
          <w:sz w:val="27"/>
          <w:szCs w:val="27"/>
          <w:lang w:val="en-US" w:eastAsia="zh-CN" w:bidi="ar-SA"/>
        </w:rPr>
        <w:t>被告陆忠金辩称：借条和承诺书确系其书写，借到原告</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万元本</w:t>
      </w:r>
      <w:r>
        <w:rPr>
          <w:rFonts w:ascii="宋体" w:eastAsia="宋体" w:hAnsi="宋体" w:cs="宋体"/>
          <w:color w:val="000000"/>
          <w:sz w:val="27"/>
          <w:szCs w:val="27"/>
          <w:lang w:val="en-US" w:eastAsia="zh-CN" w:bidi="ar-SA"/>
        </w:rPr>
        <w:lastRenderedPageBreak/>
        <w:t>金，但从</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27</w:t>
      </w:r>
      <w:r>
        <w:rPr>
          <w:rFonts w:ascii="宋体" w:eastAsia="宋体" w:hAnsi="宋体" w:cs="宋体"/>
          <w:color w:val="000000"/>
          <w:sz w:val="27"/>
          <w:szCs w:val="27"/>
          <w:lang w:val="en-US" w:eastAsia="zh-CN" w:bidi="ar-SA"/>
        </w:rPr>
        <w:t>日至</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27</w:t>
      </w:r>
      <w:r>
        <w:rPr>
          <w:rFonts w:ascii="宋体" w:eastAsia="宋体" w:hAnsi="宋体" w:cs="宋体"/>
          <w:color w:val="000000"/>
          <w:sz w:val="27"/>
          <w:szCs w:val="27"/>
          <w:lang w:val="en-US" w:eastAsia="zh-CN" w:bidi="ar-SA"/>
        </w:rPr>
        <w:t>日期间每月按照月息</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分支付了利息，一季度一付</w:t>
      </w:r>
      <w:r>
        <w:rPr>
          <w:rFonts w:ascii="宋体" w:eastAsia="宋体" w:hAnsi="宋体" w:cs="宋体"/>
          <w:color w:val="000000"/>
          <w:sz w:val="27"/>
          <w:szCs w:val="27"/>
          <w:lang w:val="en-US" w:eastAsia="zh-CN" w:bidi="ar-SA"/>
        </w:rPr>
        <w:t>15000</w:t>
      </w:r>
      <w:r>
        <w:rPr>
          <w:rFonts w:ascii="宋体" w:eastAsia="宋体" w:hAnsi="宋体" w:cs="宋体"/>
          <w:color w:val="000000"/>
          <w:sz w:val="27"/>
          <w:szCs w:val="27"/>
          <w:lang w:val="en-US" w:eastAsia="zh-CN" w:bidi="ar-SA"/>
        </w:rPr>
        <w:t>元。承诺书中载明的</w:t>
      </w:r>
      <w:r>
        <w:rPr>
          <w:rFonts w:ascii="宋体" w:eastAsia="宋体" w:hAnsi="宋体" w:cs="宋体"/>
          <w:color w:val="000000"/>
          <w:sz w:val="27"/>
          <w:szCs w:val="27"/>
          <w:lang w:val="en-US" w:eastAsia="zh-CN" w:bidi="ar-SA"/>
        </w:rPr>
        <w:t>15000</w:t>
      </w:r>
      <w:r>
        <w:rPr>
          <w:rFonts w:ascii="宋体" w:eastAsia="宋体" w:hAnsi="宋体" w:cs="宋体"/>
          <w:color w:val="000000"/>
          <w:sz w:val="27"/>
          <w:szCs w:val="27"/>
          <w:lang w:val="en-US" w:eastAsia="zh-CN" w:bidi="ar-SA"/>
        </w:rPr>
        <w:t>元利息是</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28</w:t>
      </w:r>
      <w:r>
        <w:rPr>
          <w:rFonts w:ascii="宋体" w:eastAsia="宋体" w:hAnsi="宋体" w:cs="宋体"/>
          <w:color w:val="000000"/>
          <w:sz w:val="27"/>
          <w:szCs w:val="27"/>
          <w:lang w:val="en-US" w:eastAsia="zh-CN" w:bidi="ar-SA"/>
        </w:rPr>
        <w:t>日至</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27</w:t>
      </w:r>
      <w:r>
        <w:rPr>
          <w:rFonts w:ascii="宋体" w:eastAsia="宋体" w:hAnsi="宋体" w:cs="宋体"/>
          <w:color w:val="000000"/>
          <w:sz w:val="27"/>
          <w:szCs w:val="27"/>
          <w:lang w:val="en-US" w:eastAsia="zh-CN" w:bidi="ar-SA"/>
        </w:rPr>
        <w:t>日期间三个月的利息。实际支付利息至</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月份。</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4" w:name="anchor-5"/>
      <w:bookmarkEnd w:id="4"/>
      <w:r>
        <w:rPr>
          <w:rFonts w:ascii="宋体" w:eastAsia="宋体" w:hAnsi="宋体" w:cs="宋体"/>
          <w:color w:val="000000"/>
          <w:sz w:val="27"/>
          <w:szCs w:val="27"/>
          <w:lang w:val="en-US" w:eastAsia="zh-CN" w:bidi="ar-SA"/>
        </w:rPr>
        <w:t xml:space="preserve">　　经审理查明：</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27</w:t>
      </w:r>
      <w:r>
        <w:rPr>
          <w:rFonts w:ascii="宋体" w:eastAsia="宋体" w:hAnsi="宋体" w:cs="宋体"/>
          <w:color w:val="000000"/>
          <w:sz w:val="27"/>
          <w:szCs w:val="27"/>
          <w:lang w:val="en-US" w:eastAsia="zh-CN" w:bidi="ar-SA"/>
        </w:rPr>
        <w:t>日，陆忠金出具一张借到梁伟</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万元的借条并注明用于工程流动资金，月利息伍分按季度付息。梁伟自认截至</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月共收到陆忠金支付的利息</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万元，之后陆忠金未再付息。</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27</w:t>
      </w:r>
      <w:r>
        <w:rPr>
          <w:rFonts w:ascii="宋体" w:eastAsia="宋体" w:hAnsi="宋体" w:cs="宋体"/>
          <w:color w:val="000000"/>
          <w:sz w:val="27"/>
          <w:szCs w:val="27"/>
          <w:lang w:val="en-US" w:eastAsia="zh-CN" w:bidi="ar-SA"/>
        </w:rPr>
        <w:t>日，陆忠金出具一份承诺书，载明欠梁伟</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万元及利息</w:t>
      </w:r>
      <w:r>
        <w:rPr>
          <w:rFonts w:ascii="宋体" w:eastAsia="宋体" w:hAnsi="宋体" w:cs="宋体"/>
          <w:color w:val="000000"/>
          <w:sz w:val="27"/>
          <w:szCs w:val="27"/>
          <w:lang w:val="en-US" w:eastAsia="zh-CN" w:bidi="ar-SA"/>
        </w:rPr>
        <w:t>15000</w:t>
      </w:r>
      <w:r>
        <w:rPr>
          <w:rFonts w:ascii="宋体" w:eastAsia="宋体" w:hAnsi="宋体" w:cs="宋体"/>
          <w:color w:val="000000"/>
          <w:sz w:val="27"/>
          <w:szCs w:val="27"/>
          <w:lang w:val="en-US" w:eastAsia="zh-CN" w:bidi="ar-SA"/>
        </w:rPr>
        <w:t>元，承诺于</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日前还清。但还款期限届满，陆忠金未还款，故梁伟诉至法院。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在审理过程中，梁伟明确第一项诉讼请求中逾期付款利息自起诉之日起按照年利率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的标准计算至款清时止。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以上事实，除有原告梁伟当庭陈述外，还有其提供的借条、承诺书在卷佐证，证据符合法定的真实性、合法性和关联性要求，可以作为定案依据。</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本院认为</w:t>
      </w:r>
      <w:bookmarkStart w:id="5" w:name="anchor-6"/>
      <w:bookmarkEnd w:id="5"/>
      <w:r>
        <w:rPr>
          <w:rFonts w:ascii="宋体" w:eastAsia="宋体" w:hAnsi="宋体" w:cs="宋体"/>
          <w:color w:val="000000"/>
          <w:sz w:val="27"/>
          <w:szCs w:val="27"/>
          <w:lang w:val="en-US" w:eastAsia="zh-CN" w:bidi="ar-SA"/>
        </w:rPr>
        <w:t xml:space="preserve">　　本院认为：合法的借贷关系应受法律保护。本案中，原、被告之间借贷</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万元的事实，有借条、承诺书及当事人陈述予以佐</w:t>
      </w:r>
      <w:r>
        <w:rPr>
          <w:rFonts w:ascii="宋体" w:eastAsia="宋体" w:hAnsi="宋体" w:cs="宋体"/>
          <w:color w:val="000000"/>
          <w:sz w:val="27"/>
          <w:szCs w:val="27"/>
          <w:lang w:val="en-US" w:eastAsia="zh-CN" w:bidi="ar-SA"/>
        </w:rPr>
        <w:t>证，本院予以确认，原、被告之间形成了民间借贷法律关系，被告作为借款人应按约偿付借款本息。因借条上载明的月息</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分的标准超过了年利率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的上限，超出部分不予保护。被告辩称按照月息</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分标准付息且承诺书载明的</w:t>
      </w:r>
      <w:r>
        <w:rPr>
          <w:rFonts w:ascii="宋体" w:eastAsia="宋体" w:hAnsi="宋体" w:cs="宋体"/>
          <w:color w:val="000000"/>
          <w:sz w:val="27"/>
          <w:szCs w:val="27"/>
          <w:lang w:val="en-US" w:eastAsia="zh-CN" w:bidi="ar-SA"/>
        </w:rPr>
        <w:t>15000</w:t>
      </w:r>
      <w:r>
        <w:rPr>
          <w:rFonts w:ascii="宋体" w:eastAsia="宋体" w:hAnsi="宋体" w:cs="宋体"/>
          <w:color w:val="000000"/>
          <w:sz w:val="27"/>
          <w:szCs w:val="27"/>
          <w:lang w:val="en-US" w:eastAsia="zh-CN" w:bidi="ar-SA"/>
        </w:rPr>
        <w:t>元系欠付的三个月利息，但均未提供相关证据证明，且原告不予认可，故本院采信原告自认的截至</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月被告还息</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万元，按照借款时间计算</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万元还款并未超过年利率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的上限；另，原告主张承诺书中载明的</w:t>
      </w:r>
      <w:r>
        <w:rPr>
          <w:rFonts w:ascii="宋体" w:eastAsia="宋体" w:hAnsi="宋体" w:cs="宋体"/>
          <w:color w:val="000000"/>
          <w:sz w:val="27"/>
          <w:szCs w:val="27"/>
          <w:lang w:val="en-US" w:eastAsia="zh-CN" w:bidi="ar-SA"/>
        </w:rPr>
        <w:t>15000</w:t>
      </w:r>
      <w:r>
        <w:rPr>
          <w:rFonts w:ascii="宋体" w:eastAsia="宋体" w:hAnsi="宋体" w:cs="宋体"/>
          <w:color w:val="000000"/>
          <w:sz w:val="27"/>
          <w:szCs w:val="27"/>
          <w:lang w:val="en-US" w:eastAsia="zh-CN" w:bidi="ar-SA"/>
        </w:rPr>
        <w:t>元系按照月息</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计算的六个月利息，该标准虽低于借条约定的标准但仍高于年利率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的上限，故</w:t>
      </w:r>
      <w:r>
        <w:rPr>
          <w:rFonts w:ascii="宋体" w:eastAsia="宋体" w:hAnsi="宋体" w:cs="宋体"/>
          <w:color w:val="000000"/>
          <w:sz w:val="27"/>
          <w:szCs w:val="27"/>
          <w:lang w:val="en-US" w:eastAsia="zh-CN" w:bidi="ar-SA"/>
        </w:rPr>
        <w:t>应予计算调整为</w:t>
      </w:r>
      <w:r>
        <w:rPr>
          <w:rFonts w:ascii="宋体" w:eastAsia="宋体" w:hAnsi="宋体" w:cs="宋体"/>
          <w:color w:val="000000"/>
          <w:sz w:val="27"/>
          <w:szCs w:val="27"/>
          <w:lang w:val="en-US" w:eastAsia="zh-CN" w:bidi="ar-SA"/>
        </w:rPr>
        <w:t>12000</w:t>
      </w:r>
      <w:r>
        <w:rPr>
          <w:rFonts w:ascii="宋体" w:eastAsia="宋体" w:hAnsi="宋体" w:cs="宋体"/>
          <w:color w:val="000000"/>
          <w:sz w:val="27"/>
          <w:szCs w:val="27"/>
          <w:lang w:val="en-US" w:eastAsia="zh-CN" w:bidi="ar-SA"/>
        </w:rPr>
        <w:t>元，之后的利息原告主张自起诉之日起按照年利率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的标准计算，符合法律规定，本院予以支持。据此，依照</w:t>
      </w:r>
      <w:bookmarkStart w:id="6" w:name="anchor-9"/>
      <w:bookmarkEnd w:id="6"/>
      <w:r>
        <w:rPr>
          <w:rFonts w:ascii="宋体" w:eastAsia="宋体" w:hAnsi="宋体" w:cs="宋体"/>
          <w:color w:val="000000"/>
          <w:sz w:val="27"/>
          <w:szCs w:val="27"/>
          <w:lang w:val="en-US" w:eastAsia="zh-CN" w:bidi="ar-SA"/>
        </w:rPr>
        <w:t>《</w:t>
      </w:r>
      <w:hyperlink r:id="rId7" w:history="1">
        <w:r>
          <w:rPr>
            <w:rStyle w:val="fulltext-wrapfulltexta"/>
            <w:rFonts w:ascii="宋体" w:eastAsia="宋体" w:hAnsi="宋体" w:cs="宋体"/>
            <w:sz w:val="27"/>
            <w:szCs w:val="27"/>
            <w:lang w:val="en-US" w:eastAsia="zh-CN" w:bidi="ar-SA"/>
          </w:rPr>
          <w:t>中华人民共和国民法通则</w:t>
        </w:r>
      </w:hyperlink>
      <w:r>
        <w:rPr>
          <w:rFonts w:ascii="宋体" w:eastAsia="宋体" w:hAnsi="宋体" w:cs="宋体"/>
          <w:color w:val="000000"/>
          <w:sz w:val="27"/>
          <w:szCs w:val="27"/>
          <w:lang w:val="en-US" w:eastAsia="zh-CN" w:bidi="ar-SA"/>
        </w:rPr>
        <w:t>》第</w:t>
      </w:r>
      <w:hyperlink r:id="rId8" w:anchor="tiao_90" w:history="1">
        <w:r>
          <w:rPr>
            <w:rStyle w:val="fulltext-wrapfulltexta"/>
            <w:rFonts w:ascii="宋体" w:eastAsia="宋体" w:hAnsi="宋体" w:cs="宋体"/>
            <w:sz w:val="27"/>
            <w:szCs w:val="27"/>
            <w:lang w:val="en-US" w:eastAsia="zh-CN" w:bidi="ar-SA"/>
          </w:rPr>
          <w:t>九十条</w:t>
        </w:r>
      </w:hyperlink>
      <w:r>
        <w:rPr>
          <w:rFonts w:ascii="宋体" w:eastAsia="宋体" w:hAnsi="宋体" w:cs="宋体"/>
          <w:color w:val="000000"/>
          <w:sz w:val="27"/>
          <w:szCs w:val="27"/>
          <w:lang w:val="en-US" w:eastAsia="zh-CN" w:bidi="ar-SA"/>
        </w:rPr>
        <w:t>、第</w:t>
      </w:r>
      <w:hyperlink r:id="rId9" w:anchor="tiao_106" w:history="1">
        <w:r>
          <w:rPr>
            <w:rStyle w:val="fulltext-wrapfulltexta"/>
            <w:rFonts w:ascii="宋体" w:eastAsia="宋体" w:hAnsi="宋体" w:cs="宋体"/>
            <w:sz w:val="27"/>
            <w:szCs w:val="27"/>
            <w:lang w:val="en-US" w:eastAsia="zh-CN" w:bidi="ar-SA"/>
          </w:rPr>
          <w:t>一百零六条</w:t>
        </w:r>
      </w:hyperlink>
      <w:r>
        <w:rPr>
          <w:rFonts w:ascii="宋体" w:eastAsia="宋体" w:hAnsi="宋体" w:cs="宋体"/>
          <w:color w:val="000000"/>
          <w:sz w:val="27"/>
          <w:szCs w:val="27"/>
          <w:lang w:val="en-US" w:eastAsia="zh-CN" w:bidi="ar-SA"/>
        </w:rPr>
        <w:t>，《</w:t>
      </w:r>
      <w:hyperlink r:id="rId10"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11" w:anchor="tiao_206" w:history="1">
        <w:r>
          <w:rPr>
            <w:rStyle w:val="fulltext-wrapfulltexta"/>
            <w:rFonts w:ascii="宋体" w:eastAsia="宋体" w:hAnsi="宋体" w:cs="宋体"/>
            <w:sz w:val="27"/>
            <w:szCs w:val="27"/>
            <w:lang w:val="en-US" w:eastAsia="zh-CN" w:bidi="ar-SA"/>
          </w:rPr>
          <w:t>二百零六条</w:t>
        </w:r>
      </w:hyperlink>
      <w:r>
        <w:rPr>
          <w:rFonts w:ascii="宋体" w:eastAsia="宋体" w:hAnsi="宋体" w:cs="宋体"/>
          <w:color w:val="000000"/>
          <w:sz w:val="27"/>
          <w:szCs w:val="27"/>
          <w:lang w:val="en-US" w:eastAsia="zh-CN" w:bidi="ar-SA"/>
        </w:rPr>
        <w:t>、第</w:t>
      </w:r>
      <w:hyperlink r:id="rId12" w:anchor="tiao_211" w:history="1">
        <w:r>
          <w:rPr>
            <w:rStyle w:val="fulltext-wrapfulltexta"/>
            <w:rFonts w:ascii="宋体" w:eastAsia="宋体" w:hAnsi="宋体" w:cs="宋体"/>
            <w:sz w:val="27"/>
            <w:szCs w:val="27"/>
            <w:lang w:val="en-US" w:eastAsia="zh-CN" w:bidi="ar-SA"/>
          </w:rPr>
          <w:t>二百一十一条</w:t>
        </w:r>
      </w:hyperlink>
      <w:r>
        <w:rPr>
          <w:rFonts w:ascii="宋体" w:eastAsia="宋体" w:hAnsi="宋体" w:cs="宋体"/>
          <w:color w:val="000000"/>
          <w:sz w:val="27"/>
          <w:szCs w:val="27"/>
          <w:lang w:val="en-US" w:eastAsia="zh-CN" w:bidi="ar-SA"/>
        </w:rPr>
        <w:t>，《</w:t>
      </w:r>
      <w:hyperlink r:id="rId13" w:history="1">
        <w:r>
          <w:rPr>
            <w:rStyle w:val="fulltext-wrapfulltexta"/>
            <w:rFonts w:ascii="宋体" w:eastAsia="宋体" w:hAnsi="宋体" w:cs="宋体"/>
            <w:sz w:val="27"/>
            <w:szCs w:val="27"/>
            <w:lang w:val="en-US" w:eastAsia="zh-CN" w:bidi="ar-SA"/>
          </w:rPr>
          <w:t>最高人民法院关于审理民间借贷案件适用法律若干问题的</w:t>
        </w:r>
        <w:r>
          <w:rPr>
            <w:rStyle w:val="fulltext-wrapfulltexta"/>
            <w:rFonts w:ascii="宋体" w:eastAsia="宋体" w:hAnsi="宋体" w:cs="宋体"/>
            <w:sz w:val="27"/>
            <w:szCs w:val="27"/>
            <w:lang w:val="en-US" w:eastAsia="zh-CN" w:bidi="ar-SA"/>
          </w:rPr>
          <w:t>规定</w:t>
        </w:r>
      </w:hyperlink>
      <w:r>
        <w:rPr>
          <w:rFonts w:ascii="宋体" w:eastAsia="宋体" w:hAnsi="宋体" w:cs="宋体"/>
          <w:color w:val="000000"/>
          <w:sz w:val="27"/>
          <w:szCs w:val="27"/>
          <w:lang w:val="en-US" w:eastAsia="zh-CN" w:bidi="ar-SA"/>
        </w:rPr>
        <w:t>》第</w:t>
      </w:r>
      <w:hyperlink r:id="rId14" w:anchor="tiao_29" w:history="1">
        <w:r>
          <w:rPr>
            <w:rStyle w:val="fulltext-wrapfulltexta"/>
            <w:rFonts w:ascii="宋体" w:eastAsia="宋体" w:hAnsi="宋体" w:cs="宋体"/>
            <w:sz w:val="27"/>
            <w:szCs w:val="27"/>
            <w:lang w:val="en-US" w:eastAsia="zh-CN" w:bidi="ar-SA"/>
          </w:rPr>
          <w:t>二十九条</w:t>
        </w:r>
      </w:hyperlink>
      <w:r>
        <w:rPr>
          <w:rFonts w:ascii="宋体" w:eastAsia="宋体" w:hAnsi="宋体" w:cs="宋体"/>
          <w:color w:val="000000"/>
          <w:sz w:val="27"/>
          <w:szCs w:val="27"/>
          <w:lang w:val="en-US" w:eastAsia="zh-CN" w:bidi="ar-SA"/>
        </w:rPr>
        <w:t>，《</w:t>
      </w:r>
      <w:hyperlink r:id="rId15"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6" w:anchor="tiao_144" w:history="1">
        <w:r>
          <w:rPr>
            <w:rStyle w:val="fulltext-wrapfulltexta"/>
            <w:rFonts w:ascii="宋体" w:eastAsia="宋体" w:hAnsi="宋体" w:cs="宋体"/>
            <w:sz w:val="27"/>
            <w:szCs w:val="27"/>
            <w:lang w:val="en-US" w:eastAsia="zh-CN" w:bidi="ar-SA"/>
          </w:rPr>
          <w:t>一百四十四条</w:t>
        </w:r>
      </w:hyperlink>
      <w:r>
        <w:rPr>
          <w:rFonts w:ascii="宋体" w:eastAsia="宋体" w:hAnsi="宋体" w:cs="宋体"/>
          <w:color w:val="000000"/>
          <w:sz w:val="27"/>
          <w:szCs w:val="27"/>
          <w:lang w:val="en-US" w:eastAsia="zh-CN" w:bidi="ar-SA"/>
        </w:rPr>
        <w:t>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7" w:name="anchor-2"/>
      <w:bookmarkEnd w:id="7"/>
      <w:r>
        <w:rPr>
          <w:rFonts w:ascii="宋体" w:eastAsia="宋体" w:hAnsi="宋体" w:cs="宋体"/>
          <w:color w:val="000000"/>
          <w:sz w:val="27"/>
          <w:szCs w:val="27"/>
          <w:lang w:val="en-US" w:eastAsia="zh-CN" w:bidi="ar-SA"/>
        </w:rPr>
        <w:t xml:space="preserve">　　一、被告陆忠金自本判决生效之日起十日内偿还原告梁伟借款本金</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万元及利息（利息计算方式：截至</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27</w:t>
      </w:r>
      <w:r>
        <w:rPr>
          <w:rFonts w:ascii="宋体" w:eastAsia="宋体" w:hAnsi="宋体" w:cs="宋体"/>
          <w:color w:val="000000"/>
          <w:sz w:val="27"/>
          <w:szCs w:val="27"/>
          <w:lang w:val="en-US" w:eastAsia="zh-CN" w:bidi="ar-SA"/>
        </w:rPr>
        <w:t>日的利息为</w:t>
      </w:r>
      <w:r>
        <w:rPr>
          <w:rFonts w:ascii="宋体" w:eastAsia="宋体" w:hAnsi="宋体" w:cs="宋体"/>
          <w:color w:val="000000"/>
          <w:sz w:val="27"/>
          <w:szCs w:val="27"/>
          <w:lang w:val="en-US" w:eastAsia="zh-CN" w:bidi="ar-SA"/>
        </w:rPr>
        <w:t>12000</w:t>
      </w:r>
      <w:r>
        <w:rPr>
          <w:rFonts w:ascii="宋体" w:eastAsia="宋体" w:hAnsi="宋体" w:cs="宋体"/>
          <w:color w:val="000000"/>
          <w:sz w:val="27"/>
          <w:szCs w:val="27"/>
          <w:lang w:val="en-US" w:eastAsia="zh-CN" w:bidi="ar-SA"/>
        </w:rPr>
        <w:t>元，之后的利息自</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26</w:t>
      </w:r>
      <w:r>
        <w:rPr>
          <w:rFonts w:ascii="宋体" w:eastAsia="宋体" w:hAnsi="宋体" w:cs="宋体"/>
          <w:color w:val="000000"/>
          <w:sz w:val="27"/>
          <w:szCs w:val="27"/>
          <w:lang w:val="en-US" w:eastAsia="zh-CN" w:bidi="ar-SA"/>
        </w:rPr>
        <w:t>日起、按照年利率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为标准计算至借款本金</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万元实际付清之日止）；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二、驳回原告梁伟的其他诉讼请求。</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如果未按本判决指定的期间履行给付金钱义务，应当依照《</w:t>
      </w:r>
      <w:hyperlink r:id="rId17"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8" w:anchor="tiao_253" w:history="1">
        <w:r>
          <w:rPr>
            <w:rStyle w:val="fulltext-wrapfulltexta"/>
            <w:rFonts w:ascii="宋体" w:eastAsia="宋体" w:hAnsi="宋体" w:cs="宋体"/>
            <w:sz w:val="27"/>
            <w:szCs w:val="27"/>
            <w:lang w:val="en-US" w:eastAsia="zh-CN" w:bidi="ar-SA"/>
          </w:rPr>
          <w:t>二百五十三条</w:t>
        </w:r>
      </w:hyperlink>
      <w:r>
        <w:rPr>
          <w:rFonts w:ascii="宋体" w:eastAsia="宋体" w:hAnsi="宋体" w:cs="宋体"/>
          <w:color w:val="000000"/>
          <w:sz w:val="27"/>
          <w:szCs w:val="27"/>
          <w:lang w:val="en-US" w:eastAsia="zh-CN" w:bidi="ar-SA"/>
        </w:rPr>
        <w:t>规定，加倍支付迟延履行期间的债务利息。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案件受理费</w:t>
      </w:r>
      <w:r>
        <w:rPr>
          <w:rFonts w:ascii="宋体" w:eastAsia="宋体" w:hAnsi="宋体" w:cs="宋体"/>
          <w:color w:val="000000"/>
          <w:sz w:val="27"/>
          <w:szCs w:val="27"/>
          <w:lang w:val="en-US" w:eastAsia="zh-CN" w:bidi="ar-SA"/>
        </w:rPr>
        <w:t>2600</w:t>
      </w:r>
      <w:r>
        <w:rPr>
          <w:rFonts w:ascii="宋体" w:eastAsia="宋体" w:hAnsi="宋体" w:cs="宋体"/>
          <w:color w:val="000000"/>
          <w:sz w:val="27"/>
          <w:szCs w:val="27"/>
          <w:lang w:val="en-US" w:eastAsia="zh-CN" w:bidi="ar-SA"/>
        </w:rPr>
        <w:t>元减半收取</w:t>
      </w:r>
      <w:r>
        <w:rPr>
          <w:rFonts w:ascii="宋体" w:eastAsia="宋体" w:hAnsi="宋体" w:cs="宋体"/>
          <w:color w:val="000000"/>
          <w:sz w:val="27"/>
          <w:szCs w:val="27"/>
          <w:lang w:val="en-US" w:eastAsia="zh-CN" w:bidi="ar-SA"/>
        </w:rPr>
        <w:t>1300</w:t>
      </w:r>
      <w:r>
        <w:rPr>
          <w:rFonts w:ascii="宋体" w:eastAsia="宋体" w:hAnsi="宋体" w:cs="宋体"/>
          <w:color w:val="000000"/>
          <w:sz w:val="27"/>
          <w:szCs w:val="27"/>
          <w:lang w:val="en-US" w:eastAsia="zh-CN" w:bidi="ar-SA"/>
        </w:rPr>
        <w:t>元，由原告梁伟负担</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元，被告陆忠金</w:t>
      </w:r>
      <w:r>
        <w:rPr>
          <w:rFonts w:ascii="宋体" w:eastAsia="宋体" w:hAnsi="宋体" w:cs="宋体"/>
          <w:color w:val="000000"/>
          <w:sz w:val="27"/>
          <w:szCs w:val="27"/>
          <w:lang w:val="en-US" w:eastAsia="zh-CN" w:bidi="ar-SA"/>
        </w:rPr>
        <w:t>1270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如不服本判决，可在判决书送达之日起十五日</w:t>
      </w:r>
      <w:r>
        <w:rPr>
          <w:rFonts w:ascii="宋体" w:eastAsia="宋体" w:hAnsi="宋体" w:cs="宋体"/>
          <w:color w:val="000000"/>
          <w:sz w:val="27"/>
          <w:szCs w:val="27"/>
          <w:lang w:val="en-US" w:eastAsia="zh-CN" w:bidi="ar-SA"/>
        </w:rPr>
        <w:t>内向本院递交上诉状，并按对方当事人的人数提交上诉状副本，上诉于安徽省合肥市中级人民法院。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8" w:name="anchor-7"/>
      <w:bookmarkEnd w:id="8"/>
    </w:p>
    <w:p w14:paraId="7B8D7441" w14:textId="77777777" w:rsidR="00000000" w:rsidRDefault="00BC5839">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审判员　　胡翠</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二〇一七年六月二十八日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书记员　　张燕</w:t>
      </w:r>
    </w:p>
    <w:p w14:paraId="7CB1DA9E" w14:textId="77777777" w:rsidR="00000000" w:rsidRDefault="00BC5839">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9" w:name="anchor-8"/>
      <w:bookmarkEnd w:id="9"/>
      <w:r>
        <w:rPr>
          <w:rFonts w:ascii="宋体" w:eastAsia="宋体" w:hAnsi="宋体" w:cs="宋体"/>
          <w:color w:val="000000"/>
          <w:sz w:val="27"/>
          <w:szCs w:val="27"/>
          <w:lang w:val="en-US" w:eastAsia="zh-CN" w:bidi="ar-SA"/>
        </w:rPr>
        <w:t>附本案适用的法律条文：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19" w:history="1">
        <w:r>
          <w:rPr>
            <w:rStyle w:val="fulltext-wrapfulltexta"/>
            <w:rFonts w:ascii="宋体" w:eastAsia="宋体" w:hAnsi="宋体" w:cs="宋体"/>
            <w:sz w:val="27"/>
            <w:szCs w:val="27"/>
            <w:lang w:val="en-US" w:eastAsia="zh-CN" w:bidi="ar-SA"/>
          </w:rPr>
          <w:t>中华人民共和国民法通则</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第九十条合法的借贷关系受法律保护。</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第一百零六条公民、法人违反合同或者不履行其他义务的，应当承担民事责任。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公民、法人由于过错侵害</w:t>
      </w:r>
      <w:r>
        <w:rPr>
          <w:rFonts w:ascii="宋体" w:eastAsia="宋体" w:hAnsi="宋体" w:cs="宋体"/>
          <w:color w:val="000000"/>
          <w:sz w:val="27"/>
          <w:szCs w:val="27"/>
          <w:lang w:val="en-US" w:eastAsia="zh-CN" w:bidi="ar-SA"/>
        </w:rPr>
        <w:t>国家的、集体的财产，侵害他人财产、人身的应当承担民事责任。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没有过错，但法律规定应当承担民事责任的，应当承担民事责任。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0"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第二百零六条借款人应当按照约定的期限返还借款。对借款期限没有约定或者约定不明确，依照本法第六十一条的规定仍不能确定的，借款人可以随时返还；贷款人可以催告借款人在合理期限内返还。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第二百一十一条自然人之间</w:t>
      </w:r>
      <w:r>
        <w:rPr>
          <w:rFonts w:ascii="宋体" w:eastAsia="宋体" w:hAnsi="宋体" w:cs="宋体"/>
          <w:color w:val="000000"/>
          <w:sz w:val="27"/>
          <w:szCs w:val="27"/>
          <w:lang w:val="en-US" w:eastAsia="zh-CN" w:bidi="ar-SA"/>
        </w:rPr>
        <w:t>的借款合同对支付利息没有约定或者约定不明确的，视为不支付利息。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自然人之间的借款合同约定支付利息的，借款的利率不得违反国家有关限制借款利率的规定。</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1" w:history="1">
        <w:r>
          <w:rPr>
            <w:rStyle w:val="fulltext-wrapfulltexta"/>
            <w:rFonts w:ascii="宋体" w:eastAsia="宋体" w:hAnsi="宋体" w:cs="宋体"/>
            <w:sz w:val="27"/>
            <w:szCs w:val="27"/>
            <w:lang w:val="en-US" w:eastAsia="zh-CN" w:bidi="ar-SA"/>
          </w:rPr>
          <w:t>最高人民法院关于审理民间借贷案件适用法律若干问题的规定</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第二十九条借贷双方对逾期利率有约定的，从其约定，但以不超过年利率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为限。</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未约定逾期利率或者约定不明的，人民法院可以区分不同情况处理：</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（一）既未约定借期内的利率，也未约定逾期利率，出借人主张借款人自逾期还款之日起按照年利率</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支付资金占用期间利息的，人民法院应予支持；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（二）约定了借期内的利率但未约定逾期利率，出借人主张借款人自逾期还款之日起按照借期内的利率支付资金占用期间利息的，人民法院应予支持。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2"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第一百四十四条被告经传票传唤，无正当理由拒不到庭</w:t>
      </w:r>
      <w:r>
        <w:rPr>
          <w:rFonts w:ascii="宋体" w:eastAsia="宋体" w:hAnsi="宋体" w:cs="宋体"/>
          <w:color w:val="000000"/>
          <w:sz w:val="27"/>
          <w:szCs w:val="27"/>
          <w:lang w:val="en-US" w:eastAsia="zh-CN" w:bidi="ar-SA"/>
        </w:rPr>
        <w:t>的，或者未经法庭许可中途退庭的，可以缺席判决。</w:t>
      </w:r>
      <w:r>
        <w:rPr>
          <w:rFonts w:ascii="宋体" w:eastAsia="宋体" w:hAnsi="宋体" w:cs="宋体"/>
          <w:color w:val="000000"/>
          <w:sz w:val="27"/>
          <w:szCs w:val="27"/>
          <w:lang w:val="en-US" w:eastAsia="zh-CN" w:bidi="ar-SA"/>
        </w:rPr>
        <w:t xml:space="preserve"> </w:t>
      </w:r>
    </w:p>
    <w:p w14:paraId="4E1CED16" w14:textId="77777777" w:rsidR="00000000" w:rsidRDefault="00BC5839">
      <w:pPr>
        <w:ind w:left="375" w:right="375"/>
        <w:rPr>
          <w:rFonts w:ascii="Arial" w:eastAsia="Arial" w:hAnsi="Arial" w:cs="Arial"/>
          <w:lang w:val="en-US" w:eastAsia="zh-CN" w:bidi="ar-SA"/>
        </w:rPr>
      </w:pPr>
      <w:r>
        <w:rPr>
          <w:rFonts w:ascii="Arial" w:eastAsia="Arial" w:hAnsi="Arial" w:cs="Arial"/>
          <w:lang w:val="en-US" w:eastAsia="zh-CN" w:bidi="ar-SA"/>
        </w:rPr>
        <w:br/>
      </w:r>
    </w:p>
    <w:p w14:paraId="46C0516A" w14:textId="77777777" w:rsidR="00000000" w:rsidRDefault="00A77B3E">
      <w:pPr>
        <w:spacing w:line="630" w:lineRule="atLeast"/>
        <w:rPr>
          <w:rFonts w:eastAsia="Times New Roman"/>
          <w:sz w:val="26"/>
          <w:szCs w:val="26"/>
          <w:lang w:val="en-US" w:eastAsia="zh-CN" w:bidi="ar-SA"/>
        </w:rPr>
      </w:pPr>
      <w:r>
        <w:br w:type="page"/>
      </w:r>
      <w:r w:rsidR="00BC5839">
        <w:rPr>
          <w:rFonts w:eastAsia="Times New Roman"/>
          <w:sz w:val="26"/>
          <w:szCs w:val="26"/>
          <w:lang w:val="en-US" w:eastAsia="zh-CN" w:bidi="ar-SA"/>
        </w:rPr>
        <w:t>©北大法宝：（</w:t>
      </w:r>
      <w:hyperlink r:id="rId23" w:history="1">
        <w:r w:rsidR="00BC5839">
          <w:rPr>
            <w:rFonts w:eastAsia="Times New Roman"/>
            <w:color w:val="218FC4"/>
            <w:sz w:val="26"/>
            <w:szCs w:val="26"/>
            <w:u w:val="single" w:color="218FC4"/>
            <w:lang w:val="en-US" w:eastAsia="zh-CN" w:bidi="ar-SA"/>
          </w:rPr>
          <w:t>www.pkulaw.com</w:t>
        </w:r>
      </w:hyperlink>
      <w:r w:rsidR="00BC5839">
        <w:rPr>
          <w:rFonts w:eastAsia="Times New Roman"/>
          <w:sz w:val="26"/>
          <w:szCs w:val="26"/>
          <w:lang w:val="en-US" w:eastAsia="zh-CN" w:bidi="ar-SA"/>
        </w:rPr>
        <w:t>）专业提供法律信息、法学知识和法律软件领域各类解决方案。北大法宝为您提供丰富的参考资料，正式引用法规条文时请与标准文本核对。 欢迎查看所有</w:t>
      </w:r>
      <w:hyperlink r:id="rId24" w:tgtFrame="_blank" w:history="1">
        <w:r w:rsidR="00BC5839">
          <w:rPr>
            <w:rFonts w:eastAsia="Times New Roman"/>
            <w:color w:val="218FC4"/>
            <w:sz w:val="26"/>
            <w:szCs w:val="26"/>
            <w:u w:val="single" w:color="218FC4"/>
            <w:lang w:val="en-US" w:eastAsia="zh-CN" w:bidi="ar-SA"/>
          </w:rPr>
          <w:t>产品和服务</w:t>
        </w:r>
      </w:hyperlink>
      <w:r w:rsidR="00BC5839">
        <w:rPr>
          <w:rFonts w:eastAsia="Times New Roman"/>
          <w:sz w:val="26"/>
          <w:szCs w:val="26"/>
          <w:lang w:val="en-US" w:eastAsia="zh-CN" w:bidi="ar-SA"/>
        </w:rPr>
        <w:t>。</w:t>
      </w:r>
      <w:r w:rsidR="00BC5839">
        <w:rPr>
          <w:rFonts w:eastAsia="Times New Roman"/>
          <w:sz w:val="26"/>
          <w:szCs w:val="26"/>
          <w:lang w:val="en-US" w:eastAsia="zh-CN" w:bidi="ar-SA"/>
        </w:rPr>
        <w:br/>
      </w:r>
      <w:hyperlink r:id="rId25" w:tgtFrame="_blank" w:history="1">
        <w:r w:rsidR="00BC5839">
          <w:rPr>
            <w:rFonts w:eastAsia="Times New Roman"/>
            <w:color w:val="218FC4"/>
            <w:sz w:val="26"/>
            <w:szCs w:val="26"/>
            <w:u w:val="single" w:color="218FC4"/>
            <w:lang w:val="en-US" w:eastAsia="zh-CN" w:bidi="ar-SA"/>
          </w:rPr>
          <w:t>法宝快讯： 如何快速找到您需要的检索结果？ 法宝 V6 有何新特色？</w:t>
        </w:r>
      </w:hyperlink>
    </w:p>
    <w:p w14:paraId="5B0022FA" w14:textId="77777777" w:rsidR="00000000" w:rsidRDefault="00BC5839">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26" o:title=""/>
          </v:shape>
        </w:pict>
      </w:r>
    </w:p>
    <w:p w14:paraId="2F4AB7FF" w14:textId="77777777" w:rsidR="00000000" w:rsidRDefault="00BC5839">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6081900B" w14:textId="77777777" w:rsidR="00000000" w:rsidRDefault="00BC5839">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27" w:tgtFrame="_blank" w:history="1">
        <w:r>
          <w:rPr>
            <w:rFonts w:eastAsia="Times New Roman"/>
            <w:color w:val="000000"/>
            <w:sz w:val="26"/>
            <w:szCs w:val="26"/>
            <w:u w:val="single" w:color="000000"/>
            <w:lang w:val="en-US" w:eastAsia="zh-CN" w:bidi="ar-SA"/>
          </w:rPr>
          <w:t>https://www.pkulaw.com/pfnl/a25051f3312b07f3d881df67a06aa1699fc</w:t>
        </w:r>
        <w:r>
          <w:rPr>
            <w:rFonts w:eastAsia="Times New Roman"/>
            <w:color w:val="000000"/>
            <w:sz w:val="26"/>
            <w:szCs w:val="26"/>
            <w:u w:val="single" w:color="000000"/>
            <w:lang w:val="en-US" w:eastAsia="zh-CN" w:bidi="ar-SA"/>
          </w:rPr>
          <w:t xml:space="preserve">70564c82dcd19bdfb.html </w:t>
        </w:r>
      </w:hyperlink>
    </w:p>
    <w:p w14:paraId="657FF11A" w14:textId="77777777" w:rsidR="00A77B3E" w:rsidRDefault="00A77B3E"/>
    <w:sectPr w:rsidR="00A77B3E">
      <w:headerReference w:type="default" r:id="rId28"/>
      <w:footerReference w:type="default" r:id="rId29"/>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6FA79" w14:textId="77777777" w:rsidR="00000000" w:rsidRDefault="00BC5839">
      <w:r>
        <w:separator/>
      </w:r>
    </w:p>
  </w:endnote>
  <w:endnote w:type="continuationSeparator" w:id="0">
    <w:p w14:paraId="05600531" w14:textId="77777777" w:rsidR="00000000" w:rsidRDefault="00BC5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289EA3E9" w14:textId="77777777">
      <w:trPr>
        <w:tblCellSpacing w:w="15" w:type="dxa"/>
      </w:trPr>
      <w:tc>
        <w:tcPr>
          <w:tcW w:w="1530" w:type="dxa"/>
          <w:tcMar>
            <w:top w:w="15" w:type="dxa"/>
            <w:left w:w="15" w:type="dxa"/>
            <w:bottom w:w="15" w:type="dxa"/>
            <w:right w:w="15" w:type="dxa"/>
          </w:tcMar>
          <w:vAlign w:val="center"/>
          <w:hideMark/>
        </w:tcPr>
        <w:p w14:paraId="611DB904" w14:textId="77777777" w:rsidR="00000000" w:rsidRDefault="00BC5839">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4C4FB34E" w14:textId="77777777" w:rsidR="00000000" w:rsidRDefault="00BC5839">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2023-11-20</w:t>
          </w:r>
        </w:p>
      </w:tc>
    </w:tr>
  </w:tbl>
  <w:p w14:paraId="6902DCB0" w14:textId="77777777" w:rsidR="00000000" w:rsidRDefault="00BC583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15CFD" w14:textId="77777777" w:rsidR="00000000" w:rsidRDefault="00BC5839">
      <w:r>
        <w:separator/>
      </w:r>
    </w:p>
  </w:footnote>
  <w:footnote w:type="continuationSeparator" w:id="0">
    <w:p w14:paraId="39C894E2" w14:textId="77777777" w:rsidR="00000000" w:rsidRDefault="00BC58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1D209E27" w14:textId="77777777">
      <w:trPr>
        <w:tblCellSpacing w:w="15" w:type="dxa"/>
      </w:trPr>
      <w:tc>
        <w:tcPr>
          <w:tcW w:w="0" w:type="auto"/>
          <w:tcMar>
            <w:top w:w="15" w:type="dxa"/>
            <w:left w:w="15" w:type="dxa"/>
            <w:bottom w:w="15" w:type="dxa"/>
            <w:right w:w="15" w:type="dxa"/>
          </w:tcMar>
          <w:vAlign w:val="center"/>
          <w:hideMark/>
        </w:tcPr>
        <w:p w14:paraId="41EE2347" w14:textId="77777777" w:rsidR="00000000" w:rsidRDefault="00BC5839">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67CC2126" w14:textId="77777777" w:rsidR="00000000" w:rsidRDefault="00BC5839">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CLI.C.42608681</w:t>
          </w:r>
        </w:p>
      </w:tc>
    </w:tr>
  </w:tbl>
  <w:p w14:paraId="075FEE80" w14:textId="77777777" w:rsidR="00000000" w:rsidRDefault="00BC583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A77B3E"/>
    <w:rsid w:val="00BC5839"/>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38BE5A"/>
  <w15:chartTrackingRefBased/>
  <w15:docId w15:val="{CC24F84C-8416-4CA2-832A-EF5945CEA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BC58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BC5839"/>
    <w:rPr>
      <w:sz w:val="18"/>
      <w:szCs w:val="18"/>
    </w:rPr>
  </w:style>
  <w:style w:type="paragraph" w:styleId="a5">
    <w:name w:val="footer"/>
    <w:basedOn w:val="a"/>
    <w:link w:val="a6"/>
    <w:rsid w:val="00BC5839"/>
    <w:pPr>
      <w:tabs>
        <w:tab w:val="center" w:pos="4153"/>
        <w:tab w:val="right" w:pos="8306"/>
      </w:tabs>
      <w:snapToGrid w:val="0"/>
    </w:pPr>
    <w:rPr>
      <w:sz w:val="18"/>
      <w:szCs w:val="18"/>
    </w:rPr>
  </w:style>
  <w:style w:type="character" w:customStyle="1" w:styleId="a6">
    <w:name w:val="页脚 字符"/>
    <w:basedOn w:val="a0"/>
    <w:link w:val="a5"/>
    <w:rsid w:val="00BC58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pkulaw.com/chl/27f092abe1cd5ab4bdfb.html?way=textSlc" TargetMode="External"/><Relationship Id="rId13" Type="http://schemas.openxmlformats.org/officeDocument/2006/relationships/hyperlink" Target="https://www.pkulaw.com/chl/da2f720580aa7c0cbdfb.html?way=textSlc" TargetMode="External"/><Relationship Id="rId18" Type="http://schemas.openxmlformats.org/officeDocument/2006/relationships/hyperlink" Target="https://www.pkulaw.com/chl/68957aaf4c3a793dbdfb.html?way=textSlc"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www.pkulaw.com/chl/da2f720580aa7c0cbdfb.html?way=textSlc" TargetMode="External"/><Relationship Id="rId7" Type="http://schemas.openxmlformats.org/officeDocument/2006/relationships/hyperlink" Target="https://www.pkulaw.com/chl/27f092abe1cd5ab4bdfb.html?way=textSlc" TargetMode="External"/><Relationship Id="rId12" Type="http://schemas.openxmlformats.org/officeDocument/2006/relationships/hyperlink" Target="https://www.pkulaw.com/chl/2367b1767194112cbdfb.html?way=textSlc" TargetMode="External"/><Relationship Id="rId17" Type="http://schemas.openxmlformats.org/officeDocument/2006/relationships/hyperlink" Target="https://www.pkulaw.com/chl/68957aaf4c3a793dbdfb.html?way=textSlc" TargetMode="External"/><Relationship Id="rId25" Type="http://schemas.openxmlformats.org/officeDocument/2006/relationships/hyperlink" Target="http://www.pkulaw.com/helps/69.html" TargetMode="External"/><Relationship Id="rId2" Type="http://schemas.openxmlformats.org/officeDocument/2006/relationships/styles" Target="styles.xml"/><Relationship Id="rId16" Type="http://schemas.openxmlformats.org/officeDocument/2006/relationships/hyperlink" Target="https://www.pkulaw.com/chl/68957aaf4c3a793dbdfb.html?way=textSlc" TargetMode="External"/><Relationship Id="rId20" Type="http://schemas.openxmlformats.org/officeDocument/2006/relationships/hyperlink" Target="https://www.pkulaw.com/chl/2367b1767194112cbdfb.html?way=textSlc"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2367b1767194112cbdfb.html?way=textSlc" TargetMode="External"/><Relationship Id="rId24" Type="http://schemas.openxmlformats.org/officeDocument/2006/relationships/hyperlink" Target="http://www.pkulaw.net/" TargetMode="External"/><Relationship Id="rId5" Type="http://schemas.openxmlformats.org/officeDocument/2006/relationships/footnotes" Target="footnotes.xml"/><Relationship Id="rId15" Type="http://schemas.openxmlformats.org/officeDocument/2006/relationships/hyperlink" Target="https://www.pkulaw.com/chl/68957aaf4c3a793dbdfb.html?way=textSlc" TargetMode="External"/><Relationship Id="rId23" Type="http://schemas.openxmlformats.org/officeDocument/2006/relationships/hyperlink" Target="https://www.pkulaw.com" TargetMode="External"/><Relationship Id="rId28" Type="http://schemas.openxmlformats.org/officeDocument/2006/relationships/header" Target="header1.xml"/><Relationship Id="rId10" Type="http://schemas.openxmlformats.org/officeDocument/2006/relationships/hyperlink" Target="https://www.pkulaw.com/chl/2367b1767194112cbdfb.html?way=textSlc" TargetMode="External"/><Relationship Id="rId19" Type="http://schemas.openxmlformats.org/officeDocument/2006/relationships/hyperlink" Target="https://www.pkulaw.com/chl/27f092abe1cd5ab4bdfb.html?way=textSlc"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pkulaw.com/chl/27f092abe1cd5ab4bdfb.html?way=textSlc" TargetMode="External"/><Relationship Id="rId14" Type="http://schemas.openxmlformats.org/officeDocument/2006/relationships/hyperlink" Target="https://www.pkulaw.com/chl/da2f720580aa7c0cbdfb.html?way=textSlc" TargetMode="External"/><Relationship Id="rId22" Type="http://schemas.openxmlformats.org/officeDocument/2006/relationships/hyperlink" Target="https://www.pkulaw.com/chl/68957aaf4c3a793dbdfb.html?way=textSlc" TargetMode="External"/><Relationship Id="rId27" Type="http://schemas.openxmlformats.org/officeDocument/2006/relationships/hyperlink" Target="https://www.pkulaw.com/pfnl/a25051f3312b07f3d881df67a06aa1699fc70564c82dcd19bdfb.html"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2024-05-11T15:46:00Z</dcterms:created>
  <dcterms:modified xsi:type="dcterms:W3CDTF">2024-05-11T15:46:00Z</dcterms:modified>
</cp:coreProperties>
</file>