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Default="004108B7">
      <w:pPr>
        <w:spacing w:line="500" w:lineRule="atLeast"/>
        <w:jc w:val="center"/>
        <w:divId w:val="98111607"/>
        <w:rPr>
          <w:rFonts w:ascii="黑体" w:eastAsia="黑体" w:hAnsi="黑体"/>
          <w:sz w:val="36"/>
          <w:szCs w:val="36"/>
        </w:rPr>
      </w:pPr>
      <w:r>
        <w:rPr>
          <w:rFonts w:ascii="黑体" w:eastAsia="黑体" w:hAnsi="黑体" w:hint="eastAsia"/>
          <w:sz w:val="36"/>
          <w:szCs w:val="36"/>
        </w:rPr>
        <w:t>上海市闵行区人民法院</w:t>
      </w:r>
    </w:p>
    <w:p w:rsidR="00000000" w:rsidRDefault="004108B7">
      <w:pPr>
        <w:spacing w:line="500" w:lineRule="atLeast"/>
        <w:jc w:val="center"/>
        <w:divId w:val="910893576"/>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rsidR="00000000" w:rsidRDefault="004108B7">
      <w:pPr>
        <w:spacing w:line="500" w:lineRule="atLeast"/>
        <w:jc w:val="right"/>
        <w:divId w:val="277956884"/>
        <w:rPr>
          <w:rFonts w:hint="eastAsia"/>
          <w:sz w:val="30"/>
          <w:szCs w:val="30"/>
        </w:rPr>
      </w:pPr>
      <w:r>
        <w:rPr>
          <w:rFonts w:hint="eastAsia"/>
          <w:sz w:val="30"/>
          <w:szCs w:val="30"/>
        </w:rPr>
        <w:t>（</w:t>
      </w:r>
      <w:r>
        <w:rPr>
          <w:rFonts w:hint="eastAsia"/>
          <w:sz w:val="30"/>
          <w:szCs w:val="30"/>
        </w:rPr>
        <w:t>2019</w:t>
      </w:r>
      <w:r>
        <w:rPr>
          <w:rFonts w:hint="eastAsia"/>
          <w:sz w:val="30"/>
          <w:szCs w:val="30"/>
        </w:rPr>
        <w:t>）沪</w:t>
      </w:r>
      <w:r>
        <w:rPr>
          <w:rFonts w:hint="eastAsia"/>
          <w:sz w:val="30"/>
          <w:szCs w:val="30"/>
        </w:rPr>
        <w:t>0112</w:t>
      </w:r>
      <w:r>
        <w:rPr>
          <w:rFonts w:hint="eastAsia"/>
          <w:sz w:val="30"/>
          <w:szCs w:val="30"/>
        </w:rPr>
        <w:t>民初</w:t>
      </w:r>
      <w:r>
        <w:rPr>
          <w:rFonts w:hint="eastAsia"/>
          <w:sz w:val="30"/>
          <w:szCs w:val="30"/>
        </w:rPr>
        <w:t>9511</w:t>
      </w:r>
      <w:r>
        <w:rPr>
          <w:rFonts w:hint="eastAsia"/>
          <w:sz w:val="30"/>
          <w:szCs w:val="30"/>
        </w:rPr>
        <w:t>号</w:t>
      </w:r>
    </w:p>
    <w:p w:rsidR="00000000" w:rsidRDefault="004108B7">
      <w:pPr>
        <w:spacing w:line="500" w:lineRule="atLeast"/>
        <w:ind w:firstLine="600"/>
        <w:divId w:val="787507930"/>
        <w:rPr>
          <w:rFonts w:hint="eastAsia"/>
          <w:sz w:val="30"/>
          <w:szCs w:val="30"/>
        </w:rPr>
      </w:pPr>
      <w:r>
        <w:rPr>
          <w:rFonts w:hint="eastAsia"/>
          <w:sz w:val="30"/>
          <w:szCs w:val="30"/>
        </w:rPr>
        <w:t>原告：周海洪，女，</w:t>
      </w:r>
      <w:r>
        <w:rPr>
          <w:rFonts w:hint="eastAsia"/>
          <w:sz w:val="30"/>
          <w:szCs w:val="30"/>
        </w:rPr>
        <w:t>19XX</w:t>
      </w:r>
      <w:r>
        <w:rPr>
          <w:rFonts w:hint="eastAsia"/>
          <w:sz w:val="30"/>
          <w:szCs w:val="30"/>
        </w:rPr>
        <w:t>年</w:t>
      </w:r>
      <w:r>
        <w:rPr>
          <w:rFonts w:hint="eastAsia"/>
          <w:sz w:val="30"/>
          <w:szCs w:val="30"/>
        </w:rPr>
        <w:t>XX</w:t>
      </w:r>
      <w:r>
        <w:rPr>
          <w:rFonts w:hint="eastAsia"/>
          <w:sz w:val="30"/>
          <w:szCs w:val="30"/>
        </w:rPr>
        <w:t>月</w:t>
      </w:r>
      <w:r>
        <w:rPr>
          <w:rFonts w:hint="eastAsia"/>
          <w:sz w:val="30"/>
          <w:szCs w:val="30"/>
        </w:rPr>
        <w:t>XX</w:t>
      </w:r>
      <w:r>
        <w:rPr>
          <w:rFonts w:hint="eastAsia"/>
          <w:sz w:val="30"/>
          <w:szCs w:val="30"/>
        </w:rPr>
        <w:t>日出生，汉族，住上海市闵行区。</w:t>
      </w:r>
    </w:p>
    <w:p w:rsidR="00000000" w:rsidRDefault="004108B7">
      <w:pPr>
        <w:spacing w:line="500" w:lineRule="atLeast"/>
        <w:ind w:firstLine="600"/>
        <w:divId w:val="1646622288"/>
        <w:rPr>
          <w:rFonts w:hint="eastAsia"/>
          <w:sz w:val="30"/>
          <w:szCs w:val="30"/>
        </w:rPr>
      </w:pPr>
      <w:r>
        <w:rPr>
          <w:rFonts w:hint="eastAsia"/>
          <w:sz w:val="30"/>
          <w:szCs w:val="30"/>
        </w:rPr>
        <w:t>委托诉讼代理人：陈丹，上海博拓律师事务所律师。</w:t>
      </w:r>
    </w:p>
    <w:p w:rsidR="00000000" w:rsidRDefault="004108B7">
      <w:pPr>
        <w:spacing w:line="500" w:lineRule="atLeast"/>
        <w:ind w:firstLine="600"/>
        <w:divId w:val="134956916"/>
        <w:rPr>
          <w:rFonts w:hint="eastAsia"/>
          <w:sz w:val="30"/>
          <w:szCs w:val="30"/>
        </w:rPr>
      </w:pPr>
      <w:r>
        <w:rPr>
          <w:rFonts w:hint="eastAsia"/>
          <w:sz w:val="30"/>
          <w:szCs w:val="30"/>
        </w:rPr>
        <w:t>被告：沈燕勤，女，</w:t>
      </w:r>
      <w:r>
        <w:rPr>
          <w:rFonts w:hint="eastAsia"/>
          <w:sz w:val="30"/>
          <w:szCs w:val="30"/>
        </w:rPr>
        <w:t>19XX</w:t>
      </w:r>
      <w:r>
        <w:rPr>
          <w:rFonts w:hint="eastAsia"/>
          <w:sz w:val="30"/>
          <w:szCs w:val="30"/>
        </w:rPr>
        <w:t>年</w:t>
      </w:r>
      <w:r>
        <w:rPr>
          <w:rFonts w:hint="eastAsia"/>
          <w:sz w:val="30"/>
          <w:szCs w:val="30"/>
        </w:rPr>
        <w:t>XX</w:t>
      </w:r>
      <w:r>
        <w:rPr>
          <w:rFonts w:hint="eastAsia"/>
          <w:sz w:val="30"/>
          <w:szCs w:val="30"/>
        </w:rPr>
        <w:t>月</w:t>
      </w:r>
      <w:r>
        <w:rPr>
          <w:rFonts w:hint="eastAsia"/>
          <w:sz w:val="30"/>
          <w:szCs w:val="30"/>
        </w:rPr>
        <w:t>XX</w:t>
      </w:r>
      <w:r>
        <w:rPr>
          <w:rFonts w:hint="eastAsia"/>
          <w:sz w:val="30"/>
          <w:szCs w:val="30"/>
        </w:rPr>
        <w:t>日出生，汉族，住上海市金山区。</w:t>
      </w:r>
    </w:p>
    <w:p w:rsidR="00000000" w:rsidRDefault="004108B7">
      <w:pPr>
        <w:spacing w:line="500" w:lineRule="atLeast"/>
        <w:ind w:firstLine="600"/>
        <w:divId w:val="1405032674"/>
        <w:rPr>
          <w:rFonts w:hint="eastAsia"/>
          <w:sz w:val="30"/>
          <w:szCs w:val="30"/>
        </w:rPr>
      </w:pPr>
      <w:r>
        <w:rPr>
          <w:rFonts w:hint="eastAsia"/>
          <w:sz w:val="30"/>
          <w:szCs w:val="30"/>
        </w:rPr>
        <w:t>原告周海洪与被告沈燕勤民间借贷纠纷一案，本院于</w:t>
      </w:r>
      <w:r>
        <w:rPr>
          <w:rFonts w:hint="eastAsia"/>
          <w:sz w:val="30"/>
          <w:szCs w:val="30"/>
        </w:rPr>
        <w:t>2019</w:t>
      </w:r>
      <w:r>
        <w:rPr>
          <w:rFonts w:hint="eastAsia"/>
          <w:sz w:val="30"/>
          <w:szCs w:val="30"/>
        </w:rPr>
        <w:t>年</w:t>
      </w:r>
      <w:r>
        <w:rPr>
          <w:rFonts w:hint="eastAsia"/>
          <w:sz w:val="30"/>
          <w:szCs w:val="30"/>
        </w:rPr>
        <w:t>3</w:t>
      </w:r>
      <w:r>
        <w:rPr>
          <w:rFonts w:hint="eastAsia"/>
          <w:sz w:val="30"/>
          <w:szCs w:val="30"/>
        </w:rPr>
        <w:t>月</w:t>
      </w:r>
      <w:r>
        <w:rPr>
          <w:rFonts w:hint="eastAsia"/>
          <w:sz w:val="30"/>
          <w:szCs w:val="30"/>
        </w:rPr>
        <w:t>12</w:t>
      </w:r>
      <w:r>
        <w:rPr>
          <w:rFonts w:hint="eastAsia"/>
          <w:sz w:val="30"/>
          <w:szCs w:val="30"/>
        </w:rPr>
        <w:t>日立案受理后，适用简易程序，公开开庭进行了审理。原告周海洪的委托诉讼代理人陈丹，被告沈燕勤到庭参加诉讼。本案现已审理终结。</w:t>
      </w:r>
    </w:p>
    <w:p w:rsidR="00000000" w:rsidRDefault="004108B7">
      <w:pPr>
        <w:spacing w:line="500" w:lineRule="atLeast"/>
        <w:ind w:firstLine="600"/>
        <w:divId w:val="663239510"/>
        <w:rPr>
          <w:rFonts w:hint="eastAsia"/>
          <w:sz w:val="30"/>
          <w:szCs w:val="30"/>
        </w:rPr>
      </w:pPr>
      <w:r w:rsidRPr="00E73ADB">
        <w:rPr>
          <w:rFonts w:hint="eastAsia"/>
          <w:sz w:val="30"/>
          <w:szCs w:val="30"/>
          <w:highlight w:val="yellow"/>
        </w:rPr>
        <w:t>原告周海洪向本院提出诉讼请求：</w:t>
      </w:r>
      <w:r w:rsidRPr="00E73ADB">
        <w:rPr>
          <w:rFonts w:hint="eastAsia"/>
          <w:sz w:val="30"/>
          <w:szCs w:val="30"/>
          <w:highlight w:val="yellow"/>
        </w:rPr>
        <w:t>1.</w:t>
      </w:r>
      <w:r w:rsidRPr="00E73ADB">
        <w:rPr>
          <w:rFonts w:hint="eastAsia"/>
          <w:sz w:val="30"/>
          <w:szCs w:val="30"/>
          <w:highlight w:val="yellow"/>
        </w:rPr>
        <w:t>判令被告返还原告借款本金</w:t>
      </w:r>
      <w:r w:rsidRPr="00E73ADB">
        <w:rPr>
          <w:rFonts w:hint="eastAsia"/>
          <w:sz w:val="30"/>
          <w:szCs w:val="30"/>
          <w:highlight w:val="yellow"/>
        </w:rPr>
        <w:t>200</w:t>
      </w:r>
      <w:r w:rsidRPr="00E73ADB">
        <w:rPr>
          <w:rFonts w:hint="eastAsia"/>
          <w:sz w:val="30"/>
          <w:szCs w:val="30"/>
          <w:highlight w:val="yellow"/>
        </w:rPr>
        <w:t>万元整；</w:t>
      </w:r>
      <w:r w:rsidRPr="00E73ADB">
        <w:rPr>
          <w:rFonts w:hint="eastAsia"/>
          <w:sz w:val="30"/>
          <w:szCs w:val="30"/>
          <w:highlight w:val="yellow"/>
        </w:rPr>
        <w:t>2.</w:t>
      </w:r>
      <w:r w:rsidRPr="00E73ADB">
        <w:rPr>
          <w:rFonts w:hint="eastAsia"/>
          <w:sz w:val="30"/>
          <w:szCs w:val="30"/>
          <w:highlight w:val="yellow"/>
        </w:rPr>
        <w:t>判令被告承担违约责任</w:t>
      </w:r>
      <w:r w:rsidRPr="00E73ADB">
        <w:rPr>
          <w:rFonts w:hint="eastAsia"/>
          <w:sz w:val="30"/>
          <w:szCs w:val="30"/>
          <w:highlight w:val="yellow"/>
        </w:rPr>
        <w:t>,</w:t>
      </w:r>
      <w:r w:rsidRPr="00E73ADB">
        <w:rPr>
          <w:rFonts w:hint="eastAsia"/>
          <w:sz w:val="30"/>
          <w:szCs w:val="30"/>
          <w:highlight w:val="yellow"/>
        </w:rPr>
        <w:t>要求按照每日万分之五</w:t>
      </w:r>
      <w:r w:rsidRPr="00E73ADB">
        <w:rPr>
          <w:rFonts w:hint="eastAsia"/>
          <w:sz w:val="30"/>
          <w:szCs w:val="30"/>
          <w:highlight w:val="yellow"/>
        </w:rPr>
        <w:t>,</w:t>
      </w:r>
      <w:r w:rsidRPr="00E73ADB">
        <w:rPr>
          <w:rFonts w:hint="eastAsia"/>
          <w:sz w:val="30"/>
          <w:szCs w:val="30"/>
          <w:highlight w:val="yellow"/>
        </w:rPr>
        <w:t>以</w:t>
      </w:r>
      <w:r w:rsidRPr="00E73ADB">
        <w:rPr>
          <w:rFonts w:hint="eastAsia"/>
          <w:sz w:val="30"/>
          <w:szCs w:val="30"/>
          <w:highlight w:val="yellow"/>
        </w:rPr>
        <w:t>200</w:t>
      </w:r>
      <w:r w:rsidRPr="00E73ADB">
        <w:rPr>
          <w:rFonts w:hint="eastAsia"/>
          <w:sz w:val="30"/>
          <w:szCs w:val="30"/>
          <w:highlight w:val="yellow"/>
        </w:rPr>
        <w:t>万元作为基数</w:t>
      </w:r>
      <w:r w:rsidRPr="00E73ADB">
        <w:rPr>
          <w:rFonts w:hint="eastAsia"/>
          <w:sz w:val="30"/>
          <w:szCs w:val="30"/>
          <w:highlight w:val="yellow"/>
        </w:rPr>
        <w:t>,</w:t>
      </w:r>
      <w:r w:rsidRPr="00E73ADB">
        <w:rPr>
          <w:rFonts w:hint="eastAsia"/>
          <w:sz w:val="30"/>
          <w:szCs w:val="30"/>
          <w:highlight w:val="yellow"/>
        </w:rPr>
        <w:t>从</w:t>
      </w:r>
      <w:r w:rsidRPr="00E73ADB">
        <w:rPr>
          <w:rFonts w:hint="eastAsia"/>
          <w:sz w:val="30"/>
          <w:szCs w:val="30"/>
          <w:highlight w:val="yellow"/>
        </w:rPr>
        <w:t>2019</w:t>
      </w:r>
      <w:r w:rsidRPr="00E73ADB">
        <w:rPr>
          <w:rFonts w:hint="eastAsia"/>
          <w:sz w:val="30"/>
          <w:szCs w:val="30"/>
          <w:highlight w:val="yellow"/>
        </w:rPr>
        <w:t>年</w:t>
      </w:r>
      <w:r w:rsidRPr="00E73ADB">
        <w:rPr>
          <w:rFonts w:hint="eastAsia"/>
          <w:sz w:val="30"/>
          <w:szCs w:val="30"/>
          <w:highlight w:val="yellow"/>
        </w:rPr>
        <w:t>1</w:t>
      </w:r>
      <w:r w:rsidRPr="00E73ADB">
        <w:rPr>
          <w:rFonts w:hint="eastAsia"/>
          <w:sz w:val="30"/>
          <w:szCs w:val="30"/>
          <w:highlight w:val="yellow"/>
        </w:rPr>
        <w:t>月</w:t>
      </w:r>
      <w:r w:rsidRPr="00E73ADB">
        <w:rPr>
          <w:rFonts w:hint="eastAsia"/>
          <w:sz w:val="30"/>
          <w:szCs w:val="30"/>
          <w:highlight w:val="yellow"/>
        </w:rPr>
        <w:t>1</w:t>
      </w:r>
      <w:r w:rsidRPr="00E73ADB">
        <w:rPr>
          <w:rFonts w:hint="eastAsia"/>
          <w:sz w:val="30"/>
          <w:szCs w:val="30"/>
          <w:highlight w:val="yellow"/>
        </w:rPr>
        <w:t>日起计算至返还清借款之日止；</w:t>
      </w:r>
      <w:r w:rsidRPr="00E73ADB">
        <w:rPr>
          <w:rFonts w:hint="eastAsia"/>
          <w:sz w:val="30"/>
          <w:szCs w:val="30"/>
          <w:highlight w:val="yellow"/>
        </w:rPr>
        <w:t>3.</w:t>
      </w:r>
      <w:r w:rsidRPr="00E73ADB">
        <w:rPr>
          <w:rFonts w:hint="eastAsia"/>
          <w:sz w:val="30"/>
          <w:szCs w:val="30"/>
          <w:highlight w:val="yellow"/>
        </w:rPr>
        <w:t>请求判令被告承担本案全部诉讼费用。</w:t>
      </w:r>
      <w:r>
        <w:rPr>
          <w:rFonts w:hint="eastAsia"/>
          <w:sz w:val="30"/>
          <w:szCs w:val="30"/>
        </w:rPr>
        <w:t>事实和理由：原、被告</w:t>
      </w:r>
      <w:r w:rsidRPr="00E73ADB">
        <w:rPr>
          <w:rFonts w:hint="eastAsia"/>
          <w:sz w:val="30"/>
          <w:szCs w:val="30"/>
          <w:highlight w:val="yellow"/>
        </w:rPr>
        <w:t>经朋友介绍认识</w:t>
      </w:r>
      <w:r>
        <w:rPr>
          <w:rFonts w:hint="eastAsia"/>
          <w:sz w:val="30"/>
          <w:szCs w:val="30"/>
        </w:rPr>
        <w:t>,</w:t>
      </w:r>
      <w:r>
        <w:rPr>
          <w:rFonts w:hint="eastAsia"/>
          <w:sz w:val="30"/>
          <w:szCs w:val="30"/>
        </w:rPr>
        <w:t>被告</w:t>
      </w:r>
      <w:r w:rsidRPr="00E73ADB">
        <w:rPr>
          <w:rFonts w:hint="eastAsia"/>
          <w:sz w:val="30"/>
          <w:szCs w:val="30"/>
          <w:highlight w:val="yellow"/>
        </w:rPr>
        <w:t>因生产经营需要在</w:t>
      </w:r>
      <w:r w:rsidRPr="00E73ADB">
        <w:rPr>
          <w:rFonts w:hint="eastAsia"/>
          <w:sz w:val="30"/>
          <w:szCs w:val="30"/>
          <w:highlight w:val="yellow"/>
        </w:rPr>
        <w:t>2018</w:t>
      </w:r>
      <w:r w:rsidRPr="00E73ADB">
        <w:rPr>
          <w:rFonts w:hint="eastAsia"/>
          <w:sz w:val="30"/>
          <w:szCs w:val="30"/>
          <w:highlight w:val="yellow"/>
        </w:rPr>
        <w:t>年</w:t>
      </w:r>
      <w:r w:rsidRPr="00E73ADB">
        <w:rPr>
          <w:rFonts w:hint="eastAsia"/>
          <w:sz w:val="30"/>
          <w:szCs w:val="30"/>
          <w:highlight w:val="yellow"/>
        </w:rPr>
        <w:t>1</w:t>
      </w:r>
      <w:r w:rsidRPr="00E73ADB">
        <w:rPr>
          <w:rFonts w:hint="eastAsia"/>
          <w:sz w:val="30"/>
          <w:szCs w:val="30"/>
          <w:highlight w:val="yellow"/>
        </w:rPr>
        <w:t>月</w:t>
      </w:r>
      <w:r w:rsidRPr="00E73ADB">
        <w:rPr>
          <w:rFonts w:hint="eastAsia"/>
          <w:sz w:val="30"/>
          <w:szCs w:val="30"/>
          <w:highlight w:val="yellow"/>
        </w:rPr>
        <w:t>1</w:t>
      </w:r>
      <w:r w:rsidRPr="00E73ADB">
        <w:rPr>
          <w:rFonts w:hint="eastAsia"/>
          <w:sz w:val="30"/>
          <w:szCs w:val="30"/>
          <w:highlight w:val="yellow"/>
        </w:rPr>
        <w:t>日向原告借款</w:t>
      </w:r>
      <w:r w:rsidRPr="00E73ADB">
        <w:rPr>
          <w:rFonts w:hint="eastAsia"/>
          <w:sz w:val="30"/>
          <w:szCs w:val="30"/>
          <w:highlight w:val="yellow"/>
        </w:rPr>
        <w:t>200</w:t>
      </w:r>
      <w:r w:rsidRPr="00E73ADB">
        <w:rPr>
          <w:rFonts w:hint="eastAsia"/>
          <w:sz w:val="30"/>
          <w:szCs w:val="30"/>
          <w:highlight w:val="yellow"/>
        </w:rPr>
        <w:t>万元</w:t>
      </w:r>
      <w:r w:rsidRPr="00E73ADB">
        <w:rPr>
          <w:rFonts w:hint="eastAsia"/>
          <w:sz w:val="30"/>
          <w:szCs w:val="30"/>
          <w:highlight w:val="yellow"/>
        </w:rPr>
        <w:t>,</w:t>
      </w:r>
      <w:r w:rsidRPr="00E73ADB">
        <w:rPr>
          <w:rFonts w:hint="eastAsia"/>
          <w:sz w:val="30"/>
          <w:szCs w:val="30"/>
          <w:highlight w:val="yellow"/>
        </w:rPr>
        <w:t>并签订了“借款协议”</w:t>
      </w:r>
      <w:r>
        <w:rPr>
          <w:rFonts w:hint="eastAsia"/>
          <w:sz w:val="30"/>
          <w:szCs w:val="30"/>
        </w:rPr>
        <w:t>,</w:t>
      </w:r>
      <w:r>
        <w:rPr>
          <w:rFonts w:hint="eastAsia"/>
          <w:sz w:val="30"/>
          <w:szCs w:val="30"/>
        </w:rPr>
        <w:t>合同约定被告向原告借款</w:t>
      </w:r>
      <w:r>
        <w:rPr>
          <w:rFonts w:hint="eastAsia"/>
          <w:sz w:val="30"/>
          <w:szCs w:val="30"/>
        </w:rPr>
        <w:t>200</w:t>
      </w:r>
      <w:r>
        <w:rPr>
          <w:rFonts w:hint="eastAsia"/>
          <w:sz w:val="30"/>
          <w:szCs w:val="30"/>
        </w:rPr>
        <w:t>万元</w:t>
      </w:r>
      <w:r>
        <w:rPr>
          <w:rFonts w:hint="eastAsia"/>
          <w:sz w:val="30"/>
          <w:szCs w:val="30"/>
        </w:rPr>
        <w:t>,</w:t>
      </w:r>
      <w:r w:rsidRPr="00E73ADB">
        <w:rPr>
          <w:rFonts w:hint="eastAsia"/>
          <w:sz w:val="30"/>
          <w:szCs w:val="30"/>
          <w:highlight w:val="yellow"/>
        </w:rPr>
        <w:t>借期</w:t>
      </w:r>
      <w:r w:rsidRPr="00E73ADB">
        <w:rPr>
          <w:rFonts w:hint="eastAsia"/>
          <w:sz w:val="30"/>
          <w:szCs w:val="30"/>
          <w:highlight w:val="yellow"/>
        </w:rPr>
        <w:t>1</w:t>
      </w:r>
      <w:r w:rsidRPr="00E73ADB">
        <w:rPr>
          <w:rFonts w:hint="eastAsia"/>
          <w:sz w:val="30"/>
          <w:szCs w:val="30"/>
          <w:highlight w:val="yellow"/>
        </w:rPr>
        <w:t>年</w:t>
      </w:r>
      <w:r w:rsidRPr="00E73ADB">
        <w:rPr>
          <w:rFonts w:hint="eastAsia"/>
          <w:sz w:val="30"/>
          <w:szCs w:val="30"/>
          <w:highlight w:val="yellow"/>
        </w:rPr>
        <w:t>,</w:t>
      </w:r>
      <w:r w:rsidRPr="00E73ADB">
        <w:rPr>
          <w:rFonts w:hint="eastAsia"/>
          <w:sz w:val="30"/>
          <w:szCs w:val="30"/>
          <w:highlight w:val="yellow"/>
        </w:rPr>
        <w:t>即</w:t>
      </w:r>
      <w:r w:rsidRPr="00E73ADB">
        <w:rPr>
          <w:rFonts w:hint="eastAsia"/>
          <w:sz w:val="30"/>
          <w:szCs w:val="30"/>
          <w:highlight w:val="yellow"/>
        </w:rPr>
        <w:t>2018</w:t>
      </w:r>
      <w:r w:rsidRPr="00E73ADB">
        <w:rPr>
          <w:rFonts w:hint="eastAsia"/>
          <w:sz w:val="30"/>
          <w:szCs w:val="30"/>
          <w:highlight w:val="yellow"/>
        </w:rPr>
        <w:t>年</w:t>
      </w:r>
      <w:r w:rsidRPr="00E73ADB">
        <w:rPr>
          <w:rFonts w:hint="eastAsia"/>
          <w:sz w:val="30"/>
          <w:szCs w:val="30"/>
          <w:highlight w:val="yellow"/>
        </w:rPr>
        <w:t>1</w:t>
      </w:r>
      <w:r w:rsidRPr="00E73ADB">
        <w:rPr>
          <w:rFonts w:hint="eastAsia"/>
          <w:sz w:val="30"/>
          <w:szCs w:val="30"/>
          <w:highlight w:val="yellow"/>
        </w:rPr>
        <w:t>月</w:t>
      </w:r>
      <w:r w:rsidRPr="00E73ADB">
        <w:rPr>
          <w:rFonts w:hint="eastAsia"/>
          <w:sz w:val="30"/>
          <w:szCs w:val="30"/>
          <w:highlight w:val="yellow"/>
        </w:rPr>
        <w:t>1</w:t>
      </w:r>
      <w:r w:rsidRPr="00E73ADB">
        <w:rPr>
          <w:rFonts w:hint="eastAsia"/>
          <w:sz w:val="30"/>
          <w:szCs w:val="30"/>
          <w:highlight w:val="yellow"/>
        </w:rPr>
        <w:t>日至</w:t>
      </w:r>
      <w:r w:rsidRPr="00E73ADB">
        <w:rPr>
          <w:rFonts w:hint="eastAsia"/>
          <w:sz w:val="30"/>
          <w:szCs w:val="30"/>
          <w:highlight w:val="yellow"/>
        </w:rPr>
        <w:t>2018</w:t>
      </w:r>
      <w:r w:rsidRPr="00E73ADB">
        <w:rPr>
          <w:rFonts w:hint="eastAsia"/>
          <w:sz w:val="30"/>
          <w:szCs w:val="30"/>
          <w:highlight w:val="yellow"/>
        </w:rPr>
        <w:t>年</w:t>
      </w:r>
      <w:r w:rsidRPr="00E73ADB">
        <w:rPr>
          <w:rFonts w:hint="eastAsia"/>
          <w:sz w:val="30"/>
          <w:szCs w:val="30"/>
          <w:highlight w:val="yellow"/>
        </w:rPr>
        <w:t>12</w:t>
      </w:r>
      <w:r w:rsidRPr="00E73ADB">
        <w:rPr>
          <w:rFonts w:hint="eastAsia"/>
          <w:sz w:val="30"/>
          <w:szCs w:val="30"/>
          <w:highlight w:val="yellow"/>
        </w:rPr>
        <w:t>月</w:t>
      </w:r>
      <w:r w:rsidRPr="00E73ADB">
        <w:rPr>
          <w:rFonts w:hint="eastAsia"/>
          <w:sz w:val="30"/>
          <w:szCs w:val="30"/>
          <w:highlight w:val="yellow"/>
        </w:rPr>
        <w:t>31</w:t>
      </w:r>
      <w:r w:rsidRPr="00E73ADB">
        <w:rPr>
          <w:rFonts w:hint="eastAsia"/>
          <w:sz w:val="30"/>
          <w:szCs w:val="30"/>
          <w:highlight w:val="yellow"/>
        </w:rPr>
        <w:t>日止</w:t>
      </w:r>
      <w:r>
        <w:rPr>
          <w:rFonts w:hint="eastAsia"/>
          <w:sz w:val="30"/>
          <w:szCs w:val="30"/>
        </w:rPr>
        <w:t>,</w:t>
      </w:r>
      <w:r w:rsidRPr="00E73ADB">
        <w:rPr>
          <w:rFonts w:hint="eastAsia"/>
          <w:sz w:val="30"/>
          <w:szCs w:val="30"/>
          <w:highlight w:val="yellow"/>
        </w:rPr>
        <w:t>借款利率约定为：</w:t>
      </w:r>
      <w:r w:rsidRPr="00E73ADB">
        <w:rPr>
          <w:rFonts w:hint="eastAsia"/>
          <w:sz w:val="30"/>
          <w:szCs w:val="30"/>
          <w:highlight w:val="yellow"/>
        </w:rPr>
        <w:t>1</w:t>
      </w:r>
      <w:r w:rsidRPr="00E73ADB">
        <w:rPr>
          <w:rFonts w:hint="eastAsia"/>
          <w:sz w:val="30"/>
          <w:szCs w:val="30"/>
          <w:highlight w:val="yellow"/>
        </w:rPr>
        <w:t>月、</w:t>
      </w:r>
      <w:r w:rsidRPr="00E73ADB">
        <w:rPr>
          <w:rFonts w:hint="eastAsia"/>
          <w:sz w:val="30"/>
          <w:szCs w:val="30"/>
          <w:highlight w:val="yellow"/>
        </w:rPr>
        <w:t>2</w:t>
      </w:r>
      <w:r w:rsidRPr="00E73ADB">
        <w:rPr>
          <w:rFonts w:hint="eastAsia"/>
          <w:sz w:val="30"/>
          <w:szCs w:val="30"/>
          <w:highlight w:val="yellow"/>
        </w:rPr>
        <w:t>月的月利率为</w:t>
      </w:r>
      <w:r w:rsidRPr="00E73ADB">
        <w:rPr>
          <w:rFonts w:hint="eastAsia"/>
          <w:sz w:val="30"/>
          <w:szCs w:val="30"/>
          <w:highlight w:val="yellow"/>
        </w:rPr>
        <w:t>0.5%,3</w:t>
      </w:r>
      <w:r w:rsidRPr="00E73ADB">
        <w:rPr>
          <w:rFonts w:hint="eastAsia"/>
          <w:sz w:val="30"/>
          <w:szCs w:val="30"/>
          <w:highlight w:val="yellow"/>
        </w:rPr>
        <w:t>月至</w:t>
      </w:r>
      <w:r w:rsidRPr="00E73ADB">
        <w:rPr>
          <w:rFonts w:hint="eastAsia"/>
          <w:sz w:val="30"/>
          <w:szCs w:val="30"/>
          <w:highlight w:val="yellow"/>
        </w:rPr>
        <w:t>8</w:t>
      </w:r>
      <w:r w:rsidRPr="00E73ADB">
        <w:rPr>
          <w:rFonts w:hint="eastAsia"/>
          <w:sz w:val="30"/>
          <w:szCs w:val="30"/>
          <w:highlight w:val="yellow"/>
        </w:rPr>
        <w:t>月的月利率为</w:t>
      </w:r>
      <w:r w:rsidRPr="00E73ADB">
        <w:rPr>
          <w:rFonts w:hint="eastAsia"/>
          <w:sz w:val="30"/>
          <w:szCs w:val="30"/>
          <w:highlight w:val="yellow"/>
        </w:rPr>
        <w:t>1%,9</w:t>
      </w:r>
      <w:r w:rsidRPr="00E73ADB">
        <w:rPr>
          <w:rFonts w:hint="eastAsia"/>
          <w:sz w:val="30"/>
          <w:szCs w:val="30"/>
          <w:highlight w:val="yellow"/>
        </w:rPr>
        <w:t>月</w:t>
      </w:r>
      <w:r w:rsidRPr="00E73ADB">
        <w:rPr>
          <w:rFonts w:hint="eastAsia"/>
          <w:sz w:val="30"/>
          <w:szCs w:val="30"/>
          <w:highlight w:val="yellow"/>
        </w:rPr>
        <w:t>至</w:t>
      </w:r>
      <w:r w:rsidRPr="00E73ADB">
        <w:rPr>
          <w:rFonts w:hint="eastAsia"/>
          <w:sz w:val="30"/>
          <w:szCs w:val="30"/>
          <w:highlight w:val="yellow"/>
        </w:rPr>
        <w:t>12</w:t>
      </w:r>
      <w:r w:rsidRPr="00E73ADB">
        <w:rPr>
          <w:rFonts w:hint="eastAsia"/>
          <w:sz w:val="30"/>
          <w:szCs w:val="30"/>
          <w:highlight w:val="yellow"/>
        </w:rPr>
        <w:t>月的月利率为</w:t>
      </w:r>
      <w:r w:rsidRPr="00E73ADB">
        <w:rPr>
          <w:rFonts w:hint="eastAsia"/>
          <w:sz w:val="30"/>
          <w:szCs w:val="30"/>
          <w:highlight w:val="yellow"/>
        </w:rPr>
        <w:t>1.2%</w:t>
      </w:r>
      <w:r>
        <w:rPr>
          <w:rFonts w:hint="eastAsia"/>
          <w:sz w:val="30"/>
          <w:szCs w:val="30"/>
        </w:rPr>
        <w:t>,</w:t>
      </w:r>
      <w:r>
        <w:rPr>
          <w:rFonts w:hint="eastAsia"/>
          <w:sz w:val="30"/>
          <w:szCs w:val="30"/>
        </w:rPr>
        <w:t>每个自然月的月底支付原告当月利息</w:t>
      </w:r>
      <w:r>
        <w:rPr>
          <w:rFonts w:hint="eastAsia"/>
          <w:sz w:val="30"/>
          <w:szCs w:val="30"/>
        </w:rPr>
        <w:t>,</w:t>
      </w:r>
      <w:r w:rsidRPr="00E73ADB">
        <w:rPr>
          <w:rFonts w:hint="eastAsia"/>
          <w:sz w:val="30"/>
          <w:szCs w:val="30"/>
          <w:highlight w:val="yellow"/>
        </w:rPr>
        <w:t>借款交付方式通过银行</w:t>
      </w:r>
      <w:proofErr w:type="gramStart"/>
      <w:r w:rsidRPr="00E73ADB">
        <w:rPr>
          <w:rFonts w:hint="eastAsia"/>
          <w:sz w:val="30"/>
          <w:szCs w:val="30"/>
          <w:highlight w:val="yellow"/>
        </w:rPr>
        <w:t>帐户转帐</w:t>
      </w:r>
      <w:proofErr w:type="gramEnd"/>
      <w:r>
        <w:rPr>
          <w:rFonts w:hint="eastAsia"/>
          <w:sz w:val="30"/>
          <w:szCs w:val="30"/>
        </w:rPr>
        <w:t>汇入被告沈燕勤名下的银行</w:t>
      </w:r>
      <w:proofErr w:type="gramStart"/>
      <w:r>
        <w:rPr>
          <w:rFonts w:hint="eastAsia"/>
          <w:sz w:val="30"/>
          <w:szCs w:val="30"/>
        </w:rPr>
        <w:t>帐户</w:t>
      </w:r>
      <w:proofErr w:type="gramEnd"/>
      <w:r>
        <w:rPr>
          <w:rFonts w:hint="eastAsia"/>
          <w:sz w:val="30"/>
          <w:szCs w:val="30"/>
        </w:rPr>
        <w:t>内</w:t>
      </w:r>
      <w:r>
        <w:rPr>
          <w:rFonts w:hint="eastAsia"/>
          <w:sz w:val="30"/>
          <w:szCs w:val="30"/>
        </w:rPr>
        <w:t>,</w:t>
      </w:r>
      <w:r>
        <w:rPr>
          <w:rFonts w:hint="eastAsia"/>
          <w:sz w:val="30"/>
          <w:szCs w:val="30"/>
        </w:rPr>
        <w:t>借款逾期返还的则被告应承违约责任</w:t>
      </w:r>
      <w:r>
        <w:rPr>
          <w:rFonts w:hint="eastAsia"/>
          <w:sz w:val="30"/>
          <w:szCs w:val="30"/>
        </w:rPr>
        <w:t>,</w:t>
      </w:r>
      <w:r w:rsidRPr="00E73ADB">
        <w:rPr>
          <w:rFonts w:hint="eastAsia"/>
          <w:sz w:val="30"/>
          <w:szCs w:val="30"/>
          <w:highlight w:val="yellow"/>
        </w:rPr>
        <w:t>逾期则原告有权向被告收取全部借款金额的</w:t>
      </w:r>
      <w:r w:rsidRPr="00E73ADB">
        <w:rPr>
          <w:rFonts w:hint="eastAsia"/>
          <w:sz w:val="30"/>
          <w:szCs w:val="30"/>
          <w:highlight w:val="yellow"/>
        </w:rPr>
        <w:t>20%</w:t>
      </w:r>
      <w:r w:rsidRPr="00E73ADB">
        <w:rPr>
          <w:rFonts w:hint="eastAsia"/>
          <w:sz w:val="30"/>
          <w:szCs w:val="30"/>
          <w:highlight w:val="yellow"/>
        </w:rPr>
        <w:t>作为违约金</w:t>
      </w:r>
      <w:r w:rsidRPr="00E73ADB">
        <w:rPr>
          <w:rFonts w:hint="eastAsia"/>
          <w:sz w:val="30"/>
          <w:szCs w:val="30"/>
          <w:highlight w:val="yellow"/>
        </w:rPr>
        <w:t>,</w:t>
      </w:r>
      <w:r w:rsidRPr="00E73ADB">
        <w:rPr>
          <w:rFonts w:hint="eastAsia"/>
          <w:sz w:val="30"/>
          <w:szCs w:val="30"/>
          <w:highlight w:val="yellow"/>
        </w:rPr>
        <w:t>并从逾期之日起按全部借款金额每日万分之五收取违约金</w:t>
      </w:r>
      <w:r w:rsidRPr="00E73ADB">
        <w:rPr>
          <w:rFonts w:hint="eastAsia"/>
          <w:sz w:val="30"/>
          <w:szCs w:val="30"/>
          <w:highlight w:val="yellow"/>
        </w:rPr>
        <w:t>,</w:t>
      </w:r>
      <w:r w:rsidRPr="00E73ADB">
        <w:rPr>
          <w:rFonts w:hint="eastAsia"/>
          <w:sz w:val="30"/>
          <w:szCs w:val="30"/>
          <w:highlight w:val="yellow"/>
        </w:rPr>
        <w:t>至本息清结</w:t>
      </w:r>
      <w:r>
        <w:rPr>
          <w:rFonts w:hint="eastAsia"/>
          <w:sz w:val="30"/>
          <w:szCs w:val="30"/>
        </w:rPr>
        <w:t>。合同签订后</w:t>
      </w:r>
      <w:r>
        <w:rPr>
          <w:rFonts w:hint="eastAsia"/>
          <w:sz w:val="30"/>
          <w:szCs w:val="30"/>
        </w:rPr>
        <w:t>,2018</w:t>
      </w:r>
      <w:r>
        <w:rPr>
          <w:rFonts w:hint="eastAsia"/>
          <w:sz w:val="30"/>
          <w:szCs w:val="30"/>
        </w:rPr>
        <w:t>年</w:t>
      </w:r>
      <w:r>
        <w:rPr>
          <w:rFonts w:hint="eastAsia"/>
          <w:sz w:val="30"/>
          <w:szCs w:val="30"/>
        </w:rPr>
        <w:t>1</w:t>
      </w:r>
      <w:r>
        <w:rPr>
          <w:rFonts w:hint="eastAsia"/>
          <w:sz w:val="30"/>
          <w:szCs w:val="30"/>
        </w:rPr>
        <w:t>月</w:t>
      </w:r>
      <w:r>
        <w:rPr>
          <w:rFonts w:hint="eastAsia"/>
          <w:sz w:val="30"/>
          <w:szCs w:val="30"/>
        </w:rPr>
        <w:t>2</w:t>
      </w:r>
      <w:r>
        <w:rPr>
          <w:rFonts w:hint="eastAsia"/>
          <w:sz w:val="30"/>
          <w:szCs w:val="30"/>
        </w:rPr>
        <w:t>日</w:t>
      </w:r>
      <w:r>
        <w:rPr>
          <w:rFonts w:hint="eastAsia"/>
          <w:sz w:val="30"/>
          <w:szCs w:val="30"/>
        </w:rPr>
        <w:t>,</w:t>
      </w:r>
      <w:r>
        <w:rPr>
          <w:rFonts w:hint="eastAsia"/>
          <w:sz w:val="30"/>
          <w:szCs w:val="30"/>
        </w:rPr>
        <w:t>原告向被告支付借款</w:t>
      </w:r>
      <w:r>
        <w:rPr>
          <w:rFonts w:hint="eastAsia"/>
          <w:sz w:val="30"/>
          <w:szCs w:val="30"/>
        </w:rPr>
        <w:t>200</w:t>
      </w:r>
      <w:r>
        <w:rPr>
          <w:rFonts w:hint="eastAsia"/>
          <w:sz w:val="30"/>
          <w:szCs w:val="30"/>
        </w:rPr>
        <w:t>万元。</w:t>
      </w:r>
      <w:r w:rsidRPr="00E73ADB">
        <w:rPr>
          <w:rFonts w:hint="eastAsia"/>
          <w:sz w:val="30"/>
          <w:szCs w:val="30"/>
          <w:highlight w:val="yellow"/>
        </w:rPr>
        <w:t>之后每个月的月底前被告都如期按照合同约定的借款利率向原告支付借款利息</w:t>
      </w:r>
      <w:r>
        <w:rPr>
          <w:rFonts w:hint="eastAsia"/>
          <w:sz w:val="30"/>
          <w:szCs w:val="30"/>
        </w:rPr>
        <w:t>。</w:t>
      </w:r>
      <w:r>
        <w:rPr>
          <w:rFonts w:hint="eastAsia"/>
          <w:sz w:val="30"/>
          <w:szCs w:val="30"/>
        </w:rPr>
        <w:t>2018</w:t>
      </w:r>
      <w:r>
        <w:rPr>
          <w:rFonts w:hint="eastAsia"/>
          <w:sz w:val="30"/>
          <w:szCs w:val="30"/>
        </w:rPr>
        <w:t>年</w:t>
      </w:r>
      <w:r>
        <w:rPr>
          <w:rFonts w:hint="eastAsia"/>
          <w:sz w:val="30"/>
          <w:szCs w:val="30"/>
        </w:rPr>
        <w:t>12</w:t>
      </w:r>
      <w:r>
        <w:rPr>
          <w:rFonts w:hint="eastAsia"/>
          <w:sz w:val="30"/>
          <w:szCs w:val="30"/>
        </w:rPr>
        <w:t>月</w:t>
      </w:r>
      <w:r>
        <w:rPr>
          <w:rFonts w:hint="eastAsia"/>
          <w:sz w:val="30"/>
          <w:szCs w:val="30"/>
        </w:rPr>
        <w:t>31</w:t>
      </w:r>
      <w:r>
        <w:rPr>
          <w:rFonts w:hint="eastAsia"/>
          <w:sz w:val="30"/>
          <w:szCs w:val="30"/>
        </w:rPr>
        <w:t>日</w:t>
      </w:r>
      <w:r>
        <w:rPr>
          <w:rFonts w:hint="eastAsia"/>
          <w:sz w:val="30"/>
          <w:szCs w:val="30"/>
        </w:rPr>
        <w:t>,</w:t>
      </w:r>
      <w:r>
        <w:rPr>
          <w:rFonts w:hint="eastAsia"/>
          <w:sz w:val="30"/>
          <w:szCs w:val="30"/>
        </w:rPr>
        <w:t>借款期限届满</w:t>
      </w:r>
      <w:r>
        <w:rPr>
          <w:rFonts w:hint="eastAsia"/>
          <w:sz w:val="30"/>
          <w:szCs w:val="30"/>
        </w:rPr>
        <w:t>,</w:t>
      </w:r>
      <w:r>
        <w:rPr>
          <w:rFonts w:hint="eastAsia"/>
          <w:sz w:val="30"/>
          <w:szCs w:val="30"/>
        </w:rPr>
        <w:t>被告未能归还原告借款</w:t>
      </w:r>
      <w:r>
        <w:rPr>
          <w:rFonts w:hint="eastAsia"/>
          <w:sz w:val="30"/>
          <w:szCs w:val="30"/>
        </w:rPr>
        <w:t>200</w:t>
      </w:r>
      <w:r>
        <w:rPr>
          <w:rFonts w:hint="eastAsia"/>
          <w:sz w:val="30"/>
          <w:szCs w:val="30"/>
        </w:rPr>
        <w:t>万元</w:t>
      </w:r>
      <w:r>
        <w:rPr>
          <w:rFonts w:hint="eastAsia"/>
          <w:sz w:val="30"/>
          <w:szCs w:val="30"/>
        </w:rPr>
        <w:t>,</w:t>
      </w:r>
      <w:r>
        <w:rPr>
          <w:rFonts w:hint="eastAsia"/>
          <w:sz w:val="30"/>
          <w:szCs w:val="30"/>
        </w:rPr>
        <w:t>经多次催讨未果</w:t>
      </w:r>
      <w:r>
        <w:rPr>
          <w:rFonts w:hint="eastAsia"/>
          <w:sz w:val="30"/>
          <w:szCs w:val="30"/>
        </w:rPr>
        <w:t>,</w:t>
      </w:r>
      <w:r>
        <w:rPr>
          <w:rFonts w:hint="eastAsia"/>
          <w:sz w:val="30"/>
          <w:szCs w:val="30"/>
        </w:rPr>
        <w:t>依合同被告应承担违</w:t>
      </w:r>
      <w:r>
        <w:rPr>
          <w:rFonts w:hint="eastAsia"/>
          <w:sz w:val="30"/>
          <w:szCs w:val="30"/>
        </w:rPr>
        <w:t>约责任。综上</w:t>
      </w:r>
      <w:r>
        <w:rPr>
          <w:rFonts w:hint="eastAsia"/>
          <w:sz w:val="30"/>
          <w:szCs w:val="30"/>
        </w:rPr>
        <w:t>,</w:t>
      </w:r>
      <w:r>
        <w:rPr>
          <w:rFonts w:hint="eastAsia"/>
          <w:sz w:val="30"/>
          <w:szCs w:val="30"/>
        </w:rPr>
        <w:t>为维护原告的合法权益</w:t>
      </w:r>
      <w:r>
        <w:rPr>
          <w:rFonts w:hint="eastAsia"/>
          <w:sz w:val="30"/>
          <w:szCs w:val="30"/>
        </w:rPr>
        <w:t>,</w:t>
      </w:r>
      <w:r>
        <w:rPr>
          <w:rFonts w:hint="eastAsia"/>
          <w:sz w:val="30"/>
          <w:szCs w:val="30"/>
        </w:rPr>
        <w:t>特依法向贵院提起诉讼</w:t>
      </w:r>
      <w:r>
        <w:rPr>
          <w:rFonts w:hint="eastAsia"/>
          <w:sz w:val="30"/>
          <w:szCs w:val="30"/>
        </w:rPr>
        <w:t>,</w:t>
      </w:r>
      <w:r>
        <w:rPr>
          <w:rFonts w:hint="eastAsia"/>
          <w:sz w:val="30"/>
          <w:szCs w:val="30"/>
        </w:rPr>
        <w:t>要求法院判如所请。</w:t>
      </w:r>
    </w:p>
    <w:p w:rsidR="00000000" w:rsidRDefault="004108B7">
      <w:pPr>
        <w:spacing w:line="500" w:lineRule="atLeast"/>
        <w:ind w:firstLine="600"/>
        <w:divId w:val="1653369263"/>
        <w:rPr>
          <w:rFonts w:hint="eastAsia"/>
          <w:sz w:val="30"/>
          <w:szCs w:val="30"/>
        </w:rPr>
      </w:pPr>
      <w:bookmarkStart w:id="0" w:name="_GoBack"/>
      <w:r w:rsidRPr="00E73ADB">
        <w:rPr>
          <w:rFonts w:hint="eastAsia"/>
          <w:sz w:val="30"/>
          <w:szCs w:val="30"/>
          <w:highlight w:val="yellow"/>
        </w:rPr>
        <w:t>诉讼中，原告变更第二项诉讼请求为：要求被告支付原告以</w:t>
      </w:r>
      <w:r w:rsidRPr="00E73ADB">
        <w:rPr>
          <w:rFonts w:hint="eastAsia"/>
          <w:sz w:val="30"/>
          <w:szCs w:val="30"/>
          <w:highlight w:val="yellow"/>
        </w:rPr>
        <w:t>200</w:t>
      </w:r>
      <w:r w:rsidRPr="00E73ADB">
        <w:rPr>
          <w:rFonts w:hint="eastAsia"/>
          <w:sz w:val="30"/>
          <w:szCs w:val="30"/>
          <w:highlight w:val="yellow"/>
        </w:rPr>
        <w:t>万元为基数，按照每日万分之五承担违约金</w:t>
      </w:r>
      <w:r w:rsidRPr="00E73ADB">
        <w:rPr>
          <w:rFonts w:hint="eastAsia"/>
          <w:sz w:val="30"/>
          <w:szCs w:val="30"/>
          <w:highlight w:val="yellow"/>
        </w:rPr>
        <w:t>,</w:t>
      </w:r>
      <w:r w:rsidRPr="00E73ADB">
        <w:rPr>
          <w:rFonts w:hint="eastAsia"/>
          <w:sz w:val="30"/>
          <w:szCs w:val="30"/>
          <w:highlight w:val="yellow"/>
        </w:rPr>
        <w:t>从</w:t>
      </w:r>
      <w:r w:rsidRPr="00E73ADB">
        <w:rPr>
          <w:rFonts w:hint="eastAsia"/>
          <w:sz w:val="30"/>
          <w:szCs w:val="30"/>
          <w:highlight w:val="yellow"/>
        </w:rPr>
        <w:t>2019</w:t>
      </w:r>
      <w:r w:rsidRPr="00E73ADB">
        <w:rPr>
          <w:rFonts w:hint="eastAsia"/>
          <w:sz w:val="30"/>
          <w:szCs w:val="30"/>
          <w:highlight w:val="yellow"/>
        </w:rPr>
        <w:t>年</w:t>
      </w:r>
      <w:r w:rsidRPr="00E73ADB">
        <w:rPr>
          <w:rFonts w:hint="eastAsia"/>
          <w:sz w:val="30"/>
          <w:szCs w:val="30"/>
          <w:highlight w:val="yellow"/>
        </w:rPr>
        <w:t>1</w:t>
      </w:r>
      <w:r w:rsidRPr="00E73ADB">
        <w:rPr>
          <w:rFonts w:hint="eastAsia"/>
          <w:sz w:val="30"/>
          <w:szCs w:val="30"/>
          <w:highlight w:val="yellow"/>
        </w:rPr>
        <w:t>月</w:t>
      </w:r>
      <w:r w:rsidRPr="00E73ADB">
        <w:rPr>
          <w:rFonts w:hint="eastAsia"/>
          <w:sz w:val="30"/>
          <w:szCs w:val="30"/>
          <w:highlight w:val="yellow"/>
        </w:rPr>
        <w:t>1</w:t>
      </w:r>
      <w:r w:rsidRPr="00E73ADB">
        <w:rPr>
          <w:rFonts w:hint="eastAsia"/>
          <w:sz w:val="30"/>
          <w:szCs w:val="30"/>
          <w:highlight w:val="yellow"/>
        </w:rPr>
        <w:t>日起计算至返还清借款之日止</w:t>
      </w:r>
      <w:r>
        <w:rPr>
          <w:rFonts w:hint="eastAsia"/>
          <w:sz w:val="30"/>
          <w:szCs w:val="30"/>
        </w:rPr>
        <w:t>。</w:t>
      </w:r>
    </w:p>
    <w:bookmarkEnd w:id="0"/>
    <w:p w:rsidR="00000000" w:rsidRDefault="004108B7">
      <w:pPr>
        <w:spacing w:line="500" w:lineRule="atLeast"/>
        <w:ind w:firstLine="600"/>
        <w:divId w:val="1945067243"/>
        <w:rPr>
          <w:rFonts w:hint="eastAsia"/>
          <w:sz w:val="30"/>
          <w:szCs w:val="30"/>
        </w:rPr>
      </w:pPr>
      <w:r>
        <w:rPr>
          <w:rFonts w:hint="eastAsia"/>
          <w:sz w:val="30"/>
          <w:szCs w:val="30"/>
        </w:rPr>
        <w:t>被告沈燕勤承认原告在本案中主张的事实，借款期间内的利息已付清，但目前无能力归还借款，也没有能力支付利息，其愿意按照</w:t>
      </w:r>
      <w:proofErr w:type="gramStart"/>
      <w:r>
        <w:rPr>
          <w:rFonts w:hint="eastAsia"/>
          <w:sz w:val="30"/>
          <w:szCs w:val="30"/>
        </w:rPr>
        <w:t>市值卖</w:t>
      </w:r>
      <w:proofErr w:type="gramEnd"/>
      <w:r>
        <w:rPr>
          <w:rFonts w:hint="eastAsia"/>
          <w:sz w:val="30"/>
          <w:szCs w:val="30"/>
        </w:rPr>
        <w:t>房屋来归还原告钱款，目前房屋已经挂牌。</w:t>
      </w:r>
    </w:p>
    <w:p w:rsidR="00000000" w:rsidRDefault="004108B7">
      <w:pPr>
        <w:spacing w:line="500" w:lineRule="atLeast"/>
        <w:ind w:firstLine="600"/>
        <w:divId w:val="1879731441"/>
        <w:rPr>
          <w:rFonts w:hint="eastAsia"/>
          <w:sz w:val="30"/>
          <w:szCs w:val="30"/>
        </w:rPr>
      </w:pPr>
      <w:r>
        <w:rPr>
          <w:rFonts w:hint="eastAsia"/>
          <w:sz w:val="30"/>
          <w:szCs w:val="30"/>
        </w:rPr>
        <w:t>本院认为，被告承认原告在本案中主张的事实，故对原告主张的事实予以确认。合法的借贷关系受到法律保护。本案中原告提供了《借款协议》、</w:t>
      </w:r>
      <w:r>
        <w:rPr>
          <w:rFonts w:hint="eastAsia"/>
          <w:sz w:val="30"/>
          <w:szCs w:val="30"/>
        </w:rPr>
        <w:t>转账凭证，可以证明被告向原告借款的事实，原告已交付借款</w:t>
      </w:r>
      <w:r>
        <w:rPr>
          <w:rFonts w:hint="eastAsia"/>
          <w:sz w:val="30"/>
          <w:szCs w:val="30"/>
        </w:rPr>
        <w:t>200</w:t>
      </w:r>
      <w:r>
        <w:rPr>
          <w:rFonts w:hint="eastAsia"/>
          <w:sz w:val="30"/>
          <w:szCs w:val="30"/>
        </w:rPr>
        <w:t>万元，借款到期后，被告理应按照双方约定归还借款，其逾期未还，该行为显属不当，故本院对原告要求被告归还</w:t>
      </w:r>
      <w:r>
        <w:rPr>
          <w:rFonts w:hint="eastAsia"/>
          <w:sz w:val="30"/>
          <w:szCs w:val="30"/>
        </w:rPr>
        <w:t>200</w:t>
      </w:r>
      <w:r>
        <w:rPr>
          <w:rFonts w:hint="eastAsia"/>
          <w:sz w:val="30"/>
          <w:szCs w:val="30"/>
        </w:rPr>
        <w:t>万元借款本金的诉讼请求予以支持。根据《借款协议》约定，被告未按照约定足额偿还全部款项，其应当按照全部借款金额每日万分之五的标准向被原告支付违约金，现原告主张的违约金计算方式</w:t>
      </w:r>
      <w:proofErr w:type="gramStart"/>
      <w:r>
        <w:rPr>
          <w:rFonts w:hint="eastAsia"/>
          <w:sz w:val="30"/>
          <w:szCs w:val="30"/>
        </w:rPr>
        <w:t>及期间</w:t>
      </w:r>
      <w:proofErr w:type="gramEnd"/>
      <w:r>
        <w:rPr>
          <w:rFonts w:hint="eastAsia"/>
          <w:sz w:val="30"/>
          <w:szCs w:val="30"/>
        </w:rPr>
        <w:t>均符合双方约定，亦未超过法律规定的标准，本院亦予以确认。</w:t>
      </w:r>
    </w:p>
    <w:p w:rsidR="00000000" w:rsidRDefault="004108B7">
      <w:pPr>
        <w:spacing w:line="500" w:lineRule="atLeast"/>
        <w:ind w:firstLine="600"/>
        <w:divId w:val="1993213024"/>
        <w:rPr>
          <w:rFonts w:hint="eastAsia"/>
          <w:sz w:val="30"/>
          <w:szCs w:val="30"/>
        </w:rPr>
      </w:pPr>
      <w:r>
        <w:rPr>
          <w:rFonts w:hint="eastAsia"/>
          <w:sz w:val="30"/>
          <w:szCs w:val="30"/>
        </w:rPr>
        <w:t>依照《中华人民共和国合同法》第一百九十六条、第二百零六条、第二百一十条，《最高人民法院关于审理民间借贷案件适用</w:t>
      </w:r>
      <w:r>
        <w:rPr>
          <w:rFonts w:hint="eastAsia"/>
          <w:sz w:val="30"/>
          <w:szCs w:val="30"/>
        </w:rPr>
        <w:t>法律若干问题的规定》第三十条规定，判决如下：</w:t>
      </w:r>
    </w:p>
    <w:p w:rsidR="00000000" w:rsidRDefault="004108B7">
      <w:pPr>
        <w:spacing w:line="500" w:lineRule="atLeast"/>
        <w:ind w:firstLine="600"/>
        <w:divId w:val="1847093763"/>
        <w:rPr>
          <w:rFonts w:hint="eastAsia"/>
          <w:sz w:val="30"/>
          <w:szCs w:val="30"/>
        </w:rPr>
      </w:pPr>
      <w:r>
        <w:rPr>
          <w:rFonts w:hint="eastAsia"/>
          <w:sz w:val="30"/>
          <w:szCs w:val="30"/>
        </w:rPr>
        <w:t>一、被告沈燕勤于本判决生效之日起十日内归还原告周海洪借款本金</w:t>
      </w:r>
      <w:r>
        <w:rPr>
          <w:rFonts w:hint="eastAsia"/>
          <w:sz w:val="30"/>
          <w:szCs w:val="30"/>
        </w:rPr>
        <w:t>200</w:t>
      </w:r>
      <w:r>
        <w:rPr>
          <w:rFonts w:hint="eastAsia"/>
          <w:sz w:val="30"/>
          <w:szCs w:val="30"/>
        </w:rPr>
        <w:t>万元；</w:t>
      </w:r>
    </w:p>
    <w:p w:rsidR="00000000" w:rsidRDefault="004108B7">
      <w:pPr>
        <w:spacing w:line="500" w:lineRule="atLeast"/>
        <w:ind w:firstLine="600"/>
        <w:divId w:val="704451683"/>
        <w:rPr>
          <w:rFonts w:hint="eastAsia"/>
          <w:sz w:val="30"/>
          <w:szCs w:val="30"/>
        </w:rPr>
      </w:pPr>
      <w:r>
        <w:rPr>
          <w:rFonts w:hint="eastAsia"/>
          <w:sz w:val="30"/>
          <w:szCs w:val="30"/>
        </w:rPr>
        <w:t>二、被告沈燕勤于本判决生效之日起十日内支付原告周海洪以借款本金</w:t>
      </w:r>
      <w:r>
        <w:rPr>
          <w:rFonts w:hint="eastAsia"/>
          <w:sz w:val="30"/>
          <w:szCs w:val="30"/>
        </w:rPr>
        <w:t>200</w:t>
      </w:r>
      <w:r>
        <w:rPr>
          <w:rFonts w:hint="eastAsia"/>
          <w:sz w:val="30"/>
          <w:szCs w:val="30"/>
        </w:rPr>
        <w:t>万元为基数，自</w:t>
      </w:r>
      <w:r>
        <w:rPr>
          <w:rFonts w:hint="eastAsia"/>
          <w:sz w:val="30"/>
          <w:szCs w:val="30"/>
        </w:rPr>
        <w:t>2019</w:t>
      </w:r>
      <w:r>
        <w:rPr>
          <w:rFonts w:hint="eastAsia"/>
          <w:sz w:val="30"/>
          <w:szCs w:val="30"/>
        </w:rPr>
        <w:t>年</w:t>
      </w:r>
      <w:r>
        <w:rPr>
          <w:rFonts w:hint="eastAsia"/>
          <w:sz w:val="30"/>
          <w:szCs w:val="30"/>
        </w:rPr>
        <w:t>1</w:t>
      </w:r>
      <w:r>
        <w:rPr>
          <w:rFonts w:hint="eastAsia"/>
          <w:sz w:val="30"/>
          <w:szCs w:val="30"/>
        </w:rPr>
        <w:t>月</w:t>
      </w:r>
      <w:r>
        <w:rPr>
          <w:rFonts w:hint="eastAsia"/>
          <w:sz w:val="30"/>
          <w:szCs w:val="30"/>
        </w:rPr>
        <w:t>1</w:t>
      </w:r>
      <w:r>
        <w:rPr>
          <w:rFonts w:hint="eastAsia"/>
          <w:sz w:val="30"/>
          <w:szCs w:val="30"/>
        </w:rPr>
        <w:t>日起至实际清偿之日止，按每日万分之五的标准计算的违约金。</w:t>
      </w:r>
    </w:p>
    <w:p w:rsidR="00000000" w:rsidRDefault="004108B7">
      <w:pPr>
        <w:spacing w:line="500" w:lineRule="atLeast"/>
        <w:ind w:firstLine="600"/>
        <w:divId w:val="434522880"/>
        <w:rPr>
          <w:rFonts w:hint="eastAsia"/>
          <w:sz w:val="30"/>
          <w:szCs w:val="30"/>
        </w:rPr>
      </w:pPr>
      <w:r>
        <w:rPr>
          <w:rFonts w:hint="eastAsia"/>
          <w:sz w:val="30"/>
          <w:szCs w:val="30"/>
        </w:rPr>
        <w:t>如果未按本判决指定的期间履行给付金钱义务，应当依照《中华人民共和国民事诉讼法》第二百五十三条之规定，加倍支付迟延履行期间的债务利息。</w:t>
      </w:r>
    </w:p>
    <w:p w:rsidR="00000000" w:rsidRDefault="004108B7">
      <w:pPr>
        <w:spacing w:line="500" w:lineRule="atLeast"/>
        <w:ind w:firstLine="600"/>
        <w:divId w:val="1594390551"/>
        <w:rPr>
          <w:rFonts w:hint="eastAsia"/>
          <w:sz w:val="30"/>
          <w:szCs w:val="30"/>
        </w:rPr>
      </w:pPr>
      <w:r>
        <w:rPr>
          <w:rFonts w:hint="eastAsia"/>
          <w:sz w:val="30"/>
          <w:szCs w:val="30"/>
        </w:rPr>
        <w:t>案件受理费</w:t>
      </w:r>
      <w:r>
        <w:rPr>
          <w:rFonts w:hint="eastAsia"/>
          <w:sz w:val="30"/>
          <w:szCs w:val="30"/>
        </w:rPr>
        <w:t>22,800</w:t>
      </w:r>
      <w:r>
        <w:rPr>
          <w:rFonts w:hint="eastAsia"/>
          <w:sz w:val="30"/>
          <w:szCs w:val="30"/>
        </w:rPr>
        <w:t>元，减半收取计</w:t>
      </w:r>
      <w:r>
        <w:rPr>
          <w:rFonts w:hint="eastAsia"/>
          <w:sz w:val="30"/>
          <w:szCs w:val="30"/>
        </w:rPr>
        <w:t>11,400</w:t>
      </w:r>
      <w:r>
        <w:rPr>
          <w:rFonts w:hint="eastAsia"/>
          <w:sz w:val="30"/>
          <w:szCs w:val="30"/>
        </w:rPr>
        <w:t>元，财产保全费</w:t>
      </w:r>
      <w:r>
        <w:rPr>
          <w:rFonts w:hint="eastAsia"/>
          <w:sz w:val="30"/>
          <w:szCs w:val="30"/>
        </w:rPr>
        <w:t>5,000</w:t>
      </w:r>
      <w:r>
        <w:rPr>
          <w:rFonts w:hint="eastAsia"/>
          <w:sz w:val="30"/>
          <w:szCs w:val="30"/>
        </w:rPr>
        <w:t>元，两项共计</w:t>
      </w:r>
      <w:r>
        <w:rPr>
          <w:rFonts w:hint="eastAsia"/>
          <w:sz w:val="30"/>
          <w:szCs w:val="30"/>
        </w:rPr>
        <w:t>16,400</w:t>
      </w:r>
      <w:r>
        <w:rPr>
          <w:rFonts w:hint="eastAsia"/>
          <w:sz w:val="30"/>
          <w:szCs w:val="30"/>
        </w:rPr>
        <w:t>元，均</w:t>
      </w:r>
      <w:r>
        <w:rPr>
          <w:rFonts w:hint="eastAsia"/>
          <w:sz w:val="30"/>
          <w:szCs w:val="30"/>
        </w:rPr>
        <w:t>由被告沈燕勤负担。</w:t>
      </w:r>
    </w:p>
    <w:p w:rsidR="00000000" w:rsidRDefault="004108B7">
      <w:pPr>
        <w:spacing w:line="500" w:lineRule="atLeast"/>
        <w:ind w:firstLine="600"/>
        <w:divId w:val="761532742"/>
        <w:rPr>
          <w:rFonts w:hint="eastAsia"/>
          <w:sz w:val="30"/>
          <w:szCs w:val="30"/>
        </w:rPr>
      </w:pPr>
      <w:r>
        <w:rPr>
          <w:rFonts w:hint="eastAsia"/>
          <w:sz w:val="30"/>
          <w:szCs w:val="30"/>
        </w:rPr>
        <w:t>如不服本判决，可以在判决书送达之日起十五日内，向本院递交上诉状，并按对方当事人的人数提出副本，上诉于上海市第一中级人民法院。</w:t>
      </w:r>
    </w:p>
    <w:p w:rsidR="00000000" w:rsidRDefault="004108B7">
      <w:pPr>
        <w:spacing w:line="500" w:lineRule="atLeast"/>
        <w:jc w:val="right"/>
        <w:divId w:val="1132676922"/>
        <w:rPr>
          <w:rFonts w:hint="eastAsia"/>
          <w:sz w:val="30"/>
          <w:szCs w:val="30"/>
        </w:rPr>
      </w:pPr>
      <w:r>
        <w:rPr>
          <w:rFonts w:hint="eastAsia"/>
          <w:sz w:val="30"/>
          <w:szCs w:val="30"/>
        </w:rPr>
        <w:t>审判员　　王建军</w:t>
      </w:r>
    </w:p>
    <w:p w:rsidR="00000000" w:rsidRDefault="004108B7">
      <w:pPr>
        <w:spacing w:line="500" w:lineRule="atLeast"/>
        <w:jc w:val="right"/>
        <w:divId w:val="432020525"/>
        <w:rPr>
          <w:rFonts w:hint="eastAsia"/>
          <w:sz w:val="30"/>
          <w:szCs w:val="30"/>
        </w:rPr>
      </w:pPr>
      <w:r>
        <w:rPr>
          <w:rFonts w:hint="eastAsia"/>
          <w:sz w:val="30"/>
          <w:szCs w:val="30"/>
        </w:rPr>
        <w:t>二〇一九年四月十六日</w:t>
      </w:r>
    </w:p>
    <w:p w:rsidR="00000000" w:rsidRDefault="004108B7">
      <w:pPr>
        <w:spacing w:line="500" w:lineRule="atLeast"/>
        <w:jc w:val="right"/>
        <w:divId w:val="36855765"/>
        <w:rPr>
          <w:rFonts w:hint="eastAsia"/>
          <w:sz w:val="30"/>
          <w:szCs w:val="30"/>
        </w:rPr>
      </w:pPr>
      <w:r>
        <w:rPr>
          <w:rFonts w:hint="eastAsia"/>
          <w:sz w:val="30"/>
          <w:szCs w:val="30"/>
        </w:rPr>
        <w:t>书记员　　吴晓霞</w:t>
      </w:r>
    </w:p>
    <w:p w:rsidR="00000000" w:rsidRDefault="004108B7">
      <w:pPr>
        <w:spacing w:line="500" w:lineRule="atLeast"/>
        <w:ind w:firstLine="600"/>
        <w:divId w:val="632058928"/>
        <w:rPr>
          <w:rFonts w:hint="eastAsia"/>
          <w:sz w:val="30"/>
          <w:szCs w:val="30"/>
        </w:rPr>
      </w:pPr>
      <w:r>
        <w:rPr>
          <w:rFonts w:hint="eastAsia"/>
          <w:sz w:val="30"/>
          <w:szCs w:val="30"/>
        </w:rPr>
        <w:t>附：相关法律条文</w:t>
      </w:r>
    </w:p>
    <w:p w:rsidR="00000000" w:rsidRDefault="004108B7">
      <w:pPr>
        <w:spacing w:line="500" w:lineRule="atLeast"/>
        <w:ind w:firstLine="600"/>
        <w:divId w:val="2123721481"/>
        <w:rPr>
          <w:rFonts w:hint="eastAsia"/>
          <w:sz w:val="30"/>
          <w:szCs w:val="30"/>
        </w:rPr>
      </w:pPr>
      <w:r>
        <w:rPr>
          <w:rFonts w:hint="eastAsia"/>
          <w:sz w:val="30"/>
          <w:szCs w:val="30"/>
        </w:rPr>
        <w:t>一、《中华人民共和国合同法》</w:t>
      </w:r>
    </w:p>
    <w:p w:rsidR="00000000" w:rsidRDefault="004108B7">
      <w:pPr>
        <w:spacing w:line="500" w:lineRule="atLeast"/>
        <w:ind w:firstLine="600"/>
        <w:divId w:val="1912038118"/>
        <w:rPr>
          <w:rFonts w:hint="eastAsia"/>
          <w:sz w:val="30"/>
          <w:szCs w:val="30"/>
        </w:rPr>
      </w:pPr>
      <w:r>
        <w:rPr>
          <w:rFonts w:hint="eastAsia"/>
          <w:sz w:val="30"/>
          <w:szCs w:val="30"/>
        </w:rPr>
        <w:t>第一百九十六条借款合同是借款人向贷款人借款，到期返还借款并支付利息的合同。</w:t>
      </w:r>
    </w:p>
    <w:p w:rsidR="00000000" w:rsidRDefault="004108B7">
      <w:pPr>
        <w:spacing w:line="500" w:lineRule="atLeast"/>
        <w:ind w:firstLine="600"/>
        <w:divId w:val="1198856494"/>
        <w:rPr>
          <w:rFonts w:hint="eastAsia"/>
          <w:sz w:val="30"/>
          <w:szCs w:val="30"/>
        </w:rPr>
      </w:pPr>
      <w:r>
        <w:rPr>
          <w:rFonts w:hint="eastAsia"/>
          <w:sz w:val="30"/>
          <w:szCs w:val="30"/>
        </w:rPr>
        <w:t>第二百零六条借款人应当按照约定的期限返还借款。对借款期限没有约定或者约定不明确，依照本法第六十一条的规定仍不能确定的，借款人可以随时返还；贷款人可以催告借款人在合理期限内返还。</w:t>
      </w:r>
    </w:p>
    <w:p w:rsidR="00000000" w:rsidRDefault="004108B7">
      <w:pPr>
        <w:spacing w:line="500" w:lineRule="atLeast"/>
        <w:ind w:firstLine="600"/>
        <w:divId w:val="1983076636"/>
        <w:rPr>
          <w:rFonts w:hint="eastAsia"/>
          <w:sz w:val="30"/>
          <w:szCs w:val="30"/>
        </w:rPr>
      </w:pPr>
      <w:r>
        <w:rPr>
          <w:rFonts w:hint="eastAsia"/>
          <w:sz w:val="30"/>
          <w:szCs w:val="30"/>
        </w:rPr>
        <w:t>第二百</w:t>
      </w:r>
      <w:r>
        <w:rPr>
          <w:rFonts w:hint="eastAsia"/>
          <w:sz w:val="30"/>
          <w:szCs w:val="30"/>
        </w:rPr>
        <w:t>一十条自然人之间的借款合同，</w:t>
      </w:r>
      <w:proofErr w:type="gramStart"/>
      <w:r>
        <w:rPr>
          <w:rFonts w:hint="eastAsia"/>
          <w:sz w:val="30"/>
          <w:szCs w:val="30"/>
        </w:rPr>
        <w:t>自贷款</w:t>
      </w:r>
      <w:proofErr w:type="gramEnd"/>
      <w:r>
        <w:rPr>
          <w:rFonts w:hint="eastAsia"/>
          <w:sz w:val="30"/>
          <w:szCs w:val="30"/>
        </w:rPr>
        <w:t>人提供借款时生效。</w:t>
      </w:r>
    </w:p>
    <w:p w:rsidR="00000000" w:rsidRDefault="004108B7">
      <w:pPr>
        <w:spacing w:line="500" w:lineRule="atLeast"/>
        <w:ind w:firstLine="600"/>
        <w:divId w:val="491682892"/>
        <w:rPr>
          <w:rFonts w:hint="eastAsia"/>
          <w:sz w:val="30"/>
          <w:szCs w:val="30"/>
        </w:rPr>
      </w:pPr>
      <w:r>
        <w:rPr>
          <w:rFonts w:hint="eastAsia"/>
          <w:sz w:val="30"/>
          <w:szCs w:val="30"/>
        </w:rPr>
        <w:t>二、《最高人民法院关于审理民间借贷案件适用法律若干问题的规定》</w:t>
      </w:r>
    </w:p>
    <w:p w:rsidR="004108B7" w:rsidRDefault="004108B7">
      <w:pPr>
        <w:spacing w:line="500" w:lineRule="atLeast"/>
        <w:ind w:firstLine="600"/>
        <w:divId w:val="401101614"/>
        <w:rPr>
          <w:rFonts w:hint="eastAsia"/>
          <w:sz w:val="30"/>
          <w:szCs w:val="30"/>
        </w:rPr>
      </w:pPr>
      <w:r>
        <w:rPr>
          <w:rFonts w:hint="eastAsia"/>
          <w:sz w:val="30"/>
          <w:szCs w:val="30"/>
        </w:rPr>
        <w:t>第三十条出借人与借款人既约定了逾期利率，又约定了违约金或者其他费用，出借人可以选择主张逾期利息、违约金或者其他费用，也可以一并主张，但总计超过年利率２４％的部分，人民法院不予支持。</w:t>
      </w:r>
    </w:p>
    <w:sectPr w:rsidR="004108B7">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108B7" w:rsidRDefault="004108B7" w:rsidP="00E73ADB">
      <w:r>
        <w:separator/>
      </w:r>
    </w:p>
  </w:endnote>
  <w:endnote w:type="continuationSeparator" w:id="0">
    <w:p w:rsidR="004108B7" w:rsidRDefault="004108B7" w:rsidP="00E73A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108B7" w:rsidRDefault="004108B7" w:rsidP="00E73ADB">
      <w:r>
        <w:separator/>
      </w:r>
    </w:p>
  </w:footnote>
  <w:footnote w:type="continuationSeparator" w:id="0">
    <w:p w:rsidR="004108B7" w:rsidRDefault="004108B7" w:rsidP="00E73AD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90"/>
  <w:proofState w:spelling="clean" w:grammar="clean"/>
  <w:defaultTabStop w:val="420"/>
  <w:noPunctuationKerning/>
  <w:characterSpacingControl w:val="doNotCompress"/>
  <w:hdrShapeDefaults>
    <o:shapedefaults v:ext="edit" spidmax="2049"/>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4"/>
  </w:compat>
  <w:rsids>
    <w:rsidRoot w:val="00E73ADB"/>
    <w:rsid w:val="004108B7"/>
    <w:rsid w:val="006574D5"/>
    <w:rsid w:val="0093741C"/>
    <w:rsid w:val="00E73A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73AD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73ADB"/>
    <w:rPr>
      <w:rFonts w:ascii="宋体" w:eastAsia="宋体" w:hAnsi="宋体" w:cs="宋体"/>
      <w:sz w:val="18"/>
      <w:szCs w:val="18"/>
    </w:rPr>
  </w:style>
  <w:style w:type="paragraph" w:styleId="a4">
    <w:name w:val="footer"/>
    <w:basedOn w:val="a"/>
    <w:link w:val="Char0"/>
    <w:uiPriority w:val="99"/>
    <w:unhideWhenUsed/>
    <w:rsid w:val="00E73ADB"/>
    <w:pPr>
      <w:tabs>
        <w:tab w:val="center" w:pos="4153"/>
        <w:tab w:val="right" w:pos="8306"/>
      </w:tabs>
      <w:snapToGrid w:val="0"/>
    </w:pPr>
    <w:rPr>
      <w:sz w:val="18"/>
      <w:szCs w:val="18"/>
    </w:rPr>
  </w:style>
  <w:style w:type="character" w:customStyle="1" w:styleId="Char0">
    <w:name w:val="页脚 Char"/>
    <w:basedOn w:val="a0"/>
    <w:link w:val="a4"/>
    <w:uiPriority w:val="99"/>
    <w:rsid w:val="00E73ADB"/>
    <w:rPr>
      <w:rFonts w:ascii="宋体" w:eastAsia="宋体" w:hAnsi="宋体" w:cs="宋体"/>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73AD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73ADB"/>
    <w:rPr>
      <w:rFonts w:ascii="宋体" w:eastAsia="宋体" w:hAnsi="宋体" w:cs="宋体"/>
      <w:sz w:val="18"/>
      <w:szCs w:val="18"/>
    </w:rPr>
  </w:style>
  <w:style w:type="paragraph" w:styleId="a4">
    <w:name w:val="footer"/>
    <w:basedOn w:val="a"/>
    <w:link w:val="Char0"/>
    <w:uiPriority w:val="99"/>
    <w:unhideWhenUsed/>
    <w:rsid w:val="00E73ADB"/>
    <w:pPr>
      <w:tabs>
        <w:tab w:val="center" w:pos="4153"/>
        <w:tab w:val="right" w:pos="8306"/>
      </w:tabs>
      <w:snapToGrid w:val="0"/>
    </w:pPr>
    <w:rPr>
      <w:sz w:val="18"/>
      <w:szCs w:val="18"/>
    </w:rPr>
  </w:style>
  <w:style w:type="character" w:customStyle="1" w:styleId="Char0">
    <w:name w:val="页脚 Char"/>
    <w:basedOn w:val="a0"/>
    <w:link w:val="a4"/>
    <w:uiPriority w:val="99"/>
    <w:rsid w:val="00E73ADB"/>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855765">
      <w:marLeft w:val="0"/>
      <w:marRight w:val="720"/>
      <w:marTop w:val="10"/>
      <w:marBottom w:val="10"/>
      <w:divBdr>
        <w:top w:val="none" w:sz="0" w:space="0" w:color="auto"/>
        <w:left w:val="none" w:sz="0" w:space="0" w:color="auto"/>
        <w:bottom w:val="none" w:sz="0" w:space="0" w:color="auto"/>
        <w:right w:val="none" w:sz="0" w:space="0" w:color="auto"/>
      </w:divBdr>
    </w:div>
    <w:div w:id="98111607">
      <w:marLeft w:val="0"/>
      <w:marRight w:val="0"/>
      <w:marTop w:val="10"/>
      <w:marBottom w:val="10"/>
      <w:divBdr>
        <w:top w:val="none" w:sz="0" w:space="0" w:color="auto"/>
        <w:left w:val="none" w:sz="0" w:space="0" w:color="auto"/>
        <w:bottom w:val="none" w:sz="0" w:space="0" w:color="auto"/>
        <w:right w:val="none" w:sz="0" w:space="0" w:color="auto"/>
      </w:divBdr>
    </w:div>
    <w:div w:id="134956916">
      <w:marLeft w:val="0"/>
      <w:marRight w:val="0"/>
      <w:marTop w:val="10"/>
      <w:marBottom w:val="10"/>
      <w:divBdr>
        <w:top w:val="none" w:sz="0" w:space="0" w:color="auto"/>
        <w:left w:val="none" w:sz="0" w:space="0" w:color="auto"/>
        <w:bottom w:val="none" w:sz="0" w:space="0" w:color="auto"/>
        <w:right w:val="none" w:sz="0" w:space="0" w:color="auto"/>
      </w:divBdr>
    </w:div>
    <w:div w:id="277956884">
      <w:marLeft w:val="0"/>
      <w:marRight w:val="0"/>
      <w:marTop w:val="10"/>
      <w:marBottom w:val="10"/>
      <w:divBdr>
        <w:top w:val="none" w:sz="0" w:space="0" w:color="auto"/>
        <w:left w:val="none" w:sz="0" w:space="0" w:color="auto"/>
        <w:bottom w:val="none" w:sz="0" w:space="0" w:color="auto"/>
        <w:right w:val="none" w:sz="0" w:space="0" w:color="auto"/>
      </w:divBdr>
    </w:div>
    <w:div w:id="401101614">
      <w:marLeft w:val="0"/>
      <w:marRight w:val="0"/>
      <w:marTop w:val="10"/>
      <w:marBottom w:val="10"/>
      <w:divBdr>
        <w:top w:val="none" w:sz="0" w:space="0" w:color="auto"/>
        <w:left w:val="none" w:sz="0" w:space="0" w:color="auto"/>
        <w:bottom w:val="none" w:sz="0" w:space="0" w:color="auto"/>
        <w:right w:val="none" w:sz="0" w:space="0" w:color="auto"/>
      </w:divBdr>
    </w:div>
    <w:div w:id="432020525">
      <w:marLeft w:val="0"/>
      <w:marRight w:val="720"/>
      <w:marTop w:val="10"/>
      <w:marBottom w:val="10"/>
      <w:divBdr>
        <w:top w:val="none" w:sz="0" w:space="0" w:color="auto"/>
        <w:left w:val="none" w:sz="0" w:space="0" w:color="auto"/>
        <w:bottom w:val="none" w:sz="0" w:space="0" w:color="auto"/>
        <w:right w:val="none" w:sz="0" w:space="0" w:color="auto"/>
      </w:divBdr>
    </w:div>
    <w:div w:id="434522880">
      <w:marLeft w:val="0"/>
      <w:marRight w:val="0"/>
      <w:marTop w:val="10"/>
      <w:marBottom w:val="10"/>
      <w:divBdr>
        <w:top w:val="none" w:sz="0" w:space="0" w:color="auto"/>
        <w:left w:val="none" w:sz="0" w:space="0" w:color="auto"/>
        <w:bottom w:val="none" w:sz="0" w:space="0" w:color="auto"/>
        <w:right w:val="none" w:sz="0" w:space="0" w:color="auto"/>
      </w:divBdr>
    </w:div>
    <w:div w:id="491682892">
      <w:marLeft w:val="0"/>
      <w:marRight w:val="0"/>
      <w:marTop w:val="10"/>
      <w:marBottom w:val="10"/>
      <w:divBdr>
        <w:top w:val="none" w:sz="0" w:space="0" w:color="auto"/>
        <w:left w:val="none" w:sz="0" w:space="0" w:color="auto"/>
        <w:bottom w:val="none" w:sz="0" w:space="0" w:color="auto"/>
        <w:right w:val="none" w:sz="0" w:space="0" w:color="auto"/>
      </w:divBdr>
    </w:div>
    <w:div w:id="632058928">
      <w:marLeft w:val="0"/>
      <w:marRight w:val="0"/>
      <w:marTop w:val="10"/>
      <w:marBottom w:val="10"/>
      <w:divBdr>
        <w:top w:val="none" w:sz="0" w:space="0" w:color="auto"/>
        <w:left w:val="none" w:sz="0" w:space="0" w:color="auto"/>
        <w:bottom w:val="none" w:sz="0" w:space="0" w:color="auto"/>
        <w:right w:val="none" w:sz="0" w:space="0" w:color="auto"/>
      </w:divBdr>
    </w:div>
    <w:div w:id="663239510">
      <w:marLeft w:val="0"/>
      <w:marRight w:val="0"/>
      <w:marTop w:val="10"/>
      <w:marBottom w:val="10"/>
      <w:divBdr>
        <w:top w:val="none" w:sz="0" w:space="0" w:color="auto"/>
        <w:left w:val="none" w:sz="0" w:space="0" w:color="auto"/>
        <w:bottom w:val="none" w:sz="0" w:space="0" w:color="auto"/>
        <w:right w:val="none" w:sz="0" w:space="0" w:color="auto"/>
      </w:divBdr>
    </w:div>
    <w:div w:id="704451683">
      <w:marLeft w:val="0"/>
      <w:marRight w:val="0"/>
      <w:marTop w:val="10"/>
      <w:marBottom w:val="10"/>
      <w:divBdr>
        <w:top w:val="none" w:sz="0" w:space="0" w:color="auto"/>
        <w:left w:val="none" w:sz="0" w:space="0" w:color="auto"/>
        <w:bottom w:val="none" w:sz="0" w:space="0" w:color="auto"/>
        <w:right w:val="none" w:sz="0" w:space="0" w:color="auto"/>
      </w:divBdr>
    </w:div>
    <w:div w:id="761532742">
      <w:marLeft w:val="0"/>
      <w:marRight w:val="0"/>
      <w:marTop w:val="10"/>
      <w:marBottom w:val="10"/>
      <w:divBdr>
        <w:top w:val="none" w:sz="0" w:space="0" w:color="auto"/>
        <w:left w:val="none" w:sz="0" w:space="0" w:color="auto"/>
        <w:bottom w:val="none" w:sz="0" w:space="0" w:color="auto"/>
        <w:right w:val="none" w:sz="0" w:space="0" w:color="auto"/>
      </w:divBdr>
    </w:div>
    <w:div w:id="787507930">
      <w:marLeft w:val="0"/>
      <w:marRight w:val="0"/>
      <w:marTop w:val="10"/>
      <w:marBottom w:val="10"/>
      <w:divBdr>
        <w:top w:val="none" w:sz="0" w:space="0" w:color="auto"/>
        <w:left w:val="none" w:sz="0" w:space="0" w:color="auto"/>
        <w:bottom w:val="none" w:sz="0" w:space="0" w:color="auto"/>
        <w:right w:val="none" w:sz="0" w:space="0" w:color="auto"/>
      </w:divBdr>
    </w:div>
    <w:div w:id="910893576">
      <w:marLeft w:val="0"/>
      <w:marRight w:val="0"/>
      <w:marTop w:val="10"/>
      <w:marBottom w:val="10"/>
      <w:divBdr>
        <w:top w:val="none" w:sz="0" w:space="0" w:color="auto"/>
        <w:left w:val="none" w:sz="0" w:space="0" w:color="auto"/>
        <w:bottom w:val="none" w:sz="0" w:space="0" w:color="auto"/>
        <w:right w:val="none" w:sz="0" w:space="0" w:color="auto"/>
      </w:divBdr>
    </w:div>
    <w:div w:id="1132676922">
      <w:marLeft w:val="0"/>
      <w:marRight w:val="720"/>
      <w:marTop w:val="10"/>
      <w:marBottom w:val="10"/>
      <w:divBdr>
        <w:top w:val="none" w:sz="0" w:space="0" w:color="auto"/>
        <w:left w:val="none" w:sz="0" w:space="0" w:color="auto"/>
        <w:bottom w:val="none" w:sz="0" w:space="0" w:color="auto"/>
        <w:right w:val="none" w:sz="0" w:space="0" w:color="auto"/>
      </w:divBdr>
    </w:div>
    <w:div w:id="1198856494">
      <w:marLeft w:val="0"/>
      <w:marRight w:val="0"/>
      <w:marTop w:val="10"/>
      <w:marBottom w:val="10"/>
      <w:divBdr>
        <w:top w:val="none" w:sz="0" w:space="0" w:color="auto"/>
        <w:left w:val="none" w:sz="0" w:space="0" w:color="auto"/>
        <w:bottom w:val="none" w:sz="0" w:space="0" w:color="auto"/>
        <w:right w:val="none" w:sz="0" w:space="0" w:color="auto"/>
      </w:divBdr>
    </w:div>
    <w:div w:id="1405032674">
      <w:marLeft w:val="0"/>
      <w:marRight w:val="0"/>
      <w:marTop w:val="10"/>
      <w:marBottom w:val="10"/>
      <w:divBdr>
        <w:top w:val="none" w:sz="0" w:space="0" w:color="auto"/>
        <w:left w:val="none" w:sz="0" w:space="0" w:color="auto"/>
        <w:bottom w:val="none" w:sz="0" w:space="0" w:color="auto"/>
        <w:right w:val="none" w:sz="0" w:space="0" w:color="auto"/>
      </w:divBdr>
    </w:div>
    <w:div w:id="1594390551">
      <w:marLeft w:val="0"/>
      <w:marRight w:val="0"/>
      <w:marTop w:val="10"/>
      <w:marBottom w:val="10"/>
      <w:divBdr>
        <w:top w:val="none" w:sz="0" w:space="0" w:color="auto"/>
        <w:left w:val="none" w:sz="0" w:space="0" w:color="auto"/>
        <w:bottom w:val="none" w:sz="0" w:space="0" w:color="auto"/>
        <w:right w:val="none" w:sz="0" w:space="0" w:color="auto"/>
      </w:divBdr>
    </w:div>
    <w:div w:id="1646622288">
      <w:marLeft w:val="0"/>
      <w:marRight w:val="0"/>
      <w:marTop w:val="10"/>
      <w:marBottom w:val="10"/>
      <w:divBdr>
        <w:top w:val="none" w:sz="0" w:space="0" w:color="auto"/>
        <w:left w:val="none" w:sz="0" w:space="0" w:color="auto"/>
        <w:bottom w:val="none" w:sz="0" w:space="0" w:color="auto"/>
        <w:right w:val="none" w:sz="0" w:space="0" w:color="auto"/>
      </w:divBdr>
    </w:div>
    <w:div w:id="1653369263">
      <w:marLeft w:val="0"/>
      <w:marRight w:val="0"/>
      <w:marTop w:val="10"/>
      <w:marBottom w:val="10"/>
      <w:divBdr>
        <w:top w:val="none" w:sz="0" w:space="0" w:color="auto"/>
        <w:left w:val="none" w:sz="0" w:space="0" w:color="auto"/>
        <w:bottom w:val="none" w:sz="0" w:space="0" w:color="auto"/>
        <w:right w:val="none" w:sz="0" w:space="0" w:color="auto"/>
      </w:divBdr>
    </w:div>
    <w:div w:id="1847093763">
      <w:marLeft w:val="0"/>
      <w:marRight w:val="0"/>
      <w:marTop w:val="10"/>
      <w:marBottom w:val="10"/>
      <w:divBdr>
        <w:top w:val="none" w:sz="0" w:space="0" w:color="auto"/>
        <w:left w:val="none" w:sz="0" w:space="0" w:color="auto"/>
        <w:bottom w:val="none" w:sz="0" w:space="0" w:color="auto"/>
        <w:right w:val="none" w:sz="0" w:space="0" w:color="auto"/>
      </w:divBdr>
    </w:div>
    <w:div w:id="1879731441">
      <w:marLeft w:val="0"/>
      <w:marRight w:val="0"/>
      <w:marTop w:val="10"/>
      <w:marBottom w:val="10"/>
      <w:divBdr>
        <w:top w:val="none" w:sz="0" w:space="0" w:color="auto"/>
        <w:left w:val="none" w:sz="0" w:space="0" w:color="auto"/>
        <w:bottom w:val="none" w:sz="0" w:space="0" w:color="auto"/>
        <w:right w:val="none" w:sz="0" w:space="0" w:color="auto"/>
      </w:divBdr>
    </w:div>
    <w:div w:id="1912038118">
      <w:marLeft w:val="0"/>
      <w:marRight w:val="0"/>
      <w:marTop w:val="10"/>
      <w:marBottom w:val="10"/>
      <w:divBdr>
        <w:top w:val="none" w:sz="0" w:space="0" w:color="auto"/>
        <w:left w:val="none" w:sz="0" w:space="0" w:color="auto"/>
        <w:bottom w:val="none" w:sz="0" w:space="0" w:color="auto"/>
        <w:right w:val="none" w:sz="0" w:space="0" w:color="auto"/>
      </w:divBdr>
    </w:div>
    <w:div w:id="1945067243">
      <w:marLeft w:val="0"/>
      <w:marRight w:val="0"/>
      <w:marTop w:val="10"/>
      <w:marBottom w:val="10"/>
      <w:divBdr>
        <w:top w:val="none" w:sz="0" w:space="0" w:color="auto"/>
        <w:left w:val="none" w:sz="0" w:space="0" w:color="auto"/>
        <w:bottom w:val="none" w:sz="0" w:space="0" w:color="auto"/>
        <w:right w:val="none" w:sz="0" w:space="0" w:color="auto"/>
      </w:divBdr>
    </w:div>
    <w:div w:id="1983076636">
      <w:marLeft w:val="0"/>
      <w:marRight w:val="0"/>
      <w:marTop w:val="10"/>
      <w:marBottom w:val="10"/>
      <w:divBdr>
        <w:top w:val="none" w:sz="0" w:space="0" w:color="auto"/>
        <w:left w:val="none" w:sz="0" w:space="0" w:color="auto"/>
        <w:bottom w:val="none" w:sz="0" w:space="0" w:color="auto"/>
        <w:right w:val="none" w:sz="0" w:space="0" w:color="auto"/>
      </w:divBdr>
    </w:div>
    <w:div w:id="1993213024">
      <w:marLeft w:val="0"/>
      <w:marRight w:val="0"/>
      <w:marTop w:val="10"/>
      <w:marBottom w:val="10"/>
      <w:divBdr>
        <w:top w:val="none" w:sz="0" w:space="0" w:color="auto"/>
        <w:left w:val="none" w:sz="0" w:space="0" w:color="auto"/>
        <w:bottom w:val="none" w:sz="0" w:space="0" w:color="auto"/>
        <w:right w:val="none" w:sz="0" w:space="0" w:color="auto"/>
      </w:divBdr>
    </w:div>
    <w:div w:id="2123721481">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285</Words>
  <Characters>1629</Characters>
  <Application>Microsoft Office Word</Application>
  <DocSecurity>0</DocSecurity>
  <Lines>13</Lines>
  <Paragraphs>3</Paragraphs>
  <ScaleCrop>false</ScaleCrop>
  <Company/>
  <LinksUpToDate>false</LinksUpToDate>
  <CharactersWithSpaces>1911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cjy</dc:creator>
  <cp:lastModifiedBy>cjy</cp:lastModifiedBy>
  <cp:revision>2</cp:revision>
  <dcterms:created xsi:type="dcterms:W3CDTF">2021-10-21T06:20:00Z</dcterms:created>
  <dcterms:modified xsi:type="dcterms:W3CDTF">2021-10-21T06:20:00Z</dcterms:modified>
</cp:coreProperties>
</file>