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95AA5" w14:textId="77777777" w:rsidR="008C46E5" w:rsidRPr="008C46E5" w:rsidRDefault="008C46E5" w:rsidP="008C46E5">
      <w:pPr>
        <w:widowControl/>
        <w:spacing w:line="600" w:lineRule="atLeast"/>
        <w:jc w:val="center"/>
        <w:rPr>
          <w:rFonts w:ascii="黑体" w:eastAsia="黑体" w:hAnsi="黑体" w:cs="宋体"/>
          <w:color w:val="333333"/>
          <w:kern w:val="0"/>
          <w:sz w:val="36"/>
          <w:szCs w:val="36"/>
        </w:rPr>
      </w:pPr>
      <w:r w:rsidRPr="008C46E5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陈普杰与许俊忠、韦帮翠民间借贷纠纷一审民事判决书</w:t>
      </w:r>
    </w:p>
    <w:p w14:paraId="269475C0" w14:textId="77777777" w:rsidR="008C46E5" w:rsidRPr="008C46E5" w:rsidRDefault="008C46E5" w:rsidP="008C46E5">
      <w:pPr>
        <w:widowControl/>
        <w:spacing w:line="500" w:lineRule="atLeast"/>
        <w:jc w:val="center"/>
        <w:rPr>
          <w:rFonts w:ascii="黑体" w:eastAsia="黑体" w:hAnsi="黑体" w:cs="寰蒋闆呴粦"/>
          <w:color w:val="333333"/>
          <w:kern w:val="0"/>
          <w:sz w:val="36"/>
          <w:szCs w:val="36"/>
        </w:rPr>
      </w:pPr>
      <w:r w:rsidRPr="008C46E5">
        <w:rPr>
          <w:rFonts w:ascii="黑体" w:eastAsia="黑体" w:hAnsi="黑体" w:cs="寰蒋闆呴粦" w:hint="eastAsia"/>
          <w:color w:val="333333"/>
          <w:kern w:val="0"/>
          <w:sz w:val="36"/>
          <w:szCs w:val="36"/>
        </w:rPr>
        <w:t>安徽省合肥市瑶海区人民法院</w:t>
      </w:r>
    </w:p>
    <w:p w14:paraId="28760B29" w14:textId="77777777" w:rsidR="008C46E5" w:rsidRPr="008C46E5" w:rsidRDefault="008C46E5" w:rsidP="008C46E5">
      <w:pPr>
        <w:widowControl/>
        <w:spacing w:line="500" w:lineRule="atLeast"/>
        <w:jc w:val="center"/>
        <w:rPr>
          <w:rFonts w:ascii="黑体" w:eastAsia="黑体" w:hAnsi="黑体" w:cs="寰蒋闆呴粦"/>
          <w:color w:val="333333"/>
          <w:kern w:val="0"/>
          <w:sz w:val="36"/>
          <w:szCs w:val="36"/>
        </w:rPr>
      </w:pPr>
      <w:r w:rsidRPr="008C46E5">
        <w:rPr>
          <w:rFonts w:ascii="黑体" w:eastAsia="黑体" w:hAnsi="黑体" w:cs="寰蒋闆呴粦" w:hint="eastAsia"/>
          <w:color w:val="333333"/>
          <w:kern w:val="0"/>
          <w:sz w:val="36"/>
          <w:szCs w:val="36"/>
        </w:rPr>
        <w:t>民 事 判 决 书</w:t>
      </w:r>
    </w:p>
    <w:p w14:paraId="5396F783" w14:textId="77777777" w:rsidR="008C46E5" w:rsidRPr="008C46E5" w:rsidRDefault="008C46E5" w:rsidP="008C46E5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8C46E5">
        <w:rPr>
          <w:rFonts w:ascii="宋体" w:eastAsia="宋体" w:hAnsi="宋体" w:cs="寰蒋闆呴粦" w:hint="eastAsia"/>
          <w:color w:val="FF0000"/>
          <w:kern w:val="0"/>
          <w:sz w:val="30"/>
          <w:szCs w:val="30"/>
        </w:rPr>
        <w:t>（2015）瑶民一初字第05289号</w:t>
      </w:r>
    </w:p>
    <w:p w14:paraId="61A251B3" w14:textId="77777777" w:rsidR="008C46E5" w:rsidRPr="008C46E5" w:rsidRDefault="008C46E5" w:rsidP="008C46E5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8C46E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原告：</w:t>
      </w:r>
      <w:r w:rsidRPr="00FC2B71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陈普杰</w:t>
      </w:r>
      <w:r w:rsidRPr="008C46E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，1974年6月29日出生，汉族，住安徽省合肥市。</w:t>
      </w:r>
    </w:p>
    <w:p w14:paraId="2B253C8F" w14:textId="77777777" w:rsidR="008C46E5" w:rsidRPr="008C46E5" w:rsidRDefault="008C46E5" w:rsidP="008C46E5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8C46E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被告：</w:t>
      </w:r>
      <w:r w:rsidRPr="00FC2B71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许俊忠</w:t>
      </w:r>
      <w:r w:rsidRPr="008C46E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，男，1959年6月17日出生，汉族，住安徽省合肥市。</w:t>
      </w:r>
    </w:p>
    <w:p w14:paraId="4E910F71" w14:textId="77777777" w:rsidR="008C46E5" w:rsidRPr="008C46E5" w:rsidRDefault="008C46E5" w:rsidP="008C46E5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8C46E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被告：</w:t>
      </w:r>
      <w:r w:rsidRPr="00FC2B71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韦帮翠</w:t>
      </w:r>
      <w:r w:rsidRPr="008C46E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，女，1961年4月17日出生，汉族，住安徽省合肥市。</w:t>
      </w:r>
    </w:p>
    <w:p w14:paraId="2E0A458F" w14:textId="77777777" w:rsidR="008C46E5" w:rsidRPr="008C46E5" w:rsidRDefault="008C46E5" w:rsidP="008C46E5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8C46E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原告陈普杰与被告许俊忠、韦帮翠民间借贷纠纷一案，本院受理后，依法组成合议庭，公开开庭进行了审理。原告陈普杰到庭参加诉讼，被告许俊忠、韦帮翠经本院合法传唤，无正当理由未到庭参加诉讼，依法缺席审理。本案现已审理终结。</w:t>
      </w:r>
    </w:p>
    <w:p w14:paraId="5B1B3AD1" w14:textId="77777777" w:rsidR="008C46E5" w:rsidRPr="008C46E5" w:rsidRDefault="008C46E5" w:rsidP="008C46E5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8C46E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原告陈普杰诉称：两被告系夫妻关系，</w:t>
      </w:r>
      <w:r w:rsidRPr="00FC2B71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2010年4月10日、2012年1月12日</w:t>
      </w:r>
      <w:r w:rsidRPr="008C46E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，因</w:t>
      </w:r>
      <w:r w:rsidRPr="00FC2B71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做生意资金不足</w:t>
      </w:r>
      <w:r w:rsidRPr="008C46E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，先后向原告借款</w:t>
      </w:r>
      <w:r w:rsidRPr="00FC2B71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人民币3万元</w:t>
      </w:r>
      <w:r w:rsidRPr="008C46E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，并</w:t>
      </w:r>
      <w:r w:rsidRPr="00FC2B71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出具借条</w:t>
      </w:r>
      <w:r w:rsidRPr="008C46E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。后经我多次催要未果，遂诉至法院请求：判令两被告立即归还原告</w:t>
      </w:r>
      <w:r w:rsidRPr="0088298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借款人民币3万元</w:t>
      </w:r>
      <w:r w:rsidRPr="008C46E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，并支付</w:t>
      </w:r>
      <w:r w:rsidRPr="0088298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从起诉之日起</w:t>
      </w:r>
      <w:r w:rsidRPr="008C46E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至</w:t>
      </w:r>
      <w:r w:rsidRPr="0088298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还款之日止</w:t>
      </w:r>
      <w:r w:rsidRPr="008C46E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，按</w:t>
      </w:r>
      <w:r w:rsidRPr="0088298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银行同期贷款年利率</w:t>
      </w:r>
      <w:r w:rsidRPr="008C46E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承担利息。</w:t>
      </w:r>
    </w:p>
    <w:p w14:paraId="3EAC42C9" w14:textId="77777777" w:rsidR="008C46E5" w:rsidRPr="008C46E5" w:rsidRDefault="008C46E5" w:rsidP="008C46E5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88298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被告许俊忠、韦帮翠未提出答辩意见。</w:t>
      </w:r>
    </w:p>
    <w:p w14:paraId="718AF135" w14:textId="77777777" w:rsidR="008C46E5" w:rsidRPr="008C46E5" w:rsidRDefault="008C46E5" w:rsidP="008C46E5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8C46E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lastRenderedPageBreak/>
        <w:t>经审理查明：</w:t>
      </w:r>
      <w:r w:rsidRPr="004721E4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2011年4月10日</w:t>
      </w:r>
      <w:r w:rsidRPr="008C46E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被告许俊忠、韦邦翠向原告借款</w:t>
      </w:r>
      <w:r w:rsidRPr="004721E4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人民币20000元</w:t>
      </w:r>
      <w:r w:rsidRPr="008C46E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，并向原告出具</w:t>
      </w:r>
      <w:r w:rsidRPr="004721E4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借条</w:t>
      </w:r>
      <w:r w:rsidRPr="008C46E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一份，</w:t>
      </w:r>
      <w:r w:rsidRPr="002E5131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内容为：今借到陈普杰人民币20000元</w:t>
      </w:r>
      <w:r w:rsidRPr="008C46E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。</w:t>
      </w:r>
      <w:r w:rsidRPr="002E5131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2012年1月12日</w:t>
      </w:r>
      <w:r w:rsidRPr="008C46E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两被告再次向原告</w:t>
      </w:r>
      <w:r w:rsidRPr="002E5131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借款人民币10000元</w:t>
      </w:r>
      <w:r w:rsidRPr="008C46E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</w:t>
      </w:r>
      <w:r w:rsidRPr="002E5131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并出具借条</w:t>
      </w:r>
      <w:r w:rsidRPr="008C46E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。双方未约定还款期限及利息。</w:t>
      </w:r>
      <w:r w:rsidRPr="002E5131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原告向被告借款后，多次催要未果，</w:t>
      </w:r>
      <w:r w:rsidRPr="008C46E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遂诉至法院提出诉称之请求。</w:t>
      </w:r>
    </w:p>
    <w:p w14:paraId="7A547670" w14:textId="77777777" w:rsidR="008C46E5" w:rsidRPr="008C46E5" w:rsidRDefault="008C46E5" w:rsidP="008C46E5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8C46E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以上事实，由原告提供的借条及原告当庭陈述等证据</w:t>
      </w:r>
      <w:r w:rsidRPr="002E5131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予以证实</w:t>
      </w:r>
      <w:r w:rsidRPr="008C46E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。</w:t>
      </w:r>
    </w:p>
    <w:p w14:paraId="15508E04" w14:textId="77777777" w:rsidR="008C46E5" w:rsidRPr="008C46E5" w:rsidRDefault="008C46E5" w:rsidP="008C46E5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8C46E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本院认为：合法的借贷关系受法律保护。两被告向原告借款3万元有其提供的借条为凭，事实足以认定，故对于该借款本院予以支持。对于原告主张从起诉之日起至还款之日止，按银行同期贷款年利率承担利息符合法律规定，本院予以支持。被告许俊忠、韦帮翠经本院传票传唤，无正当理由拒不到庭应诉，也未举证，应自行承担相应的不利法律后果。据此，根据《中华人民共和国合同法》第二百零六条、第二百零七条、第二百一十一条第一款，《中华人民共和国民事诉讼法》第一百四十四条之规定，判决如下：</w:t>
      </w:r>
    </w:p>
    <w:p w14:paraId="4E64F583" w14:textId="77777777" w:rsidR="008C46E5" w:rsidRPr="008C46E5" w:rsidRDefault="008C46E5" w:rsidP="008C46E5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8C46E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被告许俊忠、韦帮翠于本判决生效之日起十日内偿还原告陈普杰</w:t>
      </w:r>
      <w:r w:rsidRPr="002E5131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借款人民币30000元</w:t>
      </w:r>
      <w:r w:rsidRPr="008C46E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及</w:t>
      </w:r>
      <w:r w:rsidRPr="00023BFB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逾期利息</w:t>
      </w:r>
      <w:r w:rsidRPr="008C46E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（</w:t>
      </w:r>
      <w:r w:rsidRPr="00023BFB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自2015年10月13日</w:t>
      </w:r>
      <w:r w:rsidRPr="008C46E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起按</w:t>
      </w:r>
      <w:r w:rsidRPr="00023BFB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中国人民银行同期同类贷款基准利率</w:t>
      </w:r>
      <w:r w:rsidRPr="008C46E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计算</w:t>
      </w:r>
      <w:r w:rsidRPr="00023BFB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至还清之日止</w:t>
      </w:r>
      <w:r w:rsidRPr="008C46E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）。</w:t>
      </w:r>
    </w:p>
    <w:p w14:paraId="122B7610" w14:textId="77777777" w:rsidR="008C46E5" w:rsidRPr="008C46E5" w:rsidRDefault="008C46E5" w:rsidP="008C46E5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8C46E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lastRenderedPageBreak/>
        <w:t>如果未按本判决指定的期间履行给付金钱义务，应当依照《中华人民共和国民事诉讼法》第二百五十三条之规定，加倍支付迟延履行期间的债务利息。</w:t>
      </w:r>
    </w:p>
    <w:p w14:paraId="285D04A1" w14:textId="77777777" w:rsidR="008C46E5" w:rsidRPr="008C46E5" w:rsidRDefault="008C46E5" w:rsidP="008C46E5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8C46E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案件受理费550元，公告费800元，合计1350元，由被告许俊忠、韦帮翠负担。</w:t>
      </w:r>
    </w:p>
    <w:p w14:paraId="13874C8A" w14:textId="77777777" w:rsidR="008C46E5" w:rsidRPr="008C46E5" w:rsidRDefault="008C46E5" w:rsidP="008C46E5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8C46E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如不服本判决，可在判决书送达之日起十五日内向本院递交上诉状，并按对方当事人的人数提出副本，上诉于安徽省合肥市中级人民法院。</w:t>
      </w:r>
    </w:p>
    <w:p w14:paraId="488FF883" w14:textId="77777777" w:rsidR="008C46E5" w:rsidRPr="008C46E5" w:rsidRDefault="008C46E5" w:rsidP="008C46E5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8C46E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审　判　长　　史道荣</w:t>
      </w:r>
    </w:p>
    <w:p w14:paraId="563DA423" w14:textId="77777777" w:rsidR="008C46E5" w:rsidRPr="008C46E5" w:rsidRDefault="008C46E5" w:rsidP="008C46E5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8C46E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审　判　员　　宣春莲</w:t>
      </w:r>
    </w:p>
    <w:p w14:paraId="15CEB7CC" w14:textId="77777777" w:rsidR="008C46E5" w:rsidRPr="008C46E5" w:rsidRDefault="008C46E5" w:rsidP="008C46E5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8C46E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人民陪审员　　王富华</w:t>
      </w:r>
    </w:p>
    <w:p w14:paraId="366DC1DC" w14:textId="77777777" w:rsidR="008C46E5" w:rsidRPr="008C46E5" w:rsidRDefault="008C46E5" w:rsidP="008C46E5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8C46E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二〇一六年三月二十九日</w:t>
      </w:r>
    </w:p>
    <w:p w14:paraId="2BB2E9F8" w14:textId="77777777" w:rsidR="008C46E5" w:rsidRPr="008C46E5" w:rsidRDefault="008C46E5" w:rsidP="008C46E5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8C46E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书　记　员　　王晓波</w:t>
      </w:r>
    </w:p>
    <w:p w14:paraId="075B0D83" w14:textId="77777777" w:rsidR="001B0AF6" w:rsidRDefault="001B0AF6"/>
    <w:sectPr w:rsidR="001B0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寰蒋闆呴粦">
    <w:panose1 w:val="020B0604020202020204"/>
    <w:charset w:val="86"/>
    <w:family w:val="roman"/>
    <w:pitch w:val="default"/>
    <w:sig w:usb0="00002A87" w:usb1="080E0000" w:usb2="00000010" w:usb3="00000000" w:csb0="0004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B4BD2"/>
    <w:multiLevelType w:val="multilevel"/>
    <w:tmpl w:val="078E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E5"/>
    <w:rsid w:val="00023BFB"/>
    <w:rsid w:val="000B2F29"/>
    <w:rsid w:val="0010237B"/>
    <w:rsid w:val="00157CC6"/>
    <w:rsid w:val="001668E4"/>
    <w:rsid w:val="00196EB8"/>
    <w:rsid w:val="001A734F"/>
    <w:rsid w:val="001B0AF6"/>
    <w:rsid w:val="001E554F"/>
    <w:rsid w:val="001F2EF7"/>
    <w:rsid w:val="00235203"/>
    <w:rsid w:val="0028118C"/>
    <w:rsid w:val="0028322A"/>
    <w:rsid w:val="002D6CCF"/>
    <w:rsid w:val="002E5131"/>
    <w:rsid w:val="00303B16"/>
    <w:rsid w:val="00306154"/>
    <w:rsid w:val="00344BE0"/>
    <w:rsid w:val="00372C3B"/>
    <w:rsid w:val="003C1E65"/>
    <w:rsid w:val="003C4921"/>
    <w:rsid w:val="003D16CE"/>
    <w:rsid w:val="003E5FDD"/>
    <w:rsid w:val="003F070F"/>
    <w:rsid w:val="00407603"/>
    <w:rsid w:val="00410BE3"/>
    <w:rsid w:val="00437B09"/>
    <w:rsid w:val="00454319"/>
    <w:rsid w:val="004721E4"/>
    <w:rsid w:val="00481F7C"/>
    <w:rsid w:val="004A2BF3"/>
    <w:rsid w:val="004B37C5"/>
    <w:rsid w:val="004F75D4"/>
    <w:rsid w:val="00573879"/>
    <w:rsid w:val="00591173"/>
    <w:rsid w:val="005917F9"/>
    <w:rsid w:val="005E2DFB"/>
    <w:rsid w:val="00610F64"/>
    <w:rsid w:val="00676A7E"/>
    <w:rsid w:val="00677254"/>
    <w:rsid w:val="006E57EA"/>
    <w:rsid w:val="00713785"/>
    <w:rsid w:val="00752DF2"/>
    <w:rsid w:val="0076643B"/>
    <w:rsid w:val="007D2AB5"/>
    <w:rsid w:val="00802C24"/>
    <w:rsid w:val="0080751B"/>
    <w:rsid w:val="00820457"/>
    <w:rsid w:val="00857729"/>
    <w:rsid w:val="00882429"/>
    <w:rsid w:val="00882985"/>
    <w:rsid w:val="008863CD"/>
    <w:rsid w:val="008C1E6F"/>
    <w:rsid w:val="008C46E5"/>
    <w:rsid w:val="008C5896"/>
    <w:rsid w:val="0091570C"/>
    <w:rsid w:val="00964BEA"/>
    <w:rsid w:val="009959DF"/>
    <w:rsid w:val="009A3E5F"/>
    <w:rsid w:val="009E03F9"/>
    <w:rsid w:val="00A304E7"/>
    <w:rsid w:val="00A3407E"/>
    <w:rsid w:val="00A367BC"/>
    <w:rsid w:val="00AB1F83"/>
    <w:rsid w:val="00AD482F"/>
    <w:rsid w:val="00B13779"/>
    <w:rsid w:val="00B1752E"/>
    <w:rsid w:val="00B34096"/>
    <w:rsid w:val="00B67C09"/>
    <w:rsid w:val="00B85361"/>
    <w:rsid w:val="00BA1881"/>
    <w:rsid w:val="00BF513C"/>
    <w:rsid w:val="00C00E0B"/>
    <w:rsid w:val="00C2662E"/>
    <w:rsid w:val="00C44ADE"/>
    <w:rsid w:val="00C860B0"/>
    <w:rsid w:val="00CA7105"/>
    <w:rsid w:val="00CB4776"/>
    <w:rsid w:val="00CE5E85"/>
    <w:rsid w:val="00CF5091"/>
    <w:rsid w:val="00CF7039"/>
    <w:rsid w:val="00D02955"/>
    <w:rsid w:val="00D663D9"/>
    <w:rsid w:val="00D775FC"/>
    <w:rsid w:val="00D805A7"/>
    <w:rsid w:val="00DA4F2F"/>
    <w:rsid w:val="00DD4A97"/>
    <w:rsid w:val="00DE3CE2"/>
    <w:rsid w:val="00DE69FA"/>
    <w:rsid w:val="00E21046"/>
    <w:rsid w:val="00E34D83"/>
    <w:rsid w:val="00EC6954"/>
    <w:rsid w:val="00ED1C25"/>
    <w:rsid w:val="00EF7574"/>
    <w:rsid w:val="00F10C6F"/>
    <w:rsid w:val="00F41E9E"/>
    <w:rsid w:val="00F6325A"/>
    <w:rsid w:val="00F654DC"/>
    <w:rsid w:val="00F708D1"/>
    <w:rsid w:val="00FA7D77"/>
    <w:rsid w:val="00FB2E87"/>
    <w:rsid w:val="00FC2B71"/>
    <w:rsid w:val="00FD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59408"/>
  <w15:chartTrackingRefBased/>
  <w15:docId w15:val="{E469C6C1-9ED1-DA47-8D7F-FEF6657E5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-ellipsis">
    <w:name w:val="text-ellipsis"/>
    <w:basedOn w:val="a0"/>
    <w:rsid w:val="008C4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8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19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0207">
          <w:marLeft w:val="0"/>
          <w:marRight w:val="0"/>
          <w:marTop w:val="0"/>
          <w:marBottom w:val="0"/>
          <w:divBdr>
            <w:top w:val="none" w:sz="0" w:space="31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70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4307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059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857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914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984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448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721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766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047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443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689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753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635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574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446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869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271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131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314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900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177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3081620265@qq.com</dc:creator>
  <cp:keywords/>
  <dc:description/>
  <cp:lastModifiedBy>3081620265@qq.com</cp:lastModifiedBy>
  <cp:revision>7</cp:revision>
  <dcterms:created xsi:type="dcterms:W3CDTF">2022-02-08T13:49:00Z</dcterms:created>
  <dcterms:modified xsi:type="dcterms:W3CDTF">2022-02-08T14:19:00Z</dcterms:modified>
</cp:coreProperties>
</file>