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2A804" w14:textId="77777777" w:rsidR="00000000" w:rsidRDefault="00B25A7D">
      <w:pPr>
        <w:spacing w:line="500" w:lineRule="atLeast"/>
        <w:jc w:val="center"/>
        <w:divId w:val="395664099"/>
        <w:rPr>
          <w:rFonts w:ascii="黑体" w:eastAsia="黑体" w:hAnsi="黑体"/>
          <w:sz w:val="36"/>
          <w:szCs w:val="36"/>
        </w:rPr>
      </w:pPr>
      <w:r>
        <w:rPr>
          <w:rFonts w:ascii="黑体" w:eastAsia="黑体" w:hAnsi="黑体" w:hint="eastAsia"/>
          <w:sz w:val="36"/>
          <w:szCs w:val="36"/>
        </w:rPr>
        <w:t>浙江省平阳县人民法院</w:t>
      </w:r>
    </w:p>
    <w:p w14:paraId="3D946A6F" w14:textId="77777777" w:rsidR="00000000" w:rsidRDefault="00B25A7D">
      <w:pPr>
        <w:spacing w:line="500" w:lineRule="atLeast"/>
        <w:jc w:val="center"/>
        <w:divId w:val="1669484366"/>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01C3FB05" w14:textId="77777777" w:rsidR="00000000" w:rsidRDefault="00B25A7D">
      <w:pPr>
        <w:spacing w:line="500" w:lineRule="atLeast"/>
        <w:jc w:val="right"/>
        <w:divId w:val="187137364"/>
        <w:rPr>
          <w:rFonts w:hint="eastAsia"/>
          <w:sz w:val="30"/>
          <w:szCs w:val="30"/>
        </w:rPr>
      </w:pPr>
      <w:r>
        <w:rPr>
          <w:rFonts w:hint="eastAsia"/>
          <w:sz w:val="30"/>
          <w:szCs w:val="30"/>
        </w:rPr>
        <w:t>（</w:t>
      </w:r>
      <w:r>
        <w:rPr>
          <w:rFonts w:hint="eastAsia"/>
          <w:sz w:val="30"/>
          <w:szCs w:val="30"/>
        </w:rPr>
        <w:t>2015</w:t>
      </w:r>
      <w:r>
        <w:rPr>
          <w:rFonts w:hint="eastAsia"/>
          <w:sz w:val="30"/>
          <w:szCs w:val="30"/>
        </w:rPr>
        <w:t>）温平商初字第</w:t>
      </w:r>
      <w:r>
        <w:rPr>
          <w:rFonts w:hint="eastAsia"/>
          <w:sz w:val="30"/>
          <w:szCs w:val="30"/>
        </w:rPr>
        <w:t>1411</w:t>
      </w:r>
      <w:r>
        <w:rPr>
          <w:rFonts w:hint="eastAsia"/>
          <w:sz w:val="30"/>
          <w:szCs w:val="30"/>
        </w:rPr>
        <w:t>号</w:t>
      </w:r>
    </w:p>
    <w:p w14:paraId="5681A85C" w14:textId="77777777" w:rsidR="00000000" w:rsidRDefault="00B25A7D">
      <w:pPr>
        <w:spacing w:line="500" w:lineRule="atLeast"/>
        <w:ind w:firstLine="600"/>
        <w:divId w:val="1047604625"/>
        <w:rPr>
          <w:rFonts w:hint="eastAsia"/>
          <w:sz w:val="30"/>
          <w:szCs w:val="30"/>
        </w:rPr>
      </w:pPr>
      <w:r>
        <w:rPr>
          <w:rFonts w:hint="eastAsia"/>
          <w:sz w:val="30"/>
          <w:szCs w:val="30"/>
        </w:rPr>
        <w:t>原告：薛彩凤。</w:t>
      </w:r>
    </w:p>
    <w:p w14:paraId="4724BE72" w14:textId="77777777" w:rsidR="00000000" w:rsidRDefault="00B25A7D">
      <w:pPr>
        <w:spacing w:line="500" w:lineRule="atLeast"/>
        <w:ind w:firstLine="600"/>
        <w:divId w:val="701439549"/>
        <w:rPr>
          <w:rFonts w:hint="eastAsia"/>
          <w:sz w:val="30"/>
          <w:szCs w:val="30"/>
        </w:rPr>
      </w:pPr>
      <w:r>
        <w:rPr>
          <w:rFonts w:hint="eastAsia"/>
          <w:sz w:val="30"/>
          <w:szCs w:val="30"/>
        </w:rPr>
        <w:t>被告：陈正海。</w:t>
      </w:r>
    </w:p>
    <w:p w14:paraId="67AAF0E8" w14:textId="77777777" w:rsidR="00000000" w:rsidRDefault="00B25A7D">
      <w:pPr>
        <w:spacing w:line="500" w:lineRule="atLeast"/>
        <w:ind w:firstLine="600"/>
        <w:divId w:val="715471495"/>
        <w:rPr>
          <w:rFonts w:hint="eastAsia"/>
          <w:sz w:val="30"/>
          <w:szCs w:val="30"/>
        </w:rPr>
      </w:pPr>
      <w:r>
        <w:rPr>
          <w:rFonts w:hint="eastAsia"/>
          <w:sz w:val="30"/>
          <w:szCs w:val="30"/>
        </w:rPr>
        <w:t>被告：杨素平。</w:t>
      </w:r>
    </w:p>
    <w:p w14:paraId="23E8D7CA" w14:textId="77777777" w:rsidR="00000000" w:rsidRDefault="00B25A7D">
      <w:pPr>
        <w:spacing w:line="500" w:lineRule="atLeast"/>
        <w:ind w:firstLine="600"/>
        <w:divId w:val="1443651760"/>
        <w:rPr>
          <w:rFonts w:hint="eastAsia"/>
          <w:sz w:val="30"/>
          <w:szCs w:val="30"/>
        </w:rPr>
      </w:pPr>
      <w:r>
        <w:rPr>
          <w:rFonts w:hint="eastAsia"/>
          <w:sz w:val="30"/>
          <w:szCs w:val="30"/>
          <w:highlight w:val="yellow"/>
        </w:rPr>
        <w:t>原告薛彩凤与被告陈正海、杨素平民间借贷纠纷一案</w:t>
      </w:r>
      <w:r>
        <w:rPr>
          <w:rFonts w:hint="eastAsia"/>
          <w:sz w:val="30"/>
          <w:szCs w:val="30"/>
        </w:rPr>
        <w:t>，本院于</w:t>
      </w:r>
      <w:r>
        <w:rPr>
          <w:rFonts w:hint="eastAsia"/>
          <w:sz w:val="30"/>
          <w:szCs w:val="30"/>
        </w:rPr>
        <w:t>2015</w:t>
      </w:r>
      <w:r>
        <w:rPr>
          <w:rFonts w:hint="eastAsia"/>
          <w:sz w:val="30"/>
          <w:szCs w:val="30"/>
        </w:rPr>
        <w:t>年</w:t>
      </w:r>
      <w:r>
        <w:rPr>
          <w:rFonts w:hint="eastAsia"/>
          <w:sz w:val="30"/>
          <w:szCs w:val="30"/>
        </w:rPr>
        <w:t>9</w:t>
      </w:r>
      <w:r>
        <w:rPr>
          <w:rFonts w:hint="eastAsia"/>
          <w:sz w:val="30"/>
          <w:szCs w:val="30"/>
        </w:rPr>
        <w:t>月</w:t>
      </w:r>
      <w:r>
        <w:rPr>
          <w:rFonts w:hint="eastAsia"/>
          <w:sz w:val="30"/>
          <w:szCs w:val="30"/>
        </w:rPr>
        <w:t>10</w:t>
      </w:r>
      <w:r>
        <w:rPr>
          <w:rFonts w:hint="eastAsia"/>
          <w:sz w:val="30"/>
          <w:szCs w:val="30"/>
        </w:rPr>
        <w:t>日立案受理后，依法组成合议庭于</w:t>
      </w:r>
      <w:r>
        <w:rPr>
          <w:rFonts w:hint="eastAsia"/>
          <w:sz w:val="30"/>
          <w:szCs w:val="30"/>
        </w:rPr>
        <w:t>2016</w:t>
      </w:r>
      <w:r>
        <w:rPr>
          <w:rFonts w:hint="eastAsia"/>
          <w:sz w:val="30"/>
          <w:szCs w:val="30"/>
        </w:rPr>
        <w:t>年</w:t>
      </w:r>
      <w:r>
        <w:rPr>
          <w:rFonts w:hint="eastAsia"/>
          <w:sz w:val="30"/>
          <w:szCs w:val="30"/>
        </w:rPr>
        <w:t>1</w:t>
      </w:r>
      <w:r>
        <w:rPr>
          <w:rFonts w:hint="eastAsia"/>
          <w:sz w:val="30"/>
          <w:szCs w:val="30"/>
        </w:rPr>
        <w:t>月</w:t>
      </w:r>
      <w:r>
        <w:rPr>
          <w:rFonts w:hint="eastAsia"/>
          <w:sz w:val="30"/>
          <w:szCs w:val="30"/>
        </w:rPr>
        <w:t>5</w:t>
      </w:r>
      <w:r>
        <w:rPr>
          <w:rFonts w:hint="eastAsia"/>
          <w:sz w:val="30"/>
          <w:szCs w:val="30"/>
        </w:rPr>
        <w:t>日公开开庭进行了审理。</w:t>
      </w:r>
      <w:r>
        <w:rPr>
          <w:rFonts w:hint="eastAsia"/>
          <w:sz w:val="30"/>
          <w:szCs w:val="30"/>
          <w:highlight w:val="yellow"/>
        </w:rPr>
        <w:t>原告薛彩凤到庭参加诉讼，被告陈正海、杨素平经本院合法传唤无正当理由拒不到庭</w:t>
      </w:r>
      <w:r>
        <w:rPr>
          <w:rFonts w:hint="eastAsia"/>
          <w:sz w:val="30"/>
          <w:szCs w:val="30"/>
        </w:rPr>
        <w:t>。本案现已审理终结。</w:t>
      </w:r>
    </w:p>
    <w:p w14:paraId="36AB1C40" w14:textId="77777777" w:rsidR="00000000" w:rsidRDefault="00B25A7D">
      <w:pPr>
        <w:spacing w:line="500" w:lineRule="atLeast"/>
        <w:ind w:firstLine="600"/>
        <w:divId w:val="1635409264"/>
        <w:rPr>
          <w:rFonts w:hint="eastAsia"/>
          <w:sz w:val="30"/>
          <w:szCs w:val="30"/>
        </w:rPr>
      </w:pPr>
      <w:r>
        <w:rPr>
          <w:rFonts w:hint="eastAsia"/>
          <w:sz w:val="30"/>
          <w:szCs w:val="30"/>
        </w:rPr>
        <w:t>原告薛彩凤起诉称：</w:t>
      </w:r>
      <w:r>
        <w:rPr>
          <w:rFonts w:hint="eastAsia"/>
          <w:sz w:val="30"/>
          <w:szCs w:val="30"/>
          <w:highlight w:val="yellow"/>
        </w:rPr>
        <w:t>被告陈正海、杨素平系夫妻关系</w:t>
      </w:r>
      <w:r>
        <w:rPr>
          <w:rFonts w:hint="eastAsia"/>
          <w:sz w:val="30"/>
          <w:szCs w:val="30"/>
        </w:rPr>
        <w:t>。</w:t>
      </w:r>
      <w:r>
        <w:rPr>
          <w:rFonts w:hint="eastAsia"/>
          <w:sz w:val="30"/>
          <w:szCs w:val="30"/>
          <w:highlight w:val="yellow"/>
        </w:rPr>
        <w:t>2011</w:t>
      </w:r>
      <w:r>
        <w:rPr>
          <w:rFonts w:hint="eastAsia"/>
          <w:sz w:val="30"/>
          <w:szCs w:val="30"/>
          <w:highlight w:val="yellow"/>
        </w:rPr>
        <w:t>年</w:t>
      </w:r>
      <w:r>
        <w:rPr>
          <w:rFonts w:hint="eastAsia"/>
          <w:sz w:val="30"/>
          <w:szCs w:val="30"/>
          <w:highlight w:val="yellow"/>
        </w:rPr>
        <w:t>2</w:t>
      </w:r>
      <w:r>
        <w:rPr>
          <w:rFonts w:hint="eastAsia"/>
          <w:sz w:val="30"/>
          <w:szCs w:val="30"/>
          <w:highlight w:val="yellow"/>
        </w:rPr>
        <w:t>月至</w:t>
      </w:r>
      <w:r>
        <w:rPr>
          <w:rFonts w:hint="eastAsia"/>
          <w:sz w:val="30"/>
          <w:szCs w:val="30"/>
          <w:highlight w:val="yellow"/>
        </w:rPr>
        <w:t>2012</w:t>
      </w:r>
      <w:r>
        <w:rPr>
          <w:rFonts w:hint="eastAsia"/>
          <w:sz w:val="30"/>
          <w:szCs w:val="30"/>
          <w:highlight w:val="yellow"/>
        </w:rPr>
        <w:t>年</w:t>
      </w:r>
      <w:r>
        <w:rPr>
          <w:rFonts w:hint="eastAsia"/>
          <w:sz w:val="30"/>
          <w:szCs w:val="30"/>
          <w:highlight w:val="yellow"/>
        </w:rPr>
        <w:t>9</w:t>
      </w:r>
      <w:r>
        <w:rPr>
          <w:rFonts w:hint="eastAsia"/>
          <w:sz w:val="30"/>
          <w:szCs w:val="30"/>
          <w:highlight w:val="yellow"/>
        </w:rPr>
        <w:t>月，被告陈正海向原告多次借款共计</w:t>
      </w:r>
      <w:r>
        <w:rPr>
          <w:rFonts w:hint="eastAsia"/>
          <w:sz w:val="30"/>
          <w:szCs w:val="30"/>
          <w:highlight w:val="yellow"/>
        </w:rPr>
        <w:t>30</w:t>
      </w:r>
      <w:r>
        <w:rPr>
          <w:rFonts w:hint="eastAsia"/>
          <w:sz w:val="30"/>
          <w:szCs w:val="30"/>
          <w:highlight w:val="yellow"/>
        </w:rPr>
        <w:t>万元，均口头约定按月利率</w:t>
      </w:r>
      <w:r>
        <w:rPr>
          <w:rFonts w:hint="eastAsia"/>
          <w:sz w:val="30"/>
          <w:szCs w:val="30"/>
          <w:highlight w:val="yellow"/>
        </w:rPr>
        <w:t>2%</w:t>
      </w:r>
      <w:r>
        <w:rPr>
          <w:rFonts w:hint="eastAsia"/>
          <w:sz w:val="30"/>
          <w:szCs w:val="30"/>
          <w:highlight w:val="yellow"/>
        </w:rPr>
        <w:t>计息，</w:t>
      </w:r>
      <w:r>
        <w:rPr>
          <w:rFonts w:hint="eastAsia"/>
          <w:sz w:val="30"/>
          <w:szCs w:val="30"/>
          <w:highlight w:val="yellow"/>
        </w:rPr>
        <w:t>2013</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25</w:t>
      </w:r>
      <w:r>
        <w:rPr>
          <w:rFonts w:hint="eastAsia"/>
          <w:sz w:val="30"/>
          <w:szCs w:val="30"/>
          <w:highlight w:val="yellow"/>
        </w:rPr>
        <w:t>日双方结算后由被告陈正海出具借据一份</w:t>
      </w:r>
      <w:r>
        <w:rPr>
          <w:rFonts w:hint="eastAsia"/>
          <w:sz w:val="30"/>
          <w:szCs w:val="30"/>
        </w:rPr>
        <w:t>。</w:t>
      </w:r>
      <w:r>
        <w:rPr>
          <w:rFonts w:hint="eastAsia"/>
          <w:sz w:val="30"/>
          <w:szCs w:val="30"/>
          <w:highlight w:val="yellow"/>
        </w:rPr>
        <w:t>被告陈正海仅依约支付利息至</w:t>
      </w:r>
      <w:r>
        <w:rPr>
          <w:rFonts w:hint="eastAsia"/>
          <w:sz w:val="30"/>
          <w:szCs w:val="30"/>
          <w:highlight w:val="yellow"/>
        </w:rPr>
        <w:t>2013</w:t>
      </w:r>
      <w:r>
        <w:rPr>
          <w:rFonts w:hint="eastAsia"/>
          <w:sz w:val="30"/>
          <w:szCs w:val="30"/>
          <w:highlight w:val="yellow"/>
        </w:rPr>
        <w:t>年</w:t>
      </w:r>
      <w:r>
        <w:rPr>
          <w:rFonts w:hint="eastAsia"/>
          <w:sz w:val="30"/>
          <w:szCs w:val="30"/>
          <w:highlight w:val="yellow"/>
        </w:rPr>
        <w:t>10</w:t>
      </w:r>
      <w:r>
        <w:rPr>
          <w:rFonts w:hint="eastAsia"/>
          <w:sz w:val="30"/>
          <w:szCs w:val="30"/>
          <w:highlight w:val="yellow"/>
        </w:rPr>
        <w:t>月</w:t>
      </w:r>
      <w:r>
        <w:rPr>
          <w:rFonts w:hint="eastAsia"/>
          <w:sz w:val="30"/>
          <w:szCs w:val="30"/>
          <w:highlight w:val="yellow"/>
        </w:rPr>
        <w:t>28</w:t>
      </w:r>
      <w:r>
        <w:rPr>
          <w:rFonts w:hint="eastAsia"/>
          <w:sz w:val="30"/>
          <w:szCs w:val="30"/>
          <w:highlight w:val="yellow"/>
        </w:rPr>
        <w:t>日，之后本息均未能偿还</w:t>
      </w:r>
      <w:r>
        <w:rPr>
          <w:rFonts w:hint="eastAsia"/>
          <w:sz w:val="30"/>
          <w:szCs w:val="30"/>
        </w:rPr>
        <w:t>，且上述债务发生于二被告夫妻关系存续期间。据此，原告请求判令：</w:t>
      </w:r>
      <w:r>
        <w:rPr>
          <w:rFonts w:hint="eastAsia"/>
          <w:sz w:val="30"/>
          <w:szCs w:val="30"/>
          <w:highlight w:val="yellow"/>
        </w:rPr>
        <w:t>1</w:t>
      </w:r>
      <w:r>
        <w:rPr>
          <w:rFonts w:hint="eastAsia"/>
          <w:sz w:val="30"/>
          <w:szCs w:val="30"/>
          <w:highlight w:val="yellow"/>
        </w:rPr>
        <w:t>、被告陈正海、杨素平向原告归还借款本金</w:t>
      </w:r>
      <w:r>
        <w:rPr>
          <w:rFonts w:hint="eastAsia"/>
          <w:sz w:val="30"/>
          <w:szCs w:val="30"/>
          <w:highlight w:val="yellow"/>
        </w:rPr>
        <w:t>30</w:t>
      </w:r>
      <w:r>
        <w:rPr>
          <w:rFonts w:hint="eastAsia"/>
          <w:sz w:val="30"/>
          <w:szCs w:val="30"/>
          <w:highlight w:val="yellow"/>
        </w:rPr>
        <w:t>万元及利息（利息按月利率</w:t>
      </w:r>
      <w:r>
        <w:rPr>
          <w:rFonts w:hint="eastAsia"/>
          <w:sz w:val="30"/>
          <w:szCs w:val="30"/>
          <w:highlight w:val="yellow"/>
        </w:rPr>
        <w:t>2%</w:t>
      </w:r>
      <w:r>
        <w:rPr>
          <w:rFonts w:hint="eastAsia"/>
          <w:sz w:val="30"/>
          <w:szCs w:val="30"/>
          <w:highlight w:val="yellow"/>
        </w:rPr>
        <w:t>从</w:t>
      </w:r>
      <w:r>
        <w:rPr>
          <w:rFonts w:hint="eastAsia"/>
          <w:sz w:val="30"/>
          <w:szCs w:val="30"/>
          <w:highlight w:val="yellow"/>
        </w:rPr>
        <w:t>2013</w:t>
      </w:r>
      <w:r>
        <w:rPr>
          <w:rFonts w:hint="eastAsia"/>
          <w:sz w:val="30"/>
          <w:szCs w:val="30"/>
          <w:highlight w:val="yellow"/>
        </w:rPr>
        <w:t>年</w:t>
      </w:r>
      <w:r>
        <w:rPr>
          <w:rFonts w:hint="eastAsia"/>
          <w:sz w:val="30"/>
          <w:szCs w:val="30"/>
          <w:highlight w:val="yellow"/>
        </w:rPr>
        <w:t>10</w:t>
      </w:r>
      <w:r>
        <w:rPr>
          <w:rFonts w:hint="eastAsia"/>
          <w:sz w:val="30"/>
          <w:szCs w:val="30"/>
          <w:highlight w:val="yellow"/>
        </w:rPr>
        <w:t>月</w:t>
      </w:r>
      <w:r>
        <w:rPr>
          <w:rFonts w:hint="eastAsia"/>
          <w:sz w:val="30"/>
          <w:szCs w:val="30"/>
          <w:highlight w:val="yellow"/>
        </w:rPr>
        <w:t>28</w:t>
      </w:r>
      <w:r>
        <w:rPr>
          <w:rFonts w:hint="eastAsia"/>
          <w:sz w:val="30"/>
          <w:szCs w:val="30"/>
          <w:highlight w:val="yellow"/>
        </w:rPr>
        <w:t>日起计算至被告实际偿还完毕之日止）；</w:t>
      </w:r>
      <w:r>
        <w:rPr>
          <w:rFonts w:hint="eastAsia"/>
          <w:sz w:val="30"/>
          <w:szCs w:val="30"/>
          <w:highlight w:val="yellow"/>
        </w:rPr>
        <w:t>2</w:t>
      </w:r>
      <w:r>
        <w:rPr>
          <w:rFonts w:hint="eastAsia"/>
          <w:sz w:val="30"/>
          <w:szCs w:val="30"/>
          <w:highlight w:val="yellow"/>
        </w:rPr>
        <w:t>、被告陈正海、杨素平承担连带清偿责任</w:t>
      </w:r>
      <w:r>
        <w:rPr>
          <w:rFonts w:hint="eastAsia"/>
          <w:sz w:val="30"/>
          <w:szCs w:val="30"/>
        </w:rPr>
        <w:t>；</w:t>
      </w:r>
      <w:r>
        <w:rPr>
          <w:rFonts w:hint="eastAsia"/>
          <w:sz w:val="30"/>
          <w:szCs w:val="30"/>
          <w:highlight w:val="yellow"/>
        </w:rPr>
        <w:t>3</w:t>
      </w:r>
      <w:r>
        <w:rPr>
          <w:rFonts w:hint="eastAsia"/>
          <w:sz w:val="30"/>
          <w:szCs w:val="30"/>
          <w:highlight w:val="yellow"/>
        </w:rPr>
        <w:t>、二被告承担本案诉讼费。</w:t>
      </w:r>
    </w:p>
    <w:p w14:paraId="5D67A21C" w14:textId="77777777" w:rsidR="00000000" w:rsidRDefault="00B25A7D">
      <w:pPr>
        <w:spacing w:line="500" w:lineRule="atLeast"/>
        <w:divId w:val="661927482"/>
        <w:rPr>
          <w:rFonts w:hint="eastAsia"/>
          <w:sz w:val="30"/>
          <w:szCs w:val="30"/>
        </w:rPr>
      </w:pPr>
      <w:r>
        <w:rPr>
          <w:rFonts w:hint="eastAsia"/>
          <w:sz w:val="30"/>
          <w:szCs w:val="30"/>
          <w:highlight w:val="yellow"/>
        </w:rPr>
        <w:t>原告在本院指定的举证期限内提供下列证据：</w:t>
      </w:r>
    </w:p>
    <w:p w14:paraId="6BC2E45C" w14:textId="77777777" w:rsidR="00000000" w:rsidRDefault="00B25A7D">
      <w:pPr>
        <w:spacing w:line="500" w:lineRule="atLeast"/>
        <w:ind w:firstLine="600"/>
        <w:divId w:val="1701930043"/>
        <w:rPr>
          <w:rFonts w:hint="eastAsia"/>
          <w:sz w:val="30"/>
          <w:szCs w:val="30"/>
        </w:rPr>
      </w:pPr>
      <w:r>
        <w:rPr>
          <w:rFonts w:hint="eastAsia"/>
          <w:sz w:val="30"/>
          <w:szCs w:val="30"/>
        </w:rPr>
        <w:t>1</w:t>
      </w:r>
      <w:r>
        <w:rPr>
          <w:rFonts w:hint="eastAsia"/>
          <w:sz w:val="30"/>
          <w:szCs w:val="30"/>
        </w:rPr>
        <w:t>、原告身份证、证明原告诉讼主体资格；</w:t>
      </w:r>
    </w:p>
    <w:p w14:paraId="2EBF959C" w14:textId="77777777" w:rsidR="00000000" w:rsidRDefault="00B25A7D">
      <w:pPr>
        <w:spacing w:line="500" w:lineRule="atLeast"/>
        <w:ind w:firstLine="600"/>
        <w:divId w:val="1105155464"/>
        <w:rPr>
          <w:rFonts w:hint="eastAsia"/>
          <w:sz w:val="30"/>
          <w:szCs w:val="30"/>
        </w:rPr>
      </w:pPr>
      <w:r>
        <w:rPr>
          <w:rFonts w:hint="eastAsia"/>
          <w:sz w:val="30"/>
          <w:szCs w:val="30"/>
        </w:rPr>
        <w:t>2</w:t>
      </w:r>
      <w:r>
        <w:rPr>
          <w:rFonts w:hint="eastAsia"/>
          <w:sz w:val="30"/>
          <w:szCs w:val="30"/>
        </w:rPr>
        <w:t>、被告身份</w:t>
      </w:r>
      <w:r>
        <w:rPr>
          <w:rFonts w:hint="eastAsia"/>
          <w:sz w:val="30"/>
          <w:szCs w:val="30"/>
        </w:rPr>
        <w:t>信息、户籍证明，证明被告诉讼主体资格；</w:t>
      </w:r>
    </w:p>
    <w:p w14:paraId="06DB42A3" w14:textId="77777777" w:rsidR="00000000" w:rsidRDefault="00B25A7D">
      <w:pPr>
        <w:spacing w:line="500" w:lineRule="atLeast"/>
        <w:ind w:firstLine="600"/>
        <w:divId w:val="1482771338"/>
        <w:rPr>
          <w:rFonts w:hint="eastAsia"/>
          <w:sz w:val="30"/>
          <w:szCs w:val="30"/>
        </w:rPr>
      </w:pPr>
      <w:r>
        <w:rPr>
          <w:rFonts w:hint="eastAsia"/>
          <w:sz w:val="30"/>
          <w:szCs w:val="30"/>
        </w:rPr>
        <w:t>3</w:t>
      </w:r>
      <w:r>
        <w:rPr>
          <w:rFonts w:hint="eastAsia"/>
          <w:sz w:val="30"/>
          <w:szCs w:val="30"/>
        </w:rPr>
        <w:t>、婚姻登记信息，证明二被告系夫妻关系，本案债务发生于夫妻关系存续期间；</w:t>
      </w:r>
    </w:p>
    <w:p w14:paraId="24982D33" w14:textId="77777777" w:rsidR="00000000" w:rsidRDefault="00B25A7D">
      <w:pPr>
        <w:spacing w:line="500" w:lineRule="atLeast"/>
        <w:ind w:firstLine="600"/>
        <w:divId w:val="237639509"/>
        <w:rPr>
          <w:rFonts w:hint="eastAsia"/>
          <w:sz w:val="30"/>
          <w:szCs w:val="30"/>
        </w:rPr>
      </w:pPr>
      <w:r>
        <w:rPr>
          <w:rFonts w:hint="eastAsia"/>
          <w:sz w:val="30"/>
          <w:szCs w:val="30"/>
        </w:rPr>
        <w:lastRenderedPageBreak/>
        <w:t>4</w:t>
      </w:r>
      <w:r>
        <w:rPr>
          <w:rFonts w:hint="eastAsia"/>
          <w:sz w:val="30"/>
          <w:szCs w:val="30"/>
        </w:rPr>
        <w:t>、借据、转账凭证，证明被告陈正海向原告借款及依约支付利息的事实。</w:t>
      </w:r>
    </w:p>
    <w:p w14:paraId="7D0ACA07" w14:textId="77777777" w:rsidR="00000000" w:rsidRDefault="00B25A7D">
      <w:pPr>
        <w:spacing w:line="500" w:lineRule="atLeast"/>
        <w:ind w:firstLine="600"/>
        <w:divId w:val="547646310"/>
        <w:rPr>
          <w:rFonts w:hint="eastAsia"/>
          <w:sz w:val="30"/>
          <w:szCs w:val="30"/>
        </w:rPr>
      </w:pPr>
      <w:r>
        <w:rPr>
          <w:rFonts w:hint="eastAsia"/>
          <w:sz w:val="30"/>
          <w:szCs w:val="30"/>
          <w:highlight w:val="yellow"/>
        </w:rPr>
        <w:t>被告陈正海、杨素平未作答辩，亦未在本院指定的举证期限内提交证据。</w:t>
      </w:r>
    </w:p>
    <w:p w14:paraId="21F559D8" w14:textId="77777777" w:rsidR="00000000" w:rsidRDefault="00B25A7D">
      <w:pPr>
        <w:spacing w:line="500" w:lineRule="atLeast"/>
        <w:ind w:firstLine="600"/>
        <w:divId w:val="1642953142"/>
        <w:rPr>
          <w:rFonts w:hint="eastAsia"/>
          <w:sz w:val="30"/>
          <w:szCs w:val="30"/>
        </w:rPr>
      </w:pPr>
      <w:r>
        <w:rPr>
          <w:rFonts w:hint="eastAsia"/>
          <w:sz w:val="30"/>
          <w:szCs w:val="30"/>
          <w:highlight w:val="yellow"/>
        </w:rPr>
        <w:t>上述证据经庭审出示质证，被告陈正海、杨素平经本院合法传唤无正当理由拒不到庭，视为放弃对以上证据进行质证的权利。本院认为，原告提供的以上证据系依法收集，内容客观真实，具备关联性且具有证明效力，本院予以确认。</w:t>
      </w:r>
    </w:p>
    <w:p w14:paraId="5C846B24" w14:textId="77777777" w:rsidR="00000000" w:rsidRDefault="00B25A7D">
      <w:pPr>
        <w:spacing w:line="500" w:lineRule="atLeast"/>
        <w:ind w:firstLine="600"/>
        <w:divId w:val="1642081457"/>
        <w:rPr>
          <w:rFonts w:hint="eastAsia"/>
          <w:sz w:val="30"/>
          <w:szCs w:val="30"/>
        </w:rPr>
      </w:pPr>
      <w:r>
        <w:rPr>
          <w:rFonts w:hint="eastAsia"/>
          <w:sz w:val="30"/>
          <w:szCs w:val="30"/>
        </w:rPr>
        <w:t>结合上述证据及原告陈述，本院认定的本案事实如下：被告陈正海</w:t>
      </w:r>
      <w:r>
        <w:rPr>
          <w:rFonts w:hint="eastAsia"/>
          <w:sz w:val="30"/>
          <w:szCs w:val="30"/>
        </w:rPr>
        <w:t>、杨素平系夫妻关系，于</w:t>
      </w:r>
      <w:r>
        <w:rPr>
          <w:rFonts w:hint="eastAsia"/>
          <w:sz w:val="30"/>
          <w:szCs w:val="30"/>
        </w:rPr>
        <w:t>2011</w:t>
      </w:r>
      <w:r>
        <w:rPr>
          <w:rFonts w:hint="eastAsia"/>
          <w:sz w:val="30"/>
          <w:szCs w:val="30"/>
        </w:rPr>
        <w:t>年</w:t>
      </w:r>
      <w:r>
        <w:rPr>
          <w:rFonts w:hint="eastAsia"/>
          <w:sz w:val="30"/>
          <w:szCs w:val="30"/>
        </w:rPr>
        <w:t>12</w:t>
      </w:r>
      <w:r>
        <w:rPr>
          <w:rFonts w:hint="eastAsia"/>
          <w:sz w:val="30"/>
          <w:szCs w:val="30"/>
        </w:rPr>
        <w:t>月</w:t>
      </w:r>
      <w:r>
        <w:rPr>
          <w:rFonts w:hint="eastAsia"/>
          <w:sz w:val="30"/>
          <w:szCs w:val="30"/>
        </w:rPr>
        <w:t>2</w:t>
      </w:r>
      <w:r>
        <w:rPr>
          <w:rFonts w:hint="eastAsia"/>
          <w:sz w:val="30"/>
          <w:szCs w:val="30"/>
        </w:rPr>
        <w:t>日办理结婚登记。</w:t>
      </w:r>
      <w:r>
        <w:rPr>
          <w:rFonts w:hint="eastAsia"/>
          <w:sz w:val="30"/>
          <w:szCs w:val="30"/>
          <w:highlight w:val="yellow"/>
        </w:rPr>
        <w:t>2011</w:t>
      </w:r>
      <w:r>
        <w:rPr>
          <w:rFonts w:hint="eastAsia"/>
          <w:sz w:val="30"/>
          <w:szCs w:val="30"/>
          <w:highlight w:val="yellow"/>
        </w:rPr>
        <w:t>年</w:t>
      </w:r>
      <w:r>
        <w:rPr>
          <w:rFonts w:hint="eastAsia"/>
          <w:sz w:val="30"/>
          <w:szCs w:val="30"/>
          <w:highlight w:val="yellow"/>
        </w:rPr>
        <w:t>2</w:t>
      </w:r>
      <w:r>
        <w:rPr>
          <w:rFonts w:hint="eastAsia"/>
          <w:sz w:val="30"/>
          <w:szCs w:val="30"/>
          <w:highlight w:val="yellow"/>
        </w:rPr>
        <w:t>月，被告陈正海向原告借款</w:t>
      </w:r>
      <w:r>
        <w:rPr>
          <w:rFonts w:hint="eastAsia"/>
          <w:sz w:val="30"/>
          <w:szCs w:val="30"/>
          <w:highlight w:val="yellow"/>
        </w:rPr>
        <w:t>60000</w:t>
      </w:r>
      <w:r>
        <w:rPr>
          <w:rFonts w:hint="eastAsia"/>
          <w:sz w:val="30"/>
          <w:szCs w:val="30"/>
          <w:highlight w:val="yellow"/>
        </w:rPr>
        <w:t>元，原告以现金方式交付借款</w:t>
      </w:r>
      <w:r>
        <w:rPr>
          <w:rFonts w:hint="eastAsia"/>
          <w:sz w:val="30"/>
          <w:szCs w:val="30"/>
        </w:rPr>
        <w:t>。</w:t>
      </w:r>
      <w:r>
        <w:rPr>
          <w:rFonts w:hint="eastAsia"/>
          <w:sz w:val="30"/>
          <w:szCs w:val="30"/>
          <w:highlight w:val="yellow"/>
        </w:rPr>
        <w:t>2012</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20</w:t>
      </w:r>
      <w:r>
        <w:rPr>
          <w:rFonts w:hint="eastAsia"/>
          <w:sz w:val="30"/>
          <w:szCs w:val="30"/>
          <w:highlight w:val="yellow"/>
        </w:rPr>
        <w:t>日、</w:t>
      </w:r>
      <w:r>
        <w:rPr>
          <w:rFonts w:hint="eastAsia"/>
          <w:sz w:val="30"/>
          <w:szCs w:val="30"/>
          <w:highlight w:val="yellow"/>
        </w:rPr>
        <w:t>2</w:t>
      </w:r>
      <w:r>
        <w:rPr>
          <w:rFonts w:hint="eastAsia"/>
          <w:sz w:val="30"/>
          <w:szCs w:val="30"/>
          <w:highlight w:val="yellow"/>
        </w:rPr>
        <w:t>月</w:t>
      </w:r>
      <w:r>
        <w:rPr>
          <w:rFonts w:hint="eastAsia"/>
          <w:sz w:val="30"/>
          <w:szCs w:val="30"/>
          <w:highlight w:val="yellow"/>
        </w:rPr>
        <w:t>28</w:t>
      </w:r>
      <w:r>
        <w:rPr>
          <w:rFonts w:hint="eastAsia"/>
          <w:sz w:val="30"/>
          <w:szCs w:val="30"/>
          <w:highlight w:val="yellow"/>
        </w:rPr>
        <w:t>日、</w:t>
      </w:r>
      <w:r>
        <w:rPr>
          <w:rFonts w:hint="eastAsia"/>
          <w:sz w:val="30"/>
          <w:szCs w:val="30"/>
          <w:highlight w:val="yellow"/>
        </w:rPr>
        <w:t>3</w:t>
      </w:r>
      <w:r>
        <w:rPr>
          <w:rFonts w:hint="eastAsia"/>
          <w:sz w:val="30"/>
          <w:szCs w:val="30"/>
          <w:highlight w:val="yellow"/>
        </w:rPr>
        <w:t>月</w:t>
      </w:r>
      <w:r>
        <w:rPr>
          <w:rFonts w:hint="eastAsia"/>
          <w:sz w:val="30"/>
          <w:szCs w:val="30"/>
          <w:highlight w:val="yellow"/>
        </w:rPr>
        <w:t>21</w:t>
      </w:r>
      <w:r>
        <w:rPr>
          <w:rFonts w:hint="eastAsia"/>
          <w:sz w:val="30"/>
          <w:szCs w:val="30"/>
          <w:highlight w:val="yellow"/>
        </w:rPr>
        <w:t>日、</w:t>
      </w:r>
      <w:r>
        <w:rPr>
          <w:rFonts w:hint="eastAsia"/>
          <w:sz w:val="30"/>
          <w:szCs w:val="30"/>
          <w:highlight w:val="yellow"/>
        </w:rPr>
        <w:t>7</w:t>
      </w:r>
      <w:r>
        <w:rPr>
          <w:rFonts w:hint="eastAsia"/>
          <w:sz w:val="30"/>
          <w:szCs w:val="30"/>
          <w:highlight w:val="yellow"/>
        </w:rPr>
        <w:t>月</w:t>
      </w:r>
      <w:r>
        <w:rPr>
          <w:rFonts w:hint="eastAsia"/>
          <w:sz w:val="30"/>
          <w:szCs w:val="30"/>
          <w:highlight w:val="yellow"/>
        </w:rPr>
        <w:t>4</w:t>
      </w:r>
      <w:r>
        <w:rPr>
          <w:rFonts w:hint="eastAsia"/>
          <w:sz w:val="30"/>
          <w:szCs w:val="30"/>
          <w:highlight w:val="yellow"/>
        </w:rPr>
        <w:t>日、</w:t>
      </w:r>
      <w:r>
        <w:rPr>
          <w:rFonts w:hint="eastAsia"/>
          <w:sz w:val="30"/>
          <w:szCs w:val="30"/>
          <w:highlight w:val="yellow"/>
        </w:rPr>
        <w:t>9</w:t>
      </w:r>
      <w:r>
        <w:rPr>
          <w:rFonts w:hint="eastAsia"/>
          <w:sz w:val="30"/>
          <w:szCs w:val="30"/>
          <w:highlight w:val="yellow"/>
        </w:rPr>
        <w:t>月</w:t>
      </w:r>
      <w:r>
        <w:rPr>
          <w:rFonts w:hint="eastAsia"/>
          <w:sz w:val="30"/>
          <w:szCs w:val="30"/>
          <w:highlight w:val="yellow"/>
        </w:rPr>
        <w:t>20</w:t>
      </w:r>
      <w:r>
        <w:rPr>
          <w:rFonts w:hint="eastAsia"/>
          <w:sz w:val="30"/>
          <w:szCs w:val="30"/>
          <w:highlight w:val="yellow"/>
        </w:rPr>
        <w:t>日，被告陈正海分别向原告借款</w:t>
      </w:r>
      <w:r>
        <w:rPr>
          <w:rFonts w:hint="eastAsia"/>
          <w:sz w:val="30"/>
          <w:szCs w:val="30"/>
          <w:highlight w:val="yellow"/>
        </w:rPr>
        <w:t>50000</w:t>
      </w:r>
      <w:r>
        <w:rPr>
          <w:rFonts w:hint="eastAsia"/>
          <w:sz w:val="30"/>
          <w:szCs w:val="30"/>
          <w:highlight w:val="yellow"/>
        </w:rPr>
        <w:t>元、</w:t>
      </w:r>
      <w:r>
        <w:rPr>
          <w:rFonts w:hint="eastAsia"/>
          <w:sz w:val="30"/>
          <w:szCs w:val="30"/>
          <w:highlight w:val="yellow"/>
        </w:rPr>
        <w:t>50000</w:t>
      </w:r>
      <w:r>
        <w:rPr>
          <w:rFonts w:hint="eastAsia"/>
          <w:sz w:val="30"/>
          <w:szCs w:val="30"/>
          <w:highlight w:val="yellow"/>
        </w:rPr>
        <w:t>元、</w:t>
      </w:r>
      <w:r>
        <w:rPr>
          <w:rFonts w:hint="eastAsia"/>
          <w:sz w:val="30"/>
          <w:szCs w:val="30"/>
          <w:highlight w:val="yellow"/>
        </w:rPr>
        <w:t>50000</w:t>
      </w:r>
      <w:r>
        <w:rPr>
          <w:rFonts w:hint="eastAsia"/>
          <w:sz w:val="30"/>
          <w:szCs w:val="30"/>
          <w:highlight w:val="yellow"/>
        </w:rPr>
        <w:t>元、</w:t>
      </w:r>
      <w:r>
        <w:rPr>
          <w:rFonts w:hint="eastAsia"/>
          <w:sz w:val="30"/>
          <w:szCs w:val="30"/>
          <w:highlight w:val="yellow"/>
        </w:rPr>
        <w:t>50000</w:t>
      </w:r>
      <w:r>
        <w:rPr>
          <w:rFonts w:hint="eastAsia"/>
          <w:sz w:val="30"/>
          <w:szCs w:val="30"/>
          <w:highlight w:val="yellow"/>
        </w:rPr>
        <w:t>元、</w:t>
      </w:r>
      <w:r>
        <w:rPr>
          <w:rFonts w:hint="eastAsia"/>
          <w:sz w:val="30"/>
          <w:szCs w:val="30"/>
          <w:highlight w:val="yellow"/>
        </w:rPr>
        <w:t>40000</w:t>
      </w:r>
      <w:r>
        <w:rPr>
          <w:rFonts w:hint="eastAsia"/>
          <w:sz w:val="30"/>
          <w:szCs w:val="30"/>
          <w:highlight w:val="yellow"/>
        </w:rPr>
        <w:t>元，原告均以汇款方式交付借款</w:t>
      </w:r>
      <w:r>
        <w:rPr>
          <w:rFonts w:hint="eastAsia"/>
          <w:sz w:val="30"/>
          <w:szCs w:val="30"/>
        </w:rPr>
        <w:t>。</w:t>
      </w:r>
      <w:r>
        <w:rPr>
          <w:rFonts w:hint="eastAsia"/>
          <w:sz w:val="30"/>
          <w:szCs w:val="30"/>
          <w:highlight w:val="yellow"/>
        </w:rPr>
        <w:t>2013</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25</w:t>
      </w:r>
      <w:r>
        <w:rPr>
          <w:rFonts w:hint="eastAsia"/>
          <w:sz w:val="30"/>
          <w:szCs w:val="30"/>
          <w:highlight w:val="yellow"/>
        </w:rPr>
        <w:t>日，经双方结算，由被告陈正海出具借据一份，载明“今借到薛彩凤人民币叁拾万元整（</w:t>
      </w:r>
      <w:r>
        <w:rPr>
          <w:rFonts w:hint="eastAsia"/>
          <w:sz w:val="30"/>
          <w:szCs w:val="30"/>
          <w:highlight w:val="yellow"/>
        </w:rPr>
        <w:t>300000</w:t>
      </w:r>
      <w:r>
        <w:rPr>
          <w:rFonts w:hint="eastAsia"/>
          <w:sz w:val="30"/>
          <w:szCs w:val="30"/>
          <w:highlight w:val="yellow"/>
        </w:rPr>
        <w:t>元），此据，陈正海，</w:t>
      </w:r>
      <w:r>
        <w:rPr>
          <w:rFonts w:hint="eastAsia"/>
          <w:sz w:val="30"/>
          <w:szCs w:val="30"/>
          <w:highlight w:val="yellow"/>
        </w:rPr>
        <w:t>2013.1.25</w:t>
      </w:r>
      <w:r>
        <w:rPr>
          <w:rFonts w:hint="eastAsia"/>
          <w:sz w:val="30"/>
          <w:szCs w:val="30"/>
          <w:highlight w:val="yellow"/>
        </w:rPr>
        <w:t>”。双方口头约定借款月利率为</w:t>
      </w:r>
      <w:r>
        <w:rPr>
          <w:rFonts w:hint="eastAsia"/>
          <w:sz w:val="30"/>
          <w:szCs w:val="30"/>
          <w:highlight w:val="yellow"/>
        </w:rPr>
        <w:t>2%</w:t>
      </w:r>
      <w:r>
        <w:rPr>
          <w:rFonts w:hint="eastAsia"/>
          <w:sz w:val="30"/>
          <w:szCs w:val="30"/>
          <w:highlight w:val="yellow"/>
        </w:rPr>
        <w:t>，后被告陈正海依</w:t>
      </w:r>
      <w:r>
        <w:rPr>
          <w:rFonts w:hint="eastAsia"/>
          <w:sz w:val="30"/>
          <w:szCs w:val="30"/>
          <w:highlight w:val="yellow"/>
        </w:rPr>
        <w:t>约支付利息共计</w:t>
      </w:r>
      <w:r>
        <w:rPr>
          <w:rFonts w:hint="eastAsia"/>
          <w:sz w:val="30"/>
          <w:szCs w:val="30"/>
          <w:highlight w:val="yellow"/>
        </w:rPr>
        <w:t>57000</w:t>
      </w:r>
      <w:r>
        <w:rPr>
          <w:rFonts w:hint="eastAsia"/>
          <w:sz w:val="30"/>
          <w:szCs w:val="30"/>
          <w:highlight w:val="yellow"/>
        </w:rPr>
        <w:t>元，剩余本息未予偿还。</w:t>
      </w:r>
    </w:p>
    <w:p w14:paraId="5F0F1C58" w14:textId="77777777" w:rsidR="00000000" w:rsidRDefault="00B25A7D">
      <w:pPr>
        <w:spacing w:line="500" w:lineRule="atLeast"/>
        <w:ind w:firstLine="600"/>
        <w:divId w:val="109012079"/>
        <w:rPr>
          <w:rFonts w:hint="eastAsia"/>
          <w:sz w:val="30"/>
          <w:szCs w:val="30"/>
        </w:rPr>
      </w:pPr>
      <w:r>
        <w:rPr>
          <w:rFonts w:hint="eastAsia"/>
          <w:sz w:val="30"/>
          <w:szCs w:val="30"/>
        </w:rPr>
        <w:t>本院认为：被告陈正海向原告薛彩凤多次借款并于结算后出具相应借据，由此所形成的借贷关系，系当事人之间的真实意思表示，且未违反法律、行政法规的强制性规定，应当认定合法有效。现原告要求被告陈正海偿还借款本金</w:t>
      </w:r>
      <w:r>
        <w:rPr>
          <w:rFonts w:hint="eastAsia"/>
          <w:sz w:val="30"/>
          <w:szCs w:val="30"/>
        </w:rPr>
        <w:t>300000</w:t>
      </w:r>
      <w:r>
        <w:rPr>
          <w:rFonts w:hint="eastAsia"/>
          <w:sz w:val="30"/>
          <w:szCs w:val="30"/>
        </w:rPr>
        <w:t>元，符合法律规定，本院予以支持。</w:t>
      </w:r>
    </w:p>
    <w:p w14:paraId="61BF34C2" w14:textId="77777777" w:rsidR="00000000" w:rsidRDefault="00B25A7D">
      <w:pPr>
        <w:spacing w:line="500" w:lineRule="atLeast"/>
        <w:ind w:firstLine="600"/>
        <w:divId w:val="723021478"/>
        <w:rPr>
          <w:rFonts w:hint="eastAsia"/>
          <w:sz w:val="30"/>
          <w:szCs w:val="30"/>
        </w:rPr>
      </w:pPr>
      <w:r>
        <w:rPr>
          <w:rFonts w:hint="eastAsia"/>
          <w:sz w:val="30"/>
          <w:szCs w:val="30"/>
        </w:rPr>
        <w:t>关于</w:t>
      </w:r>
      <w:r>
        <w:rPr>
          <w:rFonts w:hint="eastAsia"/>
          <w:sz w:val="30"/>
          <w:szCs w:val="30"/>
        </w:rPr>
        <w:t>2013</w:t>
      </w:r>
      <w:r>
        <w:rPr>
          <w:rFonts w:hint="eastAsia"/>
          <w:sz w:val="30"/>
          <w:szCs w:val="30"/>
        </w:rPr>
        <w:t>年</w:t>
      </w:r>
      <w:r>
        <w:rPr>
          <w:rFonts w:hint="eastAsia"/>
          <w:sz w:val="30"/>
          <w:szCs w:val="30"/>
        </w:rPr>
        <w:t>2</w:t>
      </w:r>
      <w:r>
        <w:rPr>
          <w:rFonts w:hint="eastAsia"/>
          <w:sz w:val="30"/>
          <w:szCs w:val="30"/>
        </w:rPr>
        <w:t>月</w:t>
      </w:r>
      <w:r>
        <w:rPr>
          <w:rFonts w:hint="eastAsia"/>
          <w:sz w:val="30"/>
          <w:szCs w:val="30"/>
        </w:rPr>
        <w:t>6</w:t>
      </w:r>
      <w:r>
        <w:rPr>
          <w:rFonts w:hint="eastAsia"/>
          <w:sz w:val="30"/>
          <w:szCs w:val="30"/>
        </w:rPr>
        <w:t>日至</w:t>
      </w:r>
      <w:r>
        <w:rPr>
          <w:rFonts w:hint="eastAsia"/>
          <w:sz w:val="30"/>
          <w:szCs w:val="30"/>
        </w:rPr>
        <w:t>2014</w:t>
      </w:r>
      <w:r>
        <w:rPr>
          <w:rFonts w:hint="eastAsia"/>
          <w:sz w:val="30"/>
          <w:szCs w:val="30"/>
        </w:rPr>
        <w:t>年</w:t>
      </w:r>
      <w:r>
        <w:rPr>
          <w:rFonts w:hint="eastAsia"/>
          <w:sz w:val="30"/>
          <w:szCs w:val="30"/>
        </w:rPr>
        <w:t>1</w:t>
      </w:r>
      <w:r>
        <w:rPr>
          <w:rFonts w:hint="eastAsia"/>
          <w:sz w:val="30"/>
          <w:szCs w:val="30"/>
        </w:rPr>
        <w:t>月</w:t>
      </w:r>
      <w:r>
        <w:rPr>
          <w:rFonts w:hint="eastAsia"/>
          <w:sz w:val="30"/>
          <w:szCs w:val="30"/>
        </w:rPr>
        <w:t>29</w:t>
      </w:r>
      <w:r>
        <w:rPr>
          <w:rFonts w:hint="eastAsia"/>
          <w:sz w:val="30"/>
          <w:szCs w:val="30"/>
        </w:rPr>
        <w:t>日被告陈正海向原告的汇款。本院认为，虽借贷双方未在借据中约定利息，但被告每月定额向原告支付款项，符合利息约定数额和一般交易规律，</w:t>
      </w:r>
      <w:r>
        <w:rPr>
          <w:rFonts w:hint="eastAsia"/>
          <w:sz w:val="30"/>
          <w:szCs w:val="30"/>
          <w:highlight w:val="yellow"/>
        </w:rPr>
        <w:t>可以认定双方约定的利息月利率为</w:t>
      </w:r>
      <w:r>
        <w:rPr>
          <w:rFonts w:hint="eastAsia"/>
          <w:sz w:val="30"/>
          <w:szCs w:val="30"/>
          <w:highlight w:val="yellow"/>
        </w:rPr>
        <w:t>2%</w:t>
      </w:r>
      <w:r>
        <w:rPr>
          <w:rFonts w:hint="eastAsia"/>
          <w:sz w:val="30"/>
          <w:szCs w:val="30"/>
        </w:rPr>
        <w:t>。经计算，</w:t>
      </w:r>
      <w:r>
        <w:rPr>
          <w:rFonts w:hint="eastAsia"/>
          <w:sz w:val="30"/>
          <w:szCs w:val="30"/>
          <w:highlight w:val="yellow"/>
        </w:rPr>
        <w:t>被告</w:t>
      </w:r>
      <w:r>
        <w:rPr>
          <w:rFonts w:hint="eastAsia"/>
          <w:sz w:val="30"/>
          <w:szCs w:val="30"/>
          <w:highlight w:val="yellow"/>
        </w:rPr>
        <w:t>陈正海已依约足额支付利息至</w:t>
      </w:r>
      <w:r>
        <w:rPr>
          <w:rFonts w:hint="eastAsia"/>
          <w:sz w:val="30"/>
          <w:szCs w:val="30"/>
          <w:highlight w:val="yellow"/>
        </w:rPr>
        <w:t>2013</w:t>
      </w:r>
      <w:r>
        <w:rPr>
          <w:rFonts w:hint="eastAsia"/>
          <w:sz w:val="30"/>
          <w:szCs w:val="30"/>
          <w:highlight w:val="yellow"/>
        </w:rPr>
        <w:t>年</w:t>
      </w:r>
      <w:r>
        <w:rPr>
          <w:rFonts w:hint="eastAsia"/>
          <w:sz w:val="30"/>
          <w:szCs w:val="30"/>
          <w:highlight w:val="yellow"/>
        </w:rPr>
        <w:t>10</w:t>
      </w:r>
      <w:r>
        <w:rPr>
          <w:rFonts w:hint="eastAsia"/>
          <w:sz w:val="30"/>
          <w:szCs w:val="30"/>
          <w:highlight w:val="yellow"/>
        </w:rPr>
        <w:t>月</w:t>
      </w:r>
      <w:r>
        <w:rPr>
          <w:rFonts w:hint="eastAsia"/>
          <w:sz w:val="30"/>
          <w:szCs w:val="30"/>
          <w:highlight w:val="yellow"/>
        </w:rPr>
        <w:t>25</w:t>
      </w:r>
      <w:r>
        <w:rPr>
          <w:rFonts w:hint="eastAsia"/>
          <w:sz w:val="30"/>
          <w:szCs w:val="30"/>
          <w:highlight w:val="yellow"/>
        </w:rPr>
        <w:t>日，剩余利息应从</w:t>
      </w:r>
      <w:r>
        <w:rPr>
          <w:rFonts w:hint="eastAsia"/>
          <w:sz w:val="30"/>
          <w:szCs w:val="30"/>
          <w:highlight w:val="yellow"/>
        </w:rPr>
        <w:t>2013</w:t>
      </w:r>
      <w:r>
        <w:rPr>
          <w:rFonts w:hint="eastAsia"/>
          <w:sz w:val="30"/>
          <w:szCs w:val="30"/>
          <w:highlight w:val="yellow"/>
        </w:rPr>
        <w:t>年</w:t>
      </w:r>
      <w:r>
        <w:rPr>
          <w:rFonts w:hint="eastAsia"/>
          <w:sz w:val="30"/>
          <w:szCs w:val="30"/>
          <w:highlight w:val="yellow"/>
        </w:rPr>
        <w:t>10</w:t>
      </w:r>
      <w:r>
        <w:rPr>
          <w:rFonts w:hint="eastAsia"/>
          <w:sz w:val="30"/>
          <w:szCs w:val="30"/>
          <w:highlight w:val="yellow"/>
        </w:rPr>
        <w:t>月</w:t>
      </w:r>
      <w:r>
        <w:rPr>
          <w:rFonts w:hint="eastAsia"/>
          <w:sz w:val="30"/>
          <w:szCs w:val="30"/>
          <w:highlight w:val="yellow"/>
        </w:rPr>
        <w:t>26</w:t>
      </w:r>
      <w:r>
        <w:rPr>
          <w:rFonts w:hint="eastAsia"/>
          <w:sz w:val="30"/>
          <w:szCs w:val="30"/>
          <w:highlight w:val="yellow"/>
        </w:rPr>
        <w:t>日起以未还本金为基数，按月利率</w:t>
      </w:r>
      <w:r>
        <w:rPr>
          <w:rFonts w:hint="eastAsia"/>
          <w:sz w:val="30"/>
          <w:szCs w:val="30"/>
          <w:highlight w:val="yellow"/>
        </w:rPr>
        <w:t>2%</w:t>
      </w:r>
      <w:r>
        <w:rPr>
          <w:rFonts w:hint="eastAsia"/>
          <w:sz w:val="30"/>
          <w:szCs w:val="30"/>
          <w:highlight w:val="yellow"/>
        </w:rPr>
        <w:t>计算至实际偿还之日止，扣减</w:t>
      </w:r>
      <w:r>
        <w:rPr>
          <w:rFonts w:hint="eastAsia"/>
          <w:sz w:val="30"/>
          <w:szCs w:val="30"/>
          <w:highlight w:val="yellow"/>
        </w:rPr>
        <w:t>3000</w:t>
      </w:r>
      <w:r>
        <w:rPr>
          <w:rFonts w:hint="eastAsia"/>
          <w:sz w:val="30"/>
          <w:szCs w:val="30"/>
          <w:highlight w:val="yellow"/>
        </w:rPr>
        <w:t>元</w:t>
      </w:r>
      <w:r>
        <w:rPr>
          <w:rFonts w:hint="eastAsia"/>
          <w:sz w:val="30"/>
          <w:szCs w:val="30"/>
        </w:rPr>
        <w:t>，</w:t>
      </w:r>
      <w:r>
        <w:rPr>
          <w:rFonts w:hint="eastAsia"/>
          <w:sz w:val="30"/>
          <w:szCs w:val="30"/>
          <w:highlight w:val="yellow"/>
        </w:rPr>
        <w:t>现原告主张利息从</w:t>
      </w:r>
      <w:r>
        <w:rPr>
          <w:rFonts w:hint="eastAsia"/>
          <w:sz w:val="30"/>
          <w:szCs w:val="30"/>
          <w:highlight w:val="yellow"/>
        </w:rPr>
        <w:t>2013</w:t>
      </w:r>
      <w:r>
        <w:rPr>
          <w:rFonts w:hint="eastAsia"/>
          <w:sz w:val="30"/>
          <w:szCs w:val="30"/>
          <w:highlight w:val="yellow"/>
        </w:rPr>
        <w:t>年</w:t>
      </w:r>
      <w:r>
        <w:rPr>
          <w:rFonts w:hint="eastAsia"/>
          <w:sz w:val="30"/>
          <w:szCs w:val="30"/>
          <w:highlight w:val="yellow"/>
        </w:rPr>
        <w:t>10</w:t>
      </w:r>
      <w:r>
        <w:rPr>
          <w:rFonts w:hint="eastAsia"/>
          <w:sz w:val="30"/>
          <w:szCs w:val="30"/>
          <w:highlight w:val="yellow"/>
        </w:rPr>
        <w:t>月</w:t>
      </w:r>
      <w:r>
        <w:rPr>
          <w:rFonts w:hint="eastAsia"/>
          <w:sz w:val="30"/>
          <w:szCs w:val="30"/>
          <w:highlight w:val="yellow"/>
        </w:rPr>
        <w:t>28</w:t>
      </w:r>
      <w:r>
        <w:rPr>
          <w:rFonts w:hint="eastAsia"/>
          <w:sz w:val="30"/>
          <w:szCs w:val="30"/>
          <w:highlight w:val="yellow"/>
        </w:rPr>
        <w:t>日起计算，系其对自身权利的处分，本院予以支持。</w:t>
      </w:r>
    </w:p>
    <w:p w14:paraId="7F57D9AE" w14:textId="77777777" w:rsidR="00000000" w:rsidRDefault="00B25A7D">
      <w:pPr>
        <w:spacing w:line="500" w:lineRule="atLeast"/>
        <w:ind w:firstLine="600"/>
        <w:divId w:val="2082173975"/>
        <w:rPr>
          <w:rFonts w:hint="eastAsia"/>
          <w:sz w:val="30"/>
          <w:szCs w:val="30"/>
        </w:rPr>
      </w:pPr>
      <w:r>
        <w:rPr>
          <w:rFonts w:hint="eastAsia"/>
          <w:sz w:val="30"/>
          <w:szCs w:val="30"/>
        </w:rPr>
        <w:t>关于涉案债务是否为夫妻共同债务问题。</w:t>
      </w:r>
      <w:r>
        <w:rPr>
          <w:rFonts w:hint="eastAsia"/>
          <w:sz w:val="30"/>
          <w:szCs w:val="30"/>
          <w:highlight w:val="yellow"/>
        </w:rPr>
        <w:t>本院认为，被告陈正海出具的借据系其与原告对之前六次借贷关系的结算，并非产生新的借贷关系。其中</w:t>
      </w:r>
      <w:r>
        <w:rPr>
          <w:rFonts w:hint="eastAsia"/>
          <w:sz w:val="30"/>
          <w:szCs w:val="30"/>
          <w:highlight w:val="yellow"/>
        </w:rPr>
        <w:t>2011</w:t>
      </w:r>
      <w:r>
        <w:rPr>
          <w:rFonts w:hint="eastAsia"/>
          <w:sz w:val="30"/>
          <w:szCs w:val="30"/>
          <w:highlight w:val="yellow"/>
        </w:rPr>
        <w:t>年</w:t>
      </w:r>
      <w:r>
        <w:rPr>
          <w:rFonts w:hint="eastAsia"/>
          <w:sz w:val="30"/>
          <w:szCs w:val="30"/>
          <w:highlight w:val="yellow"/>
        </w:rPr>
        <w:t>2</w:t>
      </w:r>
      <w:r>
        <w:rPr>
          <w:rFonts w:hint="eastAsia"/>
          <w:sz w:val="30"/>
          <w:szCs w:val="30"/>
          <w:highlight w:val="yellow"/>
        </w:rPr>
        <w:t>月被告陈正海向原告借款</w:t>
      </w:r>
      <w:r>
        <w:rPr>
          <w:rFonts w:hint="eastAsia"/>
          <w:sz w:val="30"/>
          <w:szCs w:val="30"/>
          <w:highlight w:val="yellow"/>
        </w:rPr>
        <w:t>60000</w:t>
      </w:r>
      <w:r>
        <w:rPr>
          <w:rFonts w:hint="eastAsia"/>
          <w:sz w:val="30"/>
          <w:szCs w:val="30"/>
          <w:highlight w:val="yellow"/>
        </w:rPr>
        <w:t>元发生在二被告夫妻关系存续之前。故涉案债务中</w:t>
      </w:r>
      <w:r>
        <w:rPr>
          <w:rFonts w:hint="eastAsia"/>
          <w:sz w:val="30"/>
          <w:szCs w:val="30"/>
          <w:highlight w:val="yellow"/>
        </w:rPr>
        <w:t>240000</w:t>
      </w:r>
      <w:r>
        <w:rPr>
          <w:rFonts w:hint="eastAsia"/>
          <w:sz w:val="30"/>
          <w:szCs w:val="30"/>
          <w:highlight w:val="yellow"/>
        </w:rPr>
        <w:t>元及相应利息产生于二被告夫妻关系存续期间，不存</w:t>
      </w:r>
      <w:r>
        <w:rPr>
          <w:rFonts w:hint="eastAsia"/>
          <w:sz w:val="30"/>
          <w:szCs w:val="30"/>
          <w:highlight w:val="yellow"/>
        </w:rPr>
        <w:t>在最高人民法院《关于适用﹤中华人民共和国婚姻法﹥若干问题的解释（二）》第二十四条规定的可认定为个人债务的情形，系夫妻共同债务，应由二被告共同承担。剩余</w:t>
      </w:r>
      <w:r>
        <w:rPr>
          <w:rFonts w:hint="eastAsia"/>
          <w:sz w:val="30"/>
          <w:szCs w:val="30"/>
          <w:highlight w:val="yellow"/>
        </w:rPr>
        <w:t>60000</w:t>
      </w:r>
      <w:r>
        <w:rPr>
          <w:rFonts w:hint="eastAsia"/>
          <w:sz w:val="30"/>
          <w:szCs w:val="30"/>
          <w:highlight w:val="yellow"/>
        </w:rPr>
        <w:t>元及相应利息系被告陈正海个人债务</w:t>
      </w:r>
      <w:r>
        <w:rPr>
          <w:rFonts w:hint="eastAsia"/>
          <w:sz w:val="30"/>
          <w:szCs w:val="30"/>
        </w:rPr>
        <w:t>。原告要求二被告承担连带清偿责任，没有法律依据，本院不予支持。被告陈正海、杨素平经本院合法传唤无正当理由拒不到庭参加诉讼，依法按缺席处理。据此，依照《中华人民共和国合同法》第二百零五条、第二百零六条，最高人民法院《关于适用﹤中华人民共和国婚姻法﹥若干问题的解释（二）》第二十四条，《中华人民共和国民事诉讼法》第一百四十四</w:t>
      </w:r>
      <w:r>
        <w:rPr>
          <w:rFonts w:hint="eastAsia"/>
          <w:sz w:val="30"/>
          <w:szCs w:val="30"/>
        </w:rPr>
        <w:t>条之规定，判决如下：</w:t>
      </w:r>
    </w:p>
    <w:p w14:paraId="6846D4EE" w14:textId="77777777" w:rsidR="00000000" w:rsidRDefault="00B25A7D">
      <w:pPr>
        <w:spacing w:line="500" w:lineRule="atLeast"/>
        <w:ind w:firstLine="600"/>
        <w:divId w:val="1063484867"/>
        <w:rPr>
          <w:rFonts w:hint="eastAsia"/>
          <w:sz w:val="30"/>
          <w:szCs w:val="30"/>
        </w:rPr>
      </w:pPr>
      <w:r>
        <w:rPr>
          <w:rFonts w:hint="eastAsia"/>
          <w:sz w:val="30"/>
          <w:szCs w:val="30"/>
          <w:highlight w:val="yellow"/>
        </w:rPr>
        <w:t>一、限被告陈正海、杨素平于本判决生效之日起十日内偿还原告薛彩凤借款本金</w:t>
      </w:r>
      <w:r>
        <w:rPr>
          <w:rFonts w:hint="eastAsia"/>
          <w:sz w:val="30"/>
          <w:szCs w:val="30"/>
          <w:highlight w:val="yellow"/>
        </w:rPr>
        <w:t>240000</w:t>
      </w:r>
      <w:r>
        <w:rPr>
          <w:rFonts w:hint="eastAsia"/>
          <w:sz w:val="30"/>
          <w:szCs w:val="30"/>
          <w:highlight w:val="yellow"/>
        </w:rPr>
        <w:t>元及利息（从</w:t>
      </w:r>
      <w:r>
        <w:rPr>
          <w:rFonts w:hint="eastAsia"/>
          <w:sz w:val="30"/>
          <w:szCs w:val="30"/>
          <w:highlight w:val="yellow"/>
        </w:rPr>
        <w:t>2013</w:t>
      </w:r>
      <w:r>
        <w:rPr>
          <w:rFonts w:hint="eastAsia"/>
          <w:sz w:val="30"/>
          <w:szCs w:val="30"/>
          <w:highlight w:val="yellow"/>
        </w:rPr>
        <w:t>年</w:t>
      </w:r>
      <w:r>
        <w:rPr>
          <w:rFonts w:hint="eastAsia"/>
          <w:sz w:val="30"/>
          <w:szCs w:val="30"/>
          <w:highlight w:val="yellow"/>
        </w:rPr>
        <w:t>10</w:t>
      </w:r>
      <w:r>
        <w:rPr>
          <w:rFonts w:hint="eastAsia"/>
          <w:sz w:val="30"/>
          <w:szCs w:val="30"/>
          <w:highlight w:val="yellow"/>
        </w:rPr>
        <w:t>月</w:t>
      </w:r>
      <w:r>
        <w:rPr>
          <w:rFonts w:hint="eastAsia"/>
          <w:sz w:val="30"/>
          <w:szCs w:val="30"/>
          <w:highlight w:val="yellow"/>
        </w:rPr>
        <w:t>28</w:t>
      </w:r>
      <w:r>
        <w:rPr>
          <w:rFonts w:hint="eastAsia"/>
          <w:sz w:val="30"/>
          <w:szCs w:val="30"/>
          <w:highlight w:val="yellow"/>
        </w:rPr>
        <w:t>日起按月利率</w:t>
      </w:r>
      <w:r>
        <w:rPr>
          <w:rFonts w:hint="eastAsia"/>
          <w:sz w:val="30"/>
          <w:szCs w:val="30"/>
          <w:highlight w:val="yellow"/>
        </w:rPr>
        <w:t>2%</w:t>
      </w:r>
      <w:r>
        <w:rPr>
          <w:rFonts w:hint="eastAsia"/>
          <w:sz w:val="30"/>
          <w:szCs w:val="30"/>
          <w:highlight w:val="yellow"/>
        </w:rPr>
        <w:t>计算至实际偿还之日止，扣减</w:t>
      </w:r>
      <w:r>
        <w:rPr>
          <w:rFonts w:hint="eastAsia"/>
          <w:sz w:val="30"/>
          <w:szCs w:val="30"/>
          <w:highlight w:val="yellow"/>
        </w:rPr>
        <w:t>2400</w:t>
      </w:r>
      <w:r>
        <w:rPr>
          <w:rFonts w:hint="eastAsia"/>
          <w:sz w:val="30"/>
          <w:szCs w:val="30"/>
          <w:highlight w:val="yellow"/>
        </w:rPr>
        <w:t>元）二、限被告陈正海于本判决生效之日起十日内偿还原告薛彩凤借款本金</w:t>
      </w:r>
      <w:r>
        <w:rPr>
          <w:rFonts w:hint="eastAsia"/>
          <w:sz w:val="30"/>
          <w:szCs w:val="30"/>
          <w:highlight w:val="yellow"/>
        </w:rPr>
        <w:t>60000</w:t>
      </w:r>
      <w:r>
        <w:rPr>
          <w:rFonts w:hint="eastAsia"/>
          <w:sz w:val="30"/>
          <w:szCs w:val="30"/>
          <w:highlight w:val="yellow"/>
        </w:rPr>
        <w:t>元及利息（从</w:t>
      </w:r>
      <w:r>
        <w:rPr>
          <w:rFonts w:hint="eastAsia"/>
          <w:sz w:val="30"/>
          <w:szCs w:val="30"/>
          <w:highlight w:val="yellow"/>
        </w:rPr>
        <w:t>2013</w:t>
      </w:r>
      <w:r>
        <w:rPr>
          <w:rFonts w:hint="eastAsia"/>
          <w:sz w:val="30"/>
          <w:szCs w:val="30"/>
          <w:highlight w:val="yellow"/>
        </w:rPr>
        <w:t>年</w:t>
      </w:r>
      <w:r>
        <w:rPr>
          <w:rFonts w:hint="eastAsia"/>
          <w:sz w:val="30"/>
          <w:szCs w:val="30"/>
          <w:highlight w:val="yellow"/>
        </w:rPr>
        <w:t>10</w:t>
      </w:r>
      <w:r>
        <w:rPr>
          <w:rFonts w:hint="eastAsia"/>
          <w:sz w:val="30"/>
          <w:szCs w:val="30"/>
          <w:highlight w:val="yellow"/>
        </w:rPr>
        <w:t>月</w:t>
      </w:r>
      <w:r>
        <w:rPr>
          <w:rFonts w:hint="eastAsia"/>
          <w:sz w:val="30"/>
          <w:szCs w:val="30"/>
          <w:highlight w:val="yellow"/>
        </w:rPr>
        <w:t>28</w:t>
      </w:r>
      <w:r>
        <w:rPr>
          <w:rFonts w:hint="eastAsia"/>
          <w:sz w:val="30"/>
          <w:szCs w:val="30"/>
          <w:highlight w:val="yellow"/>
        </w:rPr>
        <w:t>日起按月利率</w:t>
      </w:r>
      <w:r>
        <w:rPr>
          <w:rFonts w:hint="eastAsia"/>
          <w:sz w:val="30"/>
          <w:szCs w:val="30"/>
          <w:highlight w:val="yellow"/>
        </w:rPr>
        <w:t>2%</w:t>
      </w:r>
      <w:r>
        <w:rPr>
          <w:rFonts w:hint="eastAsia"/>
          <w:sz w:val="30"/>
          <w:szCs w:val="30"/>
          <w:highlight w:val="yellow"/>
        </w:rPr>
        <w:t>计算至实际偿还之日止，扣减</w:t>
      </w:r>
      <w:r>
        <w:rPr>
          <w:rFonts w:hint="eastAsia"/>
          <w:sz w:val="30"/>
          <w:szCs w:val="30"/>
          <w:highlight w:val="yellow"/>
        </w:rPr>
        <w:t>600</w:t>
      </w:r>
      <w:r>
        <w:rPr>
          <w:rFonts w:hint="eastAsia"/>
          <w:sz w:val="30"/>
          <w:szCs w:val="30"/>
          <w:highlight w:val="yellow"/>
        </w:rPr>
        <w:t>元）；</w:t>
      </w:r>
    </w:p>
    <w:p w14:paraId="00639DE2" w14:textId="77777777" w:rsidR="00000000" w:rsidRDefault="00B25A7D">
      <w:pPr>
        <w:spacing w:line="500" w:lineRule="atLeast"/>
        <w:ind w:firstLine="600"/>
        <w:divId w:val="1277517287"/>
        <w:rPr>
          <w:rFonts w:hint="eastAsia"/>
          <w:sz w:val="30"/>
          <w:szCs w:val="30"/>
        </w:rPr>
      </w:pPr>
      <w:r>
        <w:rPr>
          <w:rFonts w:hint="eastAsia"/>
          <w:sz w:val="30"/>
          <w:szCs w:val="30"/>
        </w:rPr>
        <w:t>三、驳回原告薛彩凤其他诉讼请求。</w:t>
      </w:r>
    </w:p>
    <w:p w14:paraId="08AC9E67" w14:textId="77777777" w:rsidR="00000000" w:rsidRDefault="00B25A7D">
      <w:pPr>
        <w:spacing w:line="500" w:lineRule="atLeast"/>
        <w:ind w:firstLine="600"/>
        <w:divId w:val="350644210"/>
        <w:rPr>
          <w:rFonts w:hint="eastAsia"/>
          <w:sz w:val="30"/>
          <w:szCs w:val="30"/>
        </w:rPr>
      </w:pPr>
      <w:r>
        <w:rPr>
          <w:rFonts w:hint="eastAsia"/>
          <w:sz w:val="30"/>
          <w:szCs w:val="30"/>
        </w:rPr>
        <w:t>案件受理费</w:t>
      </w:r>
      <w:r>
        <w:rPr>
          <w:rFonts w:hint="eastAsia"/>
          <w:sz w:val="30"/>
          <w:szCs w:val="30"/>
        </w:rPr>
        <w:t>7780</w:t>
      </w:r>
      <w:r>
        <w:rPr>
          <w:rFonts w:hint="eastAsia"/>
          <w:sz w:val="30"/>
          <w:szCs w:val="30"/>
        </w:rPr>
        <w:t>元，由陈正海、杨素平负担。</w:t>
      </w:r>
    </w:p>
    <w:p w14:paraId="61458AD7" w14:textId="77777777" w:rsidR="00000000" w:rsidRDefault="00B25A7D">
      <w:pPr>
        <w:spacing w:line="500" w:lineRule="atLeast"/>
        <w:ind w:firstLine="600"/>
        <w:divId w:val="1423914825"/>
        <w:rPr>
          <w:rFonts w:hint="eastAsia"/>
          <w:sz w:val="30"/>
          <w:szCs w:val="30"/>
        </w:rPr>
      </w:pPr>
      <w:r>
        <w:rPr>
          <w:rFonts w:hint="eastAsia"/>
          <w:sz w:val="30"/>
          <w:szCs w:val="30"/>
        </w:rPr>
        <w:t>如不服本判决，可在判决书送达之日起十五日内，向本院递交上诉状，并按对方当事人的人数</w:t>
      </w:r>
      <w:r>
        <w:rPr>
          <w:rFonts w:hint="eastAsia"/>
          <w:sz w:val="30"/>
          <w:szCs w:val="30"/>
        </w:rPr>
        <w:t>提出副本，上诉于浙江省温州市中级人民法院。（上诉受理费</w:t>
      </w:r>
      <w:r>
        <w:rPr>
          <w:rFonts w:hint="eastAsia"/>
          <w:sz w:val="30"/>
          <w:szCs w:val="30"/>
        </w:rPr>
        <w:t>7780</w:t>
      </w:r>
      <w:r>
        <w:rPr>
          <w:rFonts w:hint="eastAsia"/>
          <w:sz w:val="30"/>
          <w:szCs w:val="30"/>
        </w:rPr>
        <w:t>元至迟在递交上诉状之日起七日内，予交到温州市中级人民法院。汇款户名：浙江省省级财政专户结算分户。开户银行：温州市农行营业部。帐号：</w:t>
      </w:r>
      <w:r>
        <w:rPr>
          <w:rFonts w:hint="eastAsia"/>
          <w:sz w:val="30"/>
          <w:szCs w:val="30"/>
        </w:rPr>
        <w:t>31</w:t>
      </w:r>
      <w:r>
        <w:rPr>
          <w:rFonts w:hint="eastAsia"/>
          <w:sz w:val="30"/>
          <w:szCs w:val="30"/>
        </w:rPr>
        <w:t>×××</w:t>
      </w:r>
      <w:r>
        <w:rPr>
          <w:rFonts w:hint="eastAsia"/>
          <w:sz w:val="30"/>
          <w:szCs w:val="30"/>
        </w:rPr>
        <w:t>51</w:t>
      </w:r>
      <w:r>
        <w:rPr>
          <w:rFonts w:hint="eastAsia"/>
          <w:sz w:val="30"/>
          <w:szCs w:val="30"/>
        </w:rPr>
        <w:t>。逾期不交按自动撤回上诉处理）。</w:t>
      </w:r>
    </w:p>
    <w:p w14:paraId="43EC55E1" w14:textId="77777777" w:rsidR="00000000" w:rsidRDefault="00B25A7D">
      <w:pPr>
        <w:spacing w:line="500" w:lineRule="atLeast"/>
        <w:ind w:firstLine="600"/>
        <w:divId w:val="93745769"/>
        <w:rPr>
          <w:rFonts w:hint="eastAsia"/>
          <w:sz w:val="30"/>
          <w:szCs w:val="30"/>
        </w:rPr>
      </w:pPr>
      <w:r>
        <w:rPr>
          <w:rFonts w:hint="eastAsia"/>
          <w:sz w:val="30"/>
          <w:szCs w:val="30"/>
        </w:rPr>
        <w:t>本判决生效后，负有义务的一方当事人不履行判决确定的义务，另一方当事人应当在判决书确定义务履行之日起二年内向本院申请执行。</w:t>
      </w:r>
    </w:p>
    <w:p w14:paraId="5CA765FD" w14:textId="77777777" w:rsidR="00000000" w:rsidRDefault="00B25A7D">
      <w:pPr>
        <w:spacing w:line="500" w:lineRule="atLeast"/>
        <w:jc w:val="right"/>
        <w:divId w:val="1193377598"/>
        <w:rPr>
          <w:rFonts w:hint="eastAsia"/>
          <w:sz w:val="30"/>
          <w:szCs w:val="30"/>
        </w:rPr>
      </w:pPr>
      <w:r>
        <w:rPr>
          <w:rFonts w:hint="eastAsia"/>
          <w:sz w:val="30"/>
          <w:szCs w:val="30"/>
        </w:rPr>
        <w:t>审　判　长　毛</w:t>
      </w:r>
      <w:r>
        <w:rPr>
          <w:rFonts w:hint="eastAsia"/>
          <w:sz w:val="30"/>
          <w:szCs w:val="30"/>
        </w:rPr>
        <w:t xml:space="preserve"> </w:t>
      </w:r>
      <w:r>
        <w:rPr>
          <w:rFonts w:hint="eastAsia"/>
          <w:sz w:val="30"/>
          <w:szCs w:val="30"/>
        </w:rPr>
        <w:t>振</w:t>
      </w:r>
      <w:r>
        <w:rPr>
          <w:rFonts w:hint="eastAsia"/>
          <w:sz w:val="30"/>
          <w:szCs w:val="30"/>
        </w:rPr>
        <w:t xml:space="preserve"> </w:t>
      </w:r>
      <w:r>
        <w:rPr>
          <w:rFonts w:hint="eastAsia"/>
          <w:sz w:val="30"/>
          <w:szCs w:val="30"/>
        </w:rPr>
        <w:t>淼</w:t>
      </w:r>
    </w:p>
    <w:p w14:paraId="1D007F2B" w14:textId="77777777" w:rsidR="00000000" w:rsidRDefault="00B25A7D">
      <w:pPr>
        <w:spacing w:line="500" w:lineRule="atLeast"/>
        <w:jc w:val="right"/>
        <w:divId w:val="746924069"/>
        <w:rPr>
          <w:rFonts w:hint="eastAsia"/>
          <w:sz w:val="30"/>
          <w:szCs w:val="30"/>
        </w:rPr>
      </w:pPr>
      <w:r>
        <w:rPr>
          <w:rFonts w:hint="eastAsia"/>
          <w:sz w:val="30"/>
          <w:szCs w:val="30"/>
        </w:rPr>
        <w:t>人民陪审员　毛</w:t>
      </w:r>
      <w:r>
        <w:rPr>
          <w:rFonts w:hint="eastAsia"/>
          <w:sz w:val="30"/>
          <w:szCs w:val="30"/>
        </w:rPr>
        <w:t xml:space="preserve"> </w:t>
      </w:r>
      <w:r>
        <w:rPr>
          <w:rFonts w:hint="eastAsia"/>
          <w:sz w:val="30"/>
          <w:szCs w:val="30"/>
        </w:rPr>
        <w:t>海</w:t>
      </w:r>
      <w:r>
        <w:rPr>
          <w:rFonts w:hint="eastAsia"/>
          <w:sz w:val="30"/>
          <w:szCs w:val="30"/>
        </w:rPr>
        <w:t xml:space="preserve"> </w:t>
      </w:r>
      <w:r>
        <w:rPr>
          <w:rFonts w:hint="eastAsia"/>
          <w:sz w:val="30"/>
          <w:szCs w:val="30"/>
        </w:rPr>
        <w:t>青</w:t>
      </w:r>
    </w:p>
    <w:p w14:paraId="371B4972" w14:textId="77777777" w:rsidR="00000000" w:rsidRDefault="00B25A7D">
      <w:pPr>
        <w:spacing w:line="500" w:lineRule="atLeast"/>
        <w:jc w:val="right"/>
        <w:divId w:val="821770767"/>
        <w:rPr>
          <w:rFonts w:hint="eastAsia"/>
          <w:sz w:val="30"/>
          <w:szCs w:val="30"/>
        </w:rPr>
      </w:pPr>
      <w:r>
        <w:rPr>
          <w:rFonts w:hint="eastAsia"/>
          <w:sz w:val="30"/>
          <w:szCs w:val="30"/>
        </w:rPr>
        <w:t>人民陪审员　黄</w:t>
      </w:r>
      <w:r>
        <w:rPr>
          <w:rFonts w:hint="eastAsia"/>
          <w:sz w:val="30"/>
          <w:szCs w:val="30"/>
        </w:rPr>
        <w:t xml:space="preserve"> </w:t>
      </w:r>
      <w:r>
        <w:rPr>
          <w:rFonts w:hint="eastAsia"/>
          <w:sz w:val="30"/>
          <w:szCs w:val="30"/>
        </w:rPr>
        <w:t>纪</w:t>
      </w:r>
      <w:r>
        <w:rPr>
          <w:rFonts w:hint="eastAsia"/>
          <w:sz w:val="30"/>
          <w:szCs w:val="30"/>
        </w:rPr>
        <w:t xml:space="preserve"> </w:t>
      </w:r>
      <w:r>
        <w:rPr>
          <w:rFonts w:hint="eastAsia"/>
          <w:sz w:val="30"/>
          <w:szCs w:val="30"/>
        </w:rPr>
        <w:t>安</w:t>
      </w:r>
    </w:p>
    <w:p w14:paraId="2CDD766D" w14:textId="77777777" w:rsidR="00000000" w:rsidRDefault="00B25A7D">
      <w:pPr>
        <w:spacing w:line="500" w:lineRule="atLeast"/>
        <w:jc w:val="right"/>
        <w:divId w:val="1483693469"/>
        <w:rPr>
          <w:rFonts w:hint="eastAsia"/>
          <w:sz w:val="30"/>
          <w:szCs w:val="30"/>
        </w:rPr>
      </w:pPr>
      <w:r>
        <w:rPr>
          <w:rFonts w:hint="eastAsia"/>
          <w:sz w:val="30"/>
          <w:szCs w:val="30"/>
        </w:rPr>
        <w:t>二〇一六年一月七日</w:t>
      </w:r>
    </w:p>
    <w:p w14:paraId="47150F89" w14:textId="77777777" w:rsidR="00000000" w:rsidRDefault="00B25A7D">
      <w:pPr>
        <w:spacing w:line="500" w:lineRule="atLeast"/>
        <w:jc w:val="right"/>
        <w:divId w:val="1870869387"/>
        <w:rPr>
          <w:rFonts w:hint="eastAsia"/>
          <w:sz w:val="30"/>
          <w:szCs w:val="30"/>
        </w:rPr>
      </w:pPr>
      <w:r>
        <w:rPr>
          <w:rFonts w:hint="eastAsia"/>
          <w:sz w:val="30"/>
          <w:szCs w:val="30"/>
        </w:rPr>
        <w:t>代书　记员　施白德华</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06F713" w14:textId="77777777" w:rsidR="00B25A7D" w:rsidRDefault="00B25A7D" w:rsidP="00B25A7D">
      <w:r>
        <w:separator/>
      </w:r>
    </w:p>
  </w:endnote>
  <w:endnote w:type="continuationSeparator" w:id="0">
    <w:p w14:paraId="0B86C172" w14:textId="77777777" w:rsidR="00B25A7D" w:rsidRDefault="00B25A7D" w:rsidP="00B25A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01CFBE" w14:textId="77777777" w:rsidR="00B25A7D" w:rsidRDefault="00B25A7D" w:rsidP="00B25A7D">
      <w:r>
        <w:separator/>
      </w:r>
    </w:p>
  </w:footnote>
  <w:footnote w:type="continuationSeparator" w:id="0">
    <w:p w14:paraId="5BBEC477" w14:textId="77777777" w:rsidR="00B25A7D" w:rsidRDefault="00B25A7D" w:rsidP="00B25A7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B25A7D"/>
    <w:rsid w:val="00B25A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4C9F96C"/>
  <w15:chartTrackingRefBased/>
  <w15:docId w15:val="{A98AF8E4-2CAF-41A8-BDE5-7A0357011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B25A7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25A7D"/>
    <w:rPr>
      <w:rFonts w:ascii="宋体" w:eastAsia="宋体" w:hAnsi="宋体" w:cs="宋体"/>
      <w:sz w:val="18"/>
      <w:szCs w:val="18"/>
    </w:rPr>
  </w:style>
  <w:style w:type="paragraph" w:styleId="a5">
    <w:name w:val="footer"/>
    <w:basedOn w:val="a"/>
    <w:link w:val="a6"/>
    <w:uiPriority w:val="99"/>
    <w:unhideWhenUsed/>
    <w:rsid w:val="00B25A7D"/>
    <w:pPr>
      <w:tabs>
        <w:tab w:val="center" w:pos="4153"/>
        <w:tab w:val="right" w:pos="8306"/>
      </w:tabs>
      <w:snapToGrid w:val="0"/>
    </w:pPr>
    <w:rPr>
      <w:sz w:val="18"/>
      <w:szCs w:val="18"/>
    </w:rPr>
  </w:style>
  <w:style w:type="character" w:customStyle="1" w:styleId="a6">
    <w:name w:val="页脚 字符"/>
    <w:basedOn w:val="a0"/>
    <w:link w:val="a5"/>
    <w:uiPriority w:val="99"/>
    <w:rsid w:val="00B25A7D"/>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45769">
      <w:marLeft w:val="0"/>
      <w:marRight w:val="0"/>
      <w:marTop w:val="10"/>
      <w:marBottom w:val="10"/>
      <w:divBdr>
        <w:top w:val="none" w:sz="0" w:space="0" w:color="auto"/>
        <w:left w:val="none" w:sz="0" w:space="0" w:color="auto"/>
        <w:bottom w:val="none" w:sz="0" w:space="0" w:color="auto"/>
        <w:right w:val="none" w:sz="0" w:space="0" w:color="auto"/>
      </w:divBdr>
    </w:div>
    <w:div w:id="109012079">
      <w:marLeft w:val="0"/>
      <w:marRight w:val="0"/>
      <w:marTop w:val="10"/>
      <w:marBottom w:val="10"/>
      <w:divBdr>
        <w:top w:val="none" w:sz="0" w:space="0" w:color="auto"/>
        <w:left w:val="none" w:sz="0" w:space="0" w:color="auto"/>
        <w:bottom w:val="none" w:sz="0" w:space="0" w:color="auto"/>
        <w:right w:val="none" w:sz="0" w:space="0" w:color="auto"/>
      </w:divBdr>
    </w:div>
    <w:div w:id="187137364">
      <w:marLeft w:val="0"/>
      <w:marRight w:val="0"/>
      <w:marTop w:val="10"/>
      <w:marBottom w:val="10"/>
      <w:divBdr>
        <w:top w:val="none" w:sz="0" w:space="0" w:color="auto"/>
        <w:left w:val="none" w:sz="0" w:space="0" w:color="auto"/>
        <w:bottom w:val="none" w:sz="0" w:space="0" w:color="auto"/>
        <w:right w:val="none" w:sz="0" w:space="0" w:color="auto"/>
      </w:divBdr>
    </w:div>
    <w:div w:id="237639509">
      <w:marLeft w:val="0"/>
      <w:marRight w:val="0"/>
      <w:marTop w:val="10"/>
      <w:marBottom w:val="10"/>
      <w:divBdr>
        <w:top w:val="none" w:sz="0" w:space="0" w:color="auto"/>
        <w:left w:val="none" w:sz="0" w:space="0" w:color="auto"/>
        <w:bottom w:val="none" w:sz="0" w:space="0" w:color="auto"/>
        <w:right w:val="none" w:sz="0" w:space="0" w:color="auto"/>
      </w:divBdr>
    </w:div>
    <w:div w:id="350644210">
      <w:marLeft w:val="0"/>
      <w:marRight w:val="0"/>
      <w:marTop w:val="10"/>
      <w:marBottom w:val="10"/>
      <w:divBdr>
        <w:top w:val="none" w:sz="0" w:space="0" w:color="auto"/>
        <w:left w:val="none" w:sz="0" w:space="0" w:color="auto"/>
        <w:bottom w:val="none" w:sz="0" w:space="0" w:color="auto"/>
        <w:right w:val="none" w:sz="0" w:space="0" w:color="auto"/>
      </w:divBdr>
    </w:div>
    <w:div w:id="395664099">
      <w:marLeft w:val="0"/>
      <w:marRight w:val="0"/>
      <w:marTop w:val="10"/>
      <w:marBottom w:val="10"/>
      <w:divBdr>
        <w:top w:val="none" w:sz="0" w:space="0" w:color="auto"/>
        <w:left w:val="none" w:sz="0" w:space="0" w:color="auto"/>
        <w:bottom w:val="none" w:sz="0" w:space="0" w:color="auto"/>
        <w:right w:val="none" w:sz="0" w:space="0" w:color="auto"/>
      </w:divBdr>
    </w:div>
    <w:div w:id="547646310">
      <w:marLeft w:val="0"/>
      <w:marRight w:val="0"/>
      <w:marTop w:val="10"/>
      <w:marBottom w:val="10"/>
      <w:divBdr>
        <w:top w:val="none" w:sz="0" w:space="0" w:color="auto"/>
        <w:left w:val="none" w:sz="0" w:space="0" w:color="auto"/>
        <w:bottom w:val="none" w:sz="0" w:space="0" w:color="auto"/>
        <w:right w:val="none" w:sz="0" w:space="0" w:color="auto"/>
      </w:divBdr>
    </w:div>
    <w:div w:id="661927482">
      <w:marLeft w:val="0"/>
      <w:marRight w:val="0"/>
      <w:marTop w:val="10"/>
      <w:marBottom w:val="10"/>
      <w:divBdr>
        <w:top w:val="none" w:sz="0" w:space="0" w:color="auto"/>
        <w:left w:val="none" w:sz="0" w:space="0" w:color="auto"/>
        <w:bottom w:val="none" w:sz="0" w:space="0" w:color="auto"/>
        <w:right w:val="none" w:sz="0" w:space="0" w:color="auto"/>
      </w:divBdr>
    </w:div>
    <w:div w:id="701439549">
      <w:marLeft w:val="0"/>
      <w:marRight w:val="0"/>
      <w:marTop w:val="10"/>
      <w:marBottom w:val="10"/>
      <w:divBdr>
        <w:top w:val="none" w:sz="0" w:space="0" w:color="auto"/>
        <w:left w:val="none" w:sz="0" w:space="0" w:color="auto"/>
        <w:bottom w:val="none" w:sz="0" w:space="0" w:color="auto"/>
        <w:right w:val="none" w:sz="0" w:space="0" w:color="auto"/>
      </w:divBdr>
    </w:div>
    <w:div w:id="715471495">
      <w:marLeft w:val="0"/>
      <w:marRight w:val="0"/>
      <w:marTop w:val="10"/>
      <w:marBottom w:val="10"/>
      <w:divBdr>
        <w:top w:val="none" w:sz="0" w:space="0" w:color="auto"/>
        <w:left w:val="none" w:sz="0" w:space="0" w:color="auto"/>
        <w:bottom w:val="none" w:sz="0" w:space="0" w:color="auto"/>
        <w:right w:val="none" w:sz="0" w:space="0" w:color="auto"/>
      </w:divBdr>
    </w:div>
    <w:div w:id="723021478">
      <w:marLeft w:val="0"/>
      <w:marRight w:val="0"/>
      <w:marTop w:val="10"/>
      <w:marBottom w:val="10"/>
      <w:divBdr>
        <w:top w:val="none" w:sz="0" w:space="0" w:color="auto"/>
        <w:left w:val="none" w:sz="0" w:space="0" w:color="auto"/>
        <w:bottom w:val="none" w:sz="0" w:space="0" w:color="auto"/>
        <w:right w:val="none" w:sz="0" w:space="0" w:color="auto"/>
      </w:divBdr>
    </w:div>
    <w:div w:id="746924069">
      <w:marLeft w:val="0"/>
      <w:marRight w:val="720"/>
      <w:marTop w:val="10"/>
      <w:marBottom w:val="10"/>
      <w:divBdr>
        <w:top w:val="none" w:sz="0" w:space="0" w:color="auto"/>
        <w:left w:val="none" w:sz="0" w:space="0" w:color="auto"/>
        <w:bottom w:val="none" w:sz="0" w:space="0" w:color="auto"/>
        <w:right w:val="none" w:sz="0" w:space="0" w:color="auto"/>
      </w:divBdr>
    </w:div>
    <w:div w:id="821770767">
      <w:marLeft w:val="0"/>
      <w:marRight w:val="720"/>
      <w:marTop w:val="10"/>
      <w:marBottom w:val="10"/>
      <w:divBdr>
        <w:top w:val="none" w:sz="0" w:space="0" w:color="auto"/>
        <w:left w:val="none" w:sz="0" w:space="0" w:color="auto"/>
        <w:bottom w:val="none" w:sz="0" w:space="0" w:color="auto"/>
        <w:right w:val="none" w:sz="0" w:space="0" w:color="auto"/>
      </w:divBdr>
    </w:div>
    <w:div w:id="1047604625">
      <w:marLeft w:val="0"/>
      <w:marRight w:val="0"/>
      <w:marTop w:val="10"/>
      <w:marBottom w:val="10"/>
      <w:divBdr>
        <w:top w:val="none" w:sz="0" w:space="0" w:color="auto"/>
        <w:left w:val="none" w:sz="0" w:space="0" w:color="auto"/>
        <w:bottom w:val="none" w:sz="0" w:space="0" w:color="auto"/>
        <w:right w:val="none" w:sz="0" w:space="0" w:color="auto"/>
      </w:divBdr>
    </w:div>
    <w:div w:id="1063484867">
      <w:marLeft w:val="0"/>
      <w:marRight w:val="0"/>
      <w:marTop w:val="10"/>
      <w:marBottom w:val="10"/>
      <w:divBdr>
        <w:top w:val="none" w:sz="0" w:space="0" w:color="auto"/>
        <w:left w:val="none" w:sz="0" w:space="0" w:color="auto"/>
        <w:bottom w:val="none" w:sz="0" w:space="0" w:color="auto"/>
        <w:right w:val="none" w:sz="0" w:space="0" w:color="auto"/>
      </w:divBdr>
    </w:div>
    <w:div w:id="1105155464">
      <w:marLeft w:val="0"/>
      <w:marRight w:val="0"/>
      <w:marTop w:val="10"/>
      <w:marBottom w:val="10"/>
      <w:divBdr>
        <w:top w:val="none" w:sz="0" w:space="0" w:color="auto"/>
        <w:left w:val="none" w:sz="0" w:space="0" w:color="auto"/>
        <w:bottom w:val="none" w:sz="0" w:space="0" w:color="auto"/>
        <w:right w:val="none" w:sz="0" w:space="0" w:color="auto"/>
      </w:divBdr>
    </w:div>
    <w:div w:id="1193377598">
      <w:marLeft w:val="0"/>
      <w:marRight w:val="720"/>
      <w:marTop w:val="10"/>
      <w:marBottom w:val="10"/>
      <w:divBdr>
        <w:top w:val="none" w:sz="0" w:space="0" w:color="auto"/>
        <w:left w:val="none" w:sz="0" w:space="0" w:color="auto"/>
        <w:bottom w:val="none" w:sz="0" w:space="0" w:color="auto"/>
        <w:right w:val="none" w:sz="0" w:space="0" w:color="auto"/>
      </w:divBdr>
    </w:div>
    <w:div w:id="1277517287">
      <w:marLeft w:val="0"/>
      <w:marRight w:val="0"/>
      <w:marTop w:val="10"/>
      <w:marBottom w:val="10"/>
      <w:divBdr>
        <w:top w:val="none" w:sz="0" w:space="0" w:color="auto"/>
        <w:left w:val="none" w:sz="0" w:space="0" w:color="auto"/>
        <w:bottom w:val="none" w:sz="0" w:space="0" w:color="auto"/>
        <w:right w:val="none" w:sz="0" w:space="0" w:color="auto"/>
      </w:divBdr>
    </w:div>
    <w:div w:id="1423914825">
      <w:marLeft w:val="0"/>
      <w:marRight w:val="0"/>
      <w:marTop w:val="10"/>
      <w:marBottom w:val="10"/>
      <w:divBdr>
        <w:top w:val="none" w:sz="0" w:space="0" w:color="auto"/>
        <w:left w:val="none" w:sz="0" w:space="0" w:color="auto"/>
        <w:bottom w:val="none" w:sz="0" w:space="0" w:color="auto"/>
        <w:right w:val="none" w:sz="0" w:space="0" w:color="auto"/>
      </w:divBdr>
    </w:div>
    <w:div w:id="1443651760">
      <w:marLeft w:val="0"/>
      <w:marRight w:val="0"/>
      <w:marTop w:val="10"/>
      <w:marBottom w:val="10"/>
      <w:divBdr>
        <w:top w:val="none" w:sz="0" w:space="0" w:color="auto"/>
        <w:left w:val="none" w:sz="0" w:space="0" w:color="auto"/>
        <w:bottom w:val="none" w:sz="0" w:space="0" w:color="auto"/>
        <w:right w:val="none" w:sz="0" w:space="0" w:color="auto"/>
      </w:divBdr>
    </w:div>
    <w:div w:id="1482771338">
      <w:marLeft w:val="0"/>
      <w:marRight w:val="0"/>
      <w:marTop w:val="10"/>
      <w:marBottom w:val="10"/>
      <w:divBdr>
        <w:top w:val="none" w:sz="0" w:space="0" w:color="auto"/>
        <w:left w:val="none" w:sz="0" w:space="0" w:color="auto"/>
        <w:bottom w:val="none" w:sz="0" w:space="0" w:color="auto"/>
        <w:right w:val="none" w:sz="0" w:space="0" w:color="auto"/>
      </w:divBdr>
    </w:div>
    <w:div w:id="1483693469">
      <w:marLeft w:val="0"/>
      <w:marRight w:val="720"/>
      <w:marTop w:val="10"/>
      <w:marBottom w:val="10"/>
      <w:divBdr>
        <w:top w:val="none" w:sz="0" w:space="0" w:color="auto"/>
        <w:left w:val="none" w:sz="0" w:space="0" w:color="auto"/>
        <w:bottom w:val="none" w:sz="0" w:space="0" w:color="auto"/>
        <w:right w:val="none" w:sz="0" w:space="0" w:color="auto"/>
      </w:divBdr>
    </w:div>
    <w:div w:id="1635409264">
      <w:marLeft w:val="0"/>
      <w:marRight w:val="0"/>
      <w:marTop w:val="10"/>
      <w:marBottom w:val="10"/>
      <w:divBdr>
        <w:top w:val="none" w:sz="0" w:space="0" w:color="auto"/>
        <w:left w:val="none" w:sz="0" w:space="0" w:color="auto"/>
        <w:bottom w:val="none" w:sz="0" w:space="0" w:color="auto"/>
        <w:right w:val="none" w:sz="0" w:space="0" w:color="auto"/>
      </w:divBdr>
    </w:div>
    <w:div w:id="1642081457">
      <w:marLeft w:val="0"/>
      <w:marRight w:val="0"/>
      <w:marTop w:val="10"/>
      <w:marBottom w:val="10"/>
      <w:divBdr>
        <w:top w:val="none" w:sz="0" w:space="0" w:color="auto"/>
        <w:left w:val="none" w:sz="0" w:space="0" w:color="auto"/>
        <w:bottom w:val="none" w:sz="0" w:space="0" w:color="auto"/>
        <w:right w:val="none" w:sz="0" w:space="0" w:color="auto"/>
      </w:divBdr>
    </w:div>
    <w:div w:id="1642953142">
      <w:marLeft w:val="0"/>
      <w:marRight w:val="0"/>
      <w:marTop w:val="10"/>
      <w:marBottom w:val="10"/>
      <w:divBdr>
        <w:top w:val="none" w:sz="0" w:space="0" w:color="auto"/>
        <w:left w:val="none" w:sz="0" w:space="0" w:color="auto"/>
        <w:bottom w:val="none" w:sz="0" w:space="0" w:color="auto"/>
        <w:right w:val="none" w:sz="0" w:space="0" w:color="auto"/>
      </w:divBdr>
    </w:div>
    <w:div w:id="1669484366">
      <w:marLeft w:val="0"/>
      <w:marRight w:val="0"/>
      <w:marTop w:val="10"/>
      <w:marBottom w:val="10"/>
      <w:divBdr>
        <w:top w:val="none" w:sz="0" w:space="0" w:color="auto"/>
        <w:left w:val="none" w:sz="0" w:space="0" w:color="auto"/>
        <w:bottom w:val="none" w:sz="0" w:space="0" w:color="auto"/>
        <w:right w:val="none" w:sz="0" w:space="0" w:color="auto"/>
      </w:divBdr>
    </w:div>
    <w:div w:id="1701930043">
      <w:marLeft w:val="0"/>
      <w:marRight w:val="0"/>
      <w:marTop w:val="10"/>
      <w:marBottom w:val="10"/>
      <w:divBdr>
        <w:top w:val="none" w:sz="0" w:space="0" w:color="auto"/>
        <w:left w:val="none" w:sz="0" w:space="0" w:color="auto"/>
        <w:bottom w:val="none" w:sz="0" w:space="0" w:color="auto"/>
        <w:right w:val="none" w:sz="0" w:space="0" w:color="auto"/>
      </w:divBdr>
    </w:div>
    <w:div w:id="1870869387">
      <w:marLeft w:val="0"/>
      <w:marRight w:val="720"/>
      <w:marTop w:val="10"/>
      <w:marBottom w:val="10"/>
      <w:divBdr>
        <w:top w:val="none" w:sz="0" w:space="0" w:color="auto"/>
        <w:left w:val="none" w:sz="0" w:space="0" w:color="auto"/>
        <w:bottom w:val="none" w:sz="0" w:space="0" w:color="auto"/>
        <w:right w:val="none" w:sz="0" w:space="0" w:color="auto"/>
      </w:divBdr>
    </w:div>
    <w:div w:id="2082173975">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338</Words>
  <Characters>1929</Characters>
  <Application>Microsoft Office Word</Application>
  <DocSecurity>0</DocSecurity>
  <Lines>16</Lines>
  <Paragraphs>4</Paragraphs>
  <ScaleCrop>false</ScaleCrop>
  <Company/>
  <LinksUpToDate>false</LinksUpToDate>
  <CharactersWithSpaces>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小川</dc:creator>
  <cp:keywords/>
  <dc:description/>
  <cp:lastModifiedBy>蒋 沛文</cp:lastModifiedBy>
  <cp:revision>2</cp:revision>
  <dcterms:created xsi:type="dcterms:W3CDTF">2024-05-11T15:49:00Z</dcterms:created>
  <dcterms:modified xsi:type="dcterms:W3CDTF">2024-05-11T15:49:00Z</dcterms:modified>
</cp:coreProperties>
</file>