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B9CD" w14:textId="77777777" w:rsidR="00000000" w:rsidRDefault="00BC211B">
      <w:pPr>
        <w:spacing w:line="500" w:lineRule="atLeast"/>
        <w:jc w:val="center"/>
        <w:divId w:val="1131023820"/>
        <w:rPr>
          <w:rFonts w:ascii="黑体" w:eastAsia="黑体" w:hAnsi="黑体"/>
          <w:sz w:val="36"/>
          <w:szCs w:val="36"/>
        </w:rPr>
      </w:pPr>
      <w:r>
        <w:rPr>
          <w:rFonts w:ascii="黑体" w:eastAsia="黑体" w:hAnsi="黑体" w:hint="eastAsia"/>
          <w:sz w:val="36"/>
          <w:szCs w:val="36"/>
        </w:rPr>
        <w:t>上海市闵行区人民法院</w:t>
      </w:r>
    </w:p>
    <w:p w14:paraId="2EB0D3D3" w14:textId="77777777" w:rsidR="00000000" w:rsidRDefault="00BC211B">
      <w:pPr>
        <w:spacing w:line="500" w:lineRule="atLeast"/>
        <w:jc w:val="center"/>
        <w:divId w:val="165996198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0BB2423" w14:textId="77777777" w:rsidR="00000000" w:rsidRDefault="00BC211B">
      <w:pPr>
        <w:spacing w:line="500" w:lineRule="atLeast"/>
        <w:jc w:val="right"/>
        <w:divId w:val="1653675062"/>
        <w:rPr>
          <w:rFonts w:hint="eastAsia"/>
          <w:sz w:val="30"/>
          <w:szCs w:val="30"/>
        </w:rPr>
      </w:pPr>
      <w:r>
        <w:rPr>
          <w:rFonts w:hint="eastAsia"/>
          <w:sz w:val="30"/>
          <w:szCs w:val="30"/>
          <w:highlight w:val="yellow"/>
        </w:rPr>
        <w:t>（</w:t>
      </w:r>
      <w:r>
        <w:rPr>
          <w:rFonts w:hint="eastAsia"/>
          <w:sz w:val="30"/>
          <w:szCs w:val="30"/>
          <w:highlight w:val="yellow"/>
        </w:rPr>
        <w:t>2015</w:t>
      </w:r>
      <w:r>
        <w:rPr>
          <w:rFonts w:hint="eastAsia"/>
          <w:sz w:val="30"/>
          <w:szCs w:val="30"/>
          <w:highlight w:val="yellow"/>
        </w:rPr>
        <w:t>）闵民一（民）初字第</w:t>
      </w:r>
      <w:r>
        <w:rPr>
          <w:rFonts w:hint="eastAsia"/>
          <w:sz w:val="30"/>
          <w:szCs w:val="30"/>
          <w:highlight w:val="yellow"/>
        </w:rPr>
        <w:t>11187</w:t>
      </w:r>
      <w:r>
        <w:rPr>
          <w:rFonts w:hint="eastAsia"/>
          <w:sz w:val="30"/>
          <w:szCs w:val="30"/>
          <w:highlight w:val="yellow"/>
        </w:rPr>
        <w:t>号</w:t>
      </w:r>
    </w:p>
    <w:p w14:paraId="36662E6E" w14:textId="77777777" w:rsidR="00000000" w:rsidRDefault="00BC211B">
      <w:pPr>
        <w:spacing w:line="500" w:lineRule="atLeast"/>
        <w:ind w:firstLine="600"/>
        <w:divId w:val="1711152096"/>
        <w:rPr>
          <w:rFonts w:hint="eastAsia"/>
          <w:sz w:val="30"/>
          <w:szCs w:val="30"/>
        </w:rPr>
      </w:pPr>
      <w:r>
        <w:rPr>
          <w:rFonts w:hint="eastAsia"/>
          <w:sz w:val="30"/>
          <w:szCs w:val="30"/>
        </w:rPr>
        <w:t>原告王永峰，男，</w:t>
      </w:r>
      <w:r>
        <w:rPr>
          <w:rFonts w:hint="eastAsia"/>
          <w:sz w:val="30"/>
          <w:szCs w:val="30"/>
        </w:rPr>
        <w:t>1978</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日出生，汉族，住上海市浦东新区。</w:t>
      </w:r>
    </w:p>
    <w:p w14:paraId="090FF207" w14:textId="77777777" w:rsidR="00000000" w:rsidRDefault="00BC211B">
      <w:pPr>
        <w:spacing w:line="500" w:lineRule="atLeast"/>
        <w:ind w:firstLine="600"/>
        <w:divId w:val="1605846198"/>
        <w:rPr>
          <w:rFonts w:hint="eastAsia"/>
          <w:sz w:val="30"/>
          <w:szCs w:val="30"/>
        </w:rPr>
      </w:pPr>
      <w:r>
        <w:rPr>
          <w:rFonts w:hint="eastAsia"/>
          <w:sz w:val="30"/>
          <w:szCs w:val="30"/>
          <w:highlight w:val="yellow"/>
        </w:rPr>
        <w:t>委托代理人熊志新，北京市隆安律师事务所上海分所律师。</w:t>
      </w:r>
    </w:p>
    <w:p w14:paraId="43C4B5A2" w14:textId="77777777" w:rsidR="00000000" w:rsidRDefault="00BC211B">
      <w:pPr>
        <w:spacing w:line="500" w:lineRule="atLeast"/>
        <w:ind w:firstLine="600"/>
        <w:divId w:val="487749996"/>
        <w:rPr>
          <w:rFonts w:hint="eastAsia"/>
          <w:sz w:val="30"/>
          <w:szCs w:val="30"/>
        </w:rPr>
      </w:pPr>
      <w:r>
        <w:rPr>
          <w:rFonts w:hint="eastAsia"/>
          <w:sz w:val="30"/>
          <w:szCs w:val="30"/>
        </w:rPr>
        <w:t>被告夏轶锴，女，</w:t>
      </w:r>
      <w:r>
        <w:rPr>
          <w:rFonts w:hint="eastAsia"/>
          <w:sz w:val="30"/>
          <w:szCs w:val="30"/>
        </w:rPr>
        <w:t>1981</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日出生，汉族，户籍地上海市。</w:t>
      </w:r>
    </w:p>
    <w:p w14:paraId="6C78DF71" w14:textId="77777777" w:rsidR="00000000" w:rsidRDefault="00BC211B">
      <w:pPr>
        <w:spacing w:line="500" w:lineRule="atLeast"/>
        <w:ind w:firstLine="600"/>
        <w:divId w:val="1130708746"/>
        <w:rPr>
          <w:rFonts w:hint="eastAsia"/>
          <w:sz w:val="30"/>
          <w:szCs w:val="30"/>
        </w:rPr>
      </w:pPr>
      <w:r>
        <w:rPr>
          <w:rFonts w:hint="eastAsia"/>
          <w:sz w:val="30"/>
          <w:szCs w:val="30"/>
          <w:highlight w:val="yellow"/>
        </w:rPr>
        <w:t>委托代理人黄芳，上海市捷华律师事务所律师。</w:t>
      </w:r>
    </w:p>
    <w:p w14:paraId="7420D8D9" w14:textId="77777777" w:rsidR="00000000" w:rsidRDefault="00BC211B">
      <w:pPr>
        <w:spacing w:line="500" w:lineRule="atLeast"/>
        <w:ind w:firstLine="600"/>
        <w:divId w:val="259145655"/>
        <w:rPr>
          <w:rFonts w:hint="eastAsia"/>
          <w:sz w:val="30"/>
          <w:szCs w:val="30"/>
        </w:rPr>
      </w:pPr>
      <w:r>
        <w:rPr>
          <w:rFonts w:hint="eastAsia"/>
          <w:sz w:val="30"/>
          <w:szCs w:val="30"/>
          <w:highlight w:val="yellow"/>
        </w:rPr>
        <w:t>原告王永峰与被告夏轶锴民间借贷纠纷一案</w:t>
      </w:r>
      <w:r>
        <w:rPr>
          <w:rFonts w:hint="eastAsia"/>
          <w:sz w:val="30"/>
          <w:szCs w:val="30"/>
        </w:rPr>
        <w:t>，本院于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日受理后，先适用简易程序审理，后组成合议庭适用普通程序公开开庭进行了审理。</w:t>
      </w:r>
      <w:r>
        <w:rPr>
          <w:rFonts w:hint="eastAsia"/>
          <w:sz w:val="30"/>
          <w:szCs w:val="30"/>
          <w:highlight w:val="yellow"/>
        </w:rPr>
        <w:t>原告王永峰及其委托代理人熊志新、被告夏轶锴及其委托代理人黄芳到庭参加诉讼</w:t>
      </w:r>
      <w:r>
        <w:rPr>
          <w:rFonts w:hint="eastAsia"/>
          <w:sz w:val="30"/>
          <w:szCs w:val="30"/>
        </w:rPr>
        <w:t>。本案现已审理终结。</w:t>
      </w:r>
    </w:p>
    <w:p w14:paraId="2B2C0521" w14:textId="77777777" w:rsidR="00000000" w:rsidRDefault="00BC211B">
      <w:pPr>
        <w:spacing w:line="500" w:lineRule="atLeast"/>
        <w:ind w:firstLine="600"/>
        <w:divId w:val="1701125277"/>
        <w:rPr>
          <w:rFonts w:hint="eastAsia"/>
          <w:sz w:val="30"/>
          <w:szCs w:val="30"/>
        </w:rPr>
      </w:pPr>
      <w:r>
        <w:rPr>
          <w:rFonts w:hint="eastAsia"/>
          <w:sz w:val="30"/>
          <w:szCs w:val="30"/>
          <w:highlight w:val="yellow"/>
        </w:rPr>
        <w:t>原告王永峰诉称，原告与被告夏轶锴原系上海大学研究生校友</w:t>
      </w:r>
      <w:r>
        <w:rPr>
          <w:rFonts w:hint="eastAsia"/>
          <w:sz w:val="30"/>
          <w:szCs w:val="30"/>
        </w:rPr>
        <w:t>，</w:t>
      </w:r>
      <w:r>
        <w:rPr>
          <w:rFonts w:hint="eastAsia"/>
          <w:sz w:val="30"/>
          <w:szCs w:val="30"/>
          <w:highlight w:val="yellow"/>
        </w:rPr>
        <w:t>2004</w:t>
      </w:r>
      <w:r>
        <w:rPr>
          <w:rFonts w:hint="eastAsia"/>
          <w:sz w:val="30"/>
          <w:szCs w:val="30"/>
          <w:highlight w:val="yellow"/>
        </w:rPr>
        <w:t>年</w:t>
      </w:r>
      <w:r>
        <w:rPr>
          <w:rFonts w:hint="eastAsia"/>
          <w:sz w:val="30"/>
          <w:szCs w:val="30"/>
          <w:highlight w:val="yellow"/>
        </w:rPr>
        <w:t>7</w:t>
      </w:r>
      <w:r>
        <w:rPr>
          <w:rFonts w:hint="eastAsia"/>
          <w:sz w:val="30"/>
          <w:szCs w:val="30"/>
          <w:highlight w:val="yellow"/>
        </w:rPr>
        <w:t>月因参加口译考试而相识</w:t>
      </w:r>
      <w:r>
        <w:rPr>
          <w:rFonts w:hint="eastAsia"/>
          <w:sz w:val="30"/>
          <w:szCs w:val="30"/>
        </w:rPr>
        <w:t>。</w:t>
      </w:r>
      <w:r>
        <w:rPr>
          <w:rFonts w:hint="eastAsia"/>
          <w:sz w:val="30"/>
          <w:szCs w:val="30"/>
          <w:highlight w:val="yellow"/>
        </w:rPr>
        <w:t>2005</w:t>
      </w:r>
      <w:r>
        <w:rPr>
          <w:rFonts w:hint="eastAsia"/>
          <w:sz w:val="30"/>
          <w:szCs w:val="30"/>
          <w:highlight w:val="yellow"/>
        </w:rPr>
        <w:t>年夏，被告以其身患肺结核需治疗为由，陆续向原告借款</w:t>
      </w:r>
      <w:r>
        <w:rPr>
          <w:rFonts w:hint="eastAsia"/>
          <w:sz w:val="30"/>
          <w:szCs w:val="30"/>
        </w:rPr>
        <w:t>，</w:t>
      </w:r>
      <w:r>
        <w:rPr>
          <w:rFonts w:hint="eastAsia"/>
          <w:sz w:val="30"/>
          <w:szCs w:val="30"/>
          <w:highlight w:val="yellow"/>
        </w:rPr>
        <w:t>2006</w:t>
      </w:r>
      <w:r>
        <w:rPr>
          <w:rFonts w:hint="eastAsia"/>
          <w:sz w:val="30"/>
          <w:szCs w:val="30"/>
          <w:highlight w:val="yellow"/>
        </w:rPr>
        <w:t>年</w:t>
      </w:r>
      <w:r>
        <w:rPr>
          <w:rFonts w:hint="eastAsia"/>
          <w:sz w:val="30"/>
          <w:szCs w:val="30"/>
          <w:highlight w:val="yellow"/>
        </w:rPr>
        <w:t>11</w:t>
      </w:r>
      <w:r>
        <w:rPr>
          <w:rFonts w:hint="eastAsia"/>
          <w:sz w:val="30"/>
          <w:szCs w:val="30"/>
          <w:highlight w:val="yellow"/>
        </w:rPr>
        <w:t>月，被告又称其确诊患</w:t>
      </w:r>
      <w:r>
        <w:rPr>
          <w:rFonts w:hint="eastAsia"/>
          <w:sz w:val="30"/>
          <w:szCs w:val="30"/>
          <w:highlight w:val="yellow"/>
        </w:rPr>
        <w:t>XXX</w:t>
      </w:r>
      <w:r>
        <w:rPr>
          <w:rFonts w:hint="eastAsia"/>
          <w:sz w:val="30"/>
          <w:szCs w:val="30"/>
          <w:highlight w:val="yellow"/>
        </w:rPr>
        <w:t>疾病急需钱款向原告借款</w:t>
      </w:r>
      <w:r>
        <w:rPr>
          <w:rFonts w:hint="eastAsia"/>
          <w:sz w:val="30"/>
          <w:szCs w:val="30"/>
        </w:rPr>
        <w:t>，</w:t>
      </w:r>
      <w:r>
        <w:rPr>
          <w:rFonts w:hint="eastAsia"/>
          <w:sz w:val="30"/>
          <w:szCs w:val="30"/>
          <w:highlight w:val="yellow"/>
        </w:rPr>
        <w:t>之后被告又以需尝试昂贵药物、化疗、更换医院、父亲车祸、母亲、外婆身患癌症等各种理由陆续向原告借款，原告通过转账等方式向被告支付借</w:t>
      </w:r>
      <w:r>
        <w:rPr>
          <w:rFonts w:hint="eastAsia"/>
          <w:sz w:val="30"/>
          <w:szCs w:val="30"/>
          <w:highlight w:val="yellow"/>
        </w:rPr>
        <w:t>款</w:t>
      </w:r>
      <w:r>
        <w:rPr>
          <w:rFonts w:hint="eastAsia"/>
          <w:sz w:val="30"/>
          <w:szCs w:val="30"/>
          <w:highlight w:val="yellow"/>
        </w:rPr>
        <w:t>739</w:t>
      </w:r>
      <w:r>
        <w:rPr>
          <w:rFonts w:hint="eastAsia"/>
          <w:sz w:val="30"/>
          <w:szCs w:val="30"/>
          <w:highlight w:val="yellow"/>
        </w:rPr>
        <w:t>，</w:t>
      </w:r>
      <w:r>
        <w:rPr>
          <w:rFonts w:hint="eastAsia"/>
          <w:sz w:val="30"/>
          <w:szCs w:val="30"/>
          <w:highlight w:val="yellow"/>
        </w:rPr>
        <w:t>163.37</w:t>
      </w:r>
      <w:r>
        <w:rPr>
          <w:rFonts w:hint="eastAsia"/>
          <w:sz w:val="30"/>
          <w:szCs w:val="30"/>
          <w:highlight w:val="yellow"/>
        </w:rPr>
        <w:t>元</w:t>
      </w:r>
      <w:r>
        <w:rPr>
          <w:rFonts w:hint="eastAsia"/>
          <w:sz w:val="30"/>
          <w:szCs w:val="30"/>
        </w:rPr>
        <w:t>，</w:t>
      </w:r>
      <w:r>
        <w:rPr>
          <w:rFonts w:hint="eastAsia"/>
          <w:sz w:val="30"/>
          <w:szCs w:val="30"/>
          <w:highlight w:val="yellow"/>
        </w:rPr>
        <w:t>其中消费</w:t>
      </w:r>
      <w:r>
        <w:rPr>
          <w:rFonts w:hint="eastAsia"/>
          <w:sz w:val="30"/>
          <w:szCs w:val="30"/>
          <w:highlight w:val="yellow"/>
        </w:rPr>
        <w:t>83</w:t>
      </w:r>
      <w:r>
        <w:rPr>
          <w:rFonts w:hint="eastAsia"/>
          <w:sz w:val="30"/>
          <w:szCs w:val="30"/>
          <w:highlight w:val="yellow"/>
        </w:rPr>
        <w:t>，</w:t>
      </w:r>
      <w:r>
        <w:rPr>
          <w:rFonts w:hint="eastAsia"/>
          <w:sz w:val="30"/>
          <w:szCs w:val="30"/>
          <w:highlight w:val="yellow"/>
        </w:rPr>
        <w:t>331.01</w:t>
      </w:r>
      <w:r>
        <w:rPr>
          <w:rFonts w:hint="eastAsia"/>
          <w:sz w:val="30"/>
          <w:szCs w:val="30"/>
          <w:highlight w:val="yellow"/>
        </w:rPr>
        <w:t>元</w:t>
      </w:r>
      <w:r>
        <w:rPr>
          <w:rFonts w:hint="eastAsia"/>
          <w:sz w:val="30"/>
          <w:szCs w:val="30"/>
        </w:rPr>
        <w:t>。之后，原告多次向被告催讨，但被告一直以各种理由拖延，</w:t>
      </w:r>
      <w:r>
        <w:rPr>
          <w:rFonts w:hint="eastAsia"/>
          <w:sz w:val="30"/>
          <w:szCs w:val="30"/>
          <w:highlight w:val="yellow"/>
        </w:rPr>
        <w:t>直至</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月，被告仍以其熬不过当年为由拖延还款</w:t>
      </w:r>
      <w:r>
        <w:rPr>
          <w:rFonts w:hint="eastAsia"/>
          <w:sz w:val="30"/>
          <w:szCs w:val="30"/>
        </w:rPr>
        <w:t>。现原告为维护自身合法权益，故起诉至法院请求判令：</w:t>
      </w:r>
      <w:r>
        <w:rPr>
          <w:rFonts w:hint="eastAsia"/>
          <w:sz w:val="30"/>
          <w:szCs w:val="30"/>
          <w:highlight w:val="yellow"/>
        </w:rPr>
        <w:t>1</w:t>
      </w:r>
      <w:r>
        <w:rPr>
          <w:rFonts w:hint="eastAsia"/>
          <w:sz w:val="30"/>
          <w:szCs w:val="30"/>
          <w:highlight w:val="yellow"/>
        </w:rPr>
        <w:t>、要求被告归还原告借款本金</w:t>
      </w:r>
      <w:r>
        <w:rPr>
          <w:rFonts w:hint="eastAsia"/>
          <w:sz w:val="30"/>
          <w:szCs w:val="30"/>
          <w:highlight w:val="yellow"/>
        </w:rPr>
        <w:t>739</w:t>
      </w:r>
      <w:r>
        <w:rPr>
          <w:rFonts w:hint="eastAsia"/>
          <w:sz w:val="30"/>
          <w:szCs w:val="30"/>
          <w:highlight w:val="yellow"/>
        </w:rPr>
        <w:t>，</w:t>
      </w:r>
      <w:r>
        <w:rPr>
          <w:rFonts w:hint="eastAsia"/>
          <w:sz w:val="30"/>
          <w:szCs w:val="30"/>
          <w:highlight w:val="yellow"/>
        </w:rPr>
        <w:t>163.37</w:t>
      </w:r>
      <w:r>
        <w:rPr>
          <w:rFonts w:hint="eastAsia"/>
          <w:sz w:val="30"/>
          <w:szCs w:val="30"/>
          <w:highlight w:val="yellow"/>
        </w:rPr>
        <w:t>元</w:t>
      </w:r>
      <w:r>
        <w:rPr>
          <w:rFonts w:hint="eastAsia"/>
          <w:sz w:val="30"/>
          <w:szCs w:val="30"/>
        </w:rPr>
        <w:t>；</w:t>
      </w:r>
      <w:r>
        <w:rPr>
          <w:rFonts w:hint="eastAsia"/>
          <w:sz w:val="30"/>
          <w:szCs w:val="30"/>
          <w:highlight w:val="yellow"/>
        </w:rPr>
        <w:t>2</w:t>
      </w:r>
      <w:r>
        <w:rPr>
          <w:rFonts w:hint="eastAsia"/>
          <w:sz w:val="30"/>
          <w:szCs w:val="30"/>
          <w:highlight w:val="yellow"/>
        </w:rPr>
        <w:t>、要求被告支付原告自</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日起至判决生效之日止，按年息</w:t>
      </w:r>
      <w:r>
        <w:rPr>
          <w:rFonts w:hint="eastAsia"/>
          <w:sz w:val="30"/>
          <w:szCs w:val="30"/>
          <w:highlight w:val="yellow"/>
        </w:rPr>
        <w:t>6%</w:t>
      </w:r>
      <w:r>
        <w:rPr>
          <w:rFonts w:hint="eastAsia"/>
          <w:sz w:val="30"/>
          <w:szCs w:val="30"/>
          <w:highlight w:val="yellow"/>
        </w:rPr>
        <w:t>的标准计算的</w:t>
      </w:r>
      <w:r>
        <w:rPr>
          <w:rFonts w:hint="eastAsia"/>
          <w:sz w:val="30"/>
          <w:szCs w:val="30"/>
          <w:highlight w:val="yellow"/>
        </w:rPr>
        <w:lastRenderedPageBreak/>
        <w:t>利息。诉讼中，原告变更第一项诉讼请求，要求被告归还原告借款本金</w:t>
      </w:r>
      <w:r>
        <w:rPr>
          <w:rFonts w:hint="eastAsia"/>
          <w:sz w:val="30"/>
          <w:szCs w:val="30"/>
          <w:highlight w:val="yellow"/>
        </w:rPr>
        <w:t>517</w:t>
      </w:r>
      <w:r>
        <w:rPr>
          <w:rFonts w:hint="eastAsia"/>
          <w:sz w:val="30"/>
          <w:szCs w:val="30"/>
          <w:highlight w:val="yellow"/>
        </w:rPr>
        <w:t>，</w:t>
      </w:r>
      <w:r>
        <w:rPr>
          <w:rFonts w:hint="eastAsia"/>
          <w:sz w:val="30"/>
          <w:szCs w:val="30"/>
          <w:highlight w:val="yellow"/>
        </w:rPr>
        <w:t>632.36</w:t>
      </w:r>
      <w:r>
        <w:rPr>
          <w:rFonts w:hint="eastAsia"/>
          <w:sz w:val="30"/>
          <w:szCs w:val="30"/>
          <w:highlight w:val="yellow"/>
        </w:rPr>
        <w:t>元</w:t>
      </w:r>
      <w:r>
        <w:rPr>
          <w:rFonts w:hint="eastAsia"/>
          <w:sz w:val="30"/>
          <w:szCs w:val="30"/>
        </w:rPr>
        <w:t>。</w:t>
      </w:r>
      <w:r>
        <w:rPr>
          <w:rFonts w:hint="eastAsia"/>
          <w:sz w:val="30"/>
          <w:szCs w:val="30"/>
          <w:highlight w:val="yellow"/>
        </w:rPr>
        <w:t>诉讼中，原告表示，对于利息，自愿从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日起算。</w:t>
      </w:r>
    </w:p>
    <w:p w14:paraId="52CD860C" w14:textId="77777777" w:rsidR="00000000" w:rsidRDefault="00BC211B">
      <w:pPr>
        <w:spacing w:line="500" w:lineRule="atLeast"/>
        <w:ind w:firstLine="600"/>
        <w:divId w:val="1057708741"/>
        <w:rPr>
          <w:rFonts w:hint="eastAsia"/>
          <w:sz w:val="30"/>
          <w:szCs w:val="30"/>
        </w:rPr>
      </w:pPr>
      <w:r>
        <w:rPr>
          <w:rFonts w:hint="eastAsia"/>
          <w:sz w:val="30"/>
          <w:szCs w:val="30"/>
        </w:rPr>
        <w:t>被告夏轶锴辩称，不</w:t>
      </w:r>
      <w:r>
        <w:rPr>
          <w:rFonts w:hint="eastAsia"/>
          <w:sz w:val="30"/>
          <w:szCs w:val="30"/>
        </w:rPr>
        <w:t>同意原告的诉讼请求，</w:t>
      </w:r>
      <w:r>
        <w:rPr>
          <w:rFonts w:hint="eastAsia"/>
          <w:sz w:val="30"/>
          <w:szCs w:val="30"/>
          <w:highlight w:val="yellow"/>
        </w:rPr>
        <w:t>原告与被告之间不存在借贷关系</w:t>
      </w:r>
      <w:r>
        <w:rPr>
          <w:rFonts w:hint="eastAsia"/>
          <w:sz w:val="30"/>
          <w:szCs w:val="30"/>
        </w:rPr>
        <w:t>，</w:t>
      </w:r>
      <w:r>
        <w:rPr>
          <w:rFonts w:hint="eastAsia"/>
          <w:sz w:val="30"/>
          <w:szCs w:val="30"/>
          <w:highlight w:val="yellow"/>
        </w:rPr>
        <w:t>原告主张的部分钱款是双方在恋爱期间</w:t>
      </w:r>
      <w:r>
        <w:rPr>
          <w:rFonts w:hint="eastAsia"/>
          <w:sz w:val="30"/>
          <w:szCs w:val="30"/>
        </w:rPr>
        <w:t>，</w:t>
      </w:r>
      <w:r>
        <w:rPr>
          <w:rFonts w:hint="eastAsia"/>
          <w:sz w:val="30"/>
          <w:szCs w:val="30"/>
          <w:highlight w:val="yellow"/>
        </w:rPr>
        <w:t>原告给予被告的生活开销，部分钱款与被告无关</w:t>
      </w:r>
      <w:r>
        <w:rPr>
          <w:rFonts w:hint="eastAsia"/>
          <w:sz w:val="30"/>
          <w:szCs w:val="30"/>
        </w:rPr>
        <w:t>。</w:t>
      </w:r>
      <w:r>
        <w:rPr>
          <w:rFonts w:hint="eastAsia"/>
          <w:sz w:val="30"/>
          <w:szCs w:val="30"/>
        </w:rPr>
        <w:t>2010</w:t>
      </w:r>
      <w:r>
        <w:rPr>
          <w:rFonts w:hint="eastAsia"/>
          <w:sz w:val="30"/>
          <w:szCs w:val="30"/>
        </w:rPr>
        <w:t>年</w:t>
      </w:r>
      <w:r>
        <w:rPr>
          <w:rFonts w:hint="eastAsia"/>
          <w:sz w:val="30"/>
          <w:szCs w:val="30"/>
        </w:rPr>
        <w:t>9</w:t>
      </w:r>
      <w:r>
        <w:rPr>
          <w:rFonts w:hint="eastAsia"/>
          <w:sz w:val="30"/>
          <w:szCs w:val="30"/>
        </w:rPr>
        <w:t>月的时候，原告与被告分手，之后在</w:t>
      </w:r>
      <w:r>
        <w:rPr>
          <w:rFonts w:hint="eastAsia"/>
          <w:sz w:val="30"/>
          <w:szCs w:val="30"/>
        </w:rPr>
        <w:t>2011</w:t>
      </w:r>
      <w:r>
        <w:rPr>
          <w:rFonts w:hint="eastAsia"/>
          <w:sz w:val="30"/>
          <w:szCs w:val="30"/>
        </w:rPr>
        <w:t>年的时候，被告与他人结婚，为了不必要的麻烦，被告将双方之间的短信均予以删除。被告与原告相识、恋爱时，被告还未从学校毕业且无工作，为了被告能够更好的生活、学习，原告给付被告的钱均用于支付了被告在外租房等的生活开销。被告没有患</w:t>
      </w:r>
      <w:r>
        <w:rPr>
          <w:rFonts w:hint="eastAsia"/>
          <w:sz w:val="30"/>
          <w:szCs w:val="30"/>
        </w:rPr>
        <w:t>XXX</w:t>
      </w:r>
      <w:r>
        <w:rPr>
          <w:rFonts w:hint="eastAsia"/>
          <w:sz w:val="30"/>
          <w:szCs w:val="30"/>
        </w:rPr>
        <w:t>疾病，由于双方分手后原告性格偏激，出于保护自己拖延时间被告才这么说的。</w:t>
      </w:r>
      <w:r>
        <w:rPr>
          <w:rFonts w:hint="eastAsia"/>
          <w:sz w:val="30"/>
          <w:szCs w:val="30"/>
          <w:highlight w:val="yellow"/>
        </w:rPr>
        <w:t>之后还款的</w:t>
      </w:r>
      <w:r>
        <w:rPr>
          <w:rFonts w:hint="eastAsia"/>
          <w:sz w:val="30"/>
          <w:szCs w:val="30"/>
          <w:highlight w:val="yellow"/>
        </w:rPr>
        <w:t>5</w:t>
      </w:r>
      <w:r>
        <w:rPr>
          <w:rFonts w:hint="eastAsia"/>
          <w:sz w:val="30"/>
          <w:szCs w:val="30"/>
          <w:highlight w:val="yellow"/>
        </w:rPr>
        <w:t>万元，是因为被告在恋</w:t>
      </w:r>
      <w:r>
        <w:rPr>
          <w:rFonts w:hint="eastAsia"/>
          <w:sz w:val="30"/>
          <w:szCs w:val="30"/>
          <w:highlight w:val="yellow"/>
        </w:rPr>
        <w:t>爱期间花了原告较多钱，原告称其母病了，被告出于愧疚才让朋友给原告打款</w:t>
      </w:r>
      <w:r>
        <w:rPr>
          <w:rFonts w:hint="eastAsia"/>
          <w:sz w:val="30"/>
          <w:szCs w:val="30"/>
          <w:highlight w:val="yellow"/>
        </w:rPr>
        <w:t>5</w:t>
      </w:r>
      <w:r>
        <w:rPr>
          <w:rFonts w:hint="eastAsia"/>
          <w:sz w:val="30"/>
          <w:szCs w:val="30"/>
          <w:highlight w:val="yellow"/>
        </w:rPr>
        <w:t>万元。</w:t>
      </w:r>
    </w:p>
    <w:p w14:paraId="319C6A01" w14:textId="77777777" w:rsidR="00000000" w:rsidRDefault="00BC211B">
      <w:pPr>
        <w:spacing w:line="500" w:lineRule="atLeast"/>
        <w:ind w:firstLine="600"/>
        <w:divId w:val="1439985923"/>
        <w:rPr>
          <w:rFonts w:hint="eastAsia"/>
          <w:sz w:val="30"/>
          <w:szCs w:val="30"/>
        </w:rPr>
      </w:pPr>
      <w:r>
        <w:rPr>
          <w:rFonts w:hint="eastAsia"/>
          <w:sz w:val="30"/>
          <w:szCs w:val="30"/>
          <w:highlight w:val="yellow"/>
        </w:rPr>
        <w:t>经审理查明，原告王永峰与被告夏轶锴原系校友，双方于</w:t>
      </w:r>
      <w:r>
        <w:rPr>
          <w:rFonts w:hint="eastAsia"/>
          <w:sz w:val="30"/>
          <w:szCs w:val="30"/>
          <w:highlight w:val="yellow"/>
        </w:rPr>
        <w:t>2004</w:t>
      </w:r>
      <w:r>
        <w:rPr>
          <w:rFonts w:hint="eastAsia"/>
          <w:sz w:val="30"/>
          <w:szCs w:val="30"/>
          <w:highlight w:val="yellow"/>
        </w:rPr>
        <w:t>年相识</w:t>
      </w:r>
      <w:r>
        <w:rPr>
          <w:rFonts w:hint="eastAsia"/>
          <w:sz w:val="30"/>
          <w:szCs w:val="30"/>
        </w:rPr>
        <w:t>。</w:t>
      </w:r>
      <w:r>
        <w:rPr>
          <w:rFonts w:hint="eastAsia"/>
          <w:sz w:val="30"/>
          <w:szCs w:val="30"/>
          <w:highlight w:val="yellow"/>
        </w:rPr>
        <w:t>2005</w:t>
      </w:r>
      <w:r>
        <w:rPr>
          <w:rFonts w:hint="eastAsia"/>
          <w:sz w:val="30"/>
          <w:szCs w:val="30"/>
          <w:highlight w:val="yellow"/>
        </w:rPr>
        <w:t>年</w:t>
      </w:r>
      <w:r>
        <w:rPr>
          <w:rFonts w:hint="eastAsia"/>
          <w:sz w:val="30"/>
          <w:szCs w:val="30"/>
          <w:highlight w:val="yellow"/>
        </w:rPr>
        <w:t>7</w:t>
      </w:r>
      <w:r>
        <w:rPr>
          <w:rFonts w:hint="eastAsia"/>
          <w:sz w:val="30"/>
          <w:szCs w:val="30"/>
          <w:highlight w:val="yellow"/>
        </w:rPr>
        <w:t>月至</w:t>
      </w:r>
      <w:r>
        <w:rPr>
          <w:rFonts w:hint="eastAsia"/>
          <w:sz w:val="30"/>
          <w:szCs w:val="30"/>
          <w:highlight w:val="yellow"/>
        </w:rPr>
        <w:t>2007</w:t>
      </w:r>
      <w:r>
        <w:rPr>
          <w:rFonts w:hint="eastAsia"/>
          <w:sz w:val="30"/>
          <w:szCs w:val="30"/>
          <w:highlight w:val="yellow"/>
        </w:rPr>
        <w:t>年</w:t>
      </w:r>
      <w:r>
        <w:rPr>
          <w:rFonts w:hint="eastAsia"/>
          <w:sz w:val="30"/>
          <w:szCs w:val="30"/>
          <w:highlight w:val="yellow"/>
        </w:rPr>
        <w:t>11</w:t>
      </w:r>
      <w:r>
        <w:rPr>
          <w:rFonts w:hint="eastAsia"/>
          <w:sz w:val="30"/>
          <w:szCs w:val="30"/>
          <w:highlight w:val="yellow"/>
        </w:rPr>
        <w:t>月期间，原告通过其名下的上海浦东发展银行尾号为</w:t>
      </w:r>
      <w:r>
        <w:rPr>
          <w:rFonts w:hint="eastAsia"/>
          <w:sz w:val="30"/>
          <w:szCs w:val="30"/>
          <w:highlight w:val="yellow"/>
        </w:rPr>
        <w:t>7827</w:t>
      </w:r>
      <w:r>
        <w:rPr>
          <w:rFonts w:hint="eastAsia"/>
          <w:sz w:val="30"/>
          <w:szCs w:val="30"/>
          <w:highlight w:val="yellow"/>
        </w:rPr>
        <w:t>的银行卡陆续向被告转账总计</w:t>
      </w:r>
      <w:r>
        <w:rPr>
          <w:rFonts w:hint="eastAsia"/>
          <w:sz w:val="30"/>
          <w:szCs w:val="30"/>
          <w:highlight w:val="yellow"/>
        </w:rPr>
        <w:t>172</w:t>
      </w:r>
      <w:r>
        <w:rPr>
          <w:rFonts w:hint="eastAsia"/>
          <w:sz w:val="30"/>
          <w:szCs w:val="30"/>
          <w:highlight w:val="yellow"/>
        </w:rPr>
        <w:t>，</w:t>
      </w:r>
      <w:r>
        <w:rPr>
          <w:rFonts w:hint="eastAsia"/>
          <w:sz w:val="30"/>
          <w:szCs w:val="30"/>
          <w:highlight w:val="yellow"/>
        </w:rPr>
        <w:t>866.36</w:t>
      </w:r>
      <w:r>
        <w:rPr>
          <w:rFonts w:hint="eastAsia"/>
          <w:sz w:val="30"/>
          <w:szCs w:val="30"/>
          <w:highlight w:val="yellow"/>
        </w:rPr>
        <w:t>元。</w:t>
      </w:r>
      <w:r>
        <w:rPr>
          <w:rFonts w:hint="eastAsia"/>
          <w:sz w:val="30"/>
          <w:szCs w:val="30"/>
          <w:highlight w:val="yellow"/>
        </w:rPr>
        <w:t>2006</w:t>
      </w:r>
      <w:r>
        <w:rPr>
          <w:rFonts w:hint="eastAsia"/>
          <w:sz w:val="30"/>
          <w:szCs w:val="30"/>
          <w:highlight w:val="yellow"/>
        </w:rPr>
        <w:t>年</w:t>
      </w:r>
      <w:r>
        <w:rPr>
          <w:rFonts w:hint="eastAsia"/>
          <w:sz w:val="30"/>
          <w:szCs w:val="30"/>
          <w:highlight w:val="yellow"/>
        </w:rPr>
        <w:t>12</w:t>
      </w:r>
      <w:r>
        <w:rPr>
          <w:rFonts w:hint="eastAsia"/>
          <w:sz w:val="30"/>
          <w:szCs w:val="30"/>
          <w:highlight w:val="yellow"/>
        </w:rPr>
        <w:t>月至</w:t>
      </w:r>
      <w:r>
        <w:rPr>
          <w:rFonts w:hint="eastAsia"/>
          <w:sz w:val="30"/>
          <w:szCs w:val="30"/>
          <w:highlight w:val="yellow"/>
        </w:rPr>
        <w:t>2010</w:t>
      </w:r>
      <w:r>
        <w:rPr>
          <w:rFonts w:hint="eastAsia"/>
          <w:sz w:val="30"/>
          <w:szCs w:val="30"/>
          <w:highlight w:val="yellow"/>
        </w:rPr>
        <w:t>年</w:t>
      </w:r>
      <w:r>
        <w:rPr>
          <w:rFonts w:hint="eastAsia"/>
          <w:sz w:val="30"/>
          <w:szCs w:val="30"/>
          <w:highlight w:val="yellow"/>
        </w:rPr>
        <w:t>2</w:t>
      </w:r>
      <w:r>
        <w:rPr>
          <w:rFonts w:hint="eastAsia"/>
          <w:sz w:val="30"/>
          <w:szCs w:val="30"/>
          <w:highlight w:val="yellow"/>
        </w:rPr>
        <w:t>月期间，原告通过其名下的上海浦东发展银行尾号为</w:t>
      </w:r>
      <w:r>
        <w:rPr>
          <w:rFonts w:hint="eastAsia"/>
          <w:sz w:val="30"/>
          <w:szCs w:val="30"/>
          <w:highlight w:val="yellow"/>
        </w:rPr>
        <w:t>7912</w:t>
      </w:r>
      <w:r>
        <w:rPr>
          <w:rFonts w:hint="eastAsia"/>
          <w:sz w:val="30"/>
          <w:szCs w:val="30"/>
          <w:highlight w:val="yellow"/>
        </w:rPr>
        <w:t>的银行卡陆续向被告转账总计</w:t>
      </w:r>
      <w:r>
        <w:rPr>
          <w:rFonts w:hint="eastAsia"/>
          <w:sz w:val="30"/>
          <w:szCs w:val="30"/>
          <w:highlight w:val="yellow"/>
        </w:rPr>
        <w:t>367</w:t>
      </w:r>
      <w:r>
        <w:rPr>
          <w:rFonts w:hint="eastAsia"/>
          <w:sz w:val="30"/>
          <w:szCs w:val="30"/>
          <w:highlight w:val="yellow"/>
        </w:rPr>
        <w:t>，</w:t>
      </w:r>
      <w:r>
        <w:rPr>
          <w:rFonts w:hint="eastAsia"/>
          <w:sz w:val="30"/>
          <w:szCs w:val="30"/>
          <w:highlight w:val="yellow"/>
        </w:rPr>
        <w:t>300</w:t>
      </w:r>
      <w:r>
        <w:rPr>
          <w:rFonts w:hint="eastAsia"/>
          <w:sz w:val="30"/>
          <w:szCs w:val="30"/>
          <w:highlight w:val="yellow"/>
        </w:rPr>
        <w:t>元。</w:t>
      </w:r>
      <w:r>
        <w:rPr>
          <w:rFonts w:hint="eastAsia"/>
          <w:sz w:val="30"/>
          <w:szCs w:val="30"/>
          <w:highlight w:val="yellow"/>
        </w:rPr>
        <w:t>2006</w:t>
      </w:r>
      <w:r>
        <w:rPr>
          <w:rFonts w:hint="eastAsia"/>
          <w:sz w:val="30"/>
          <w:szCs w:val="30"/>
          <w:highlight w:val="yellow"/>
        </w:rPr>
        <w:t>年</w:t>
      </w:r>
      <w:r>
        <w:rPr>
          <w:rFonts w:hint="eastAsia"/>
          <w:sz w:val="30"/>
          <w:szCs w:val="30"/>
          <w:highlight w:val="yellow"/>
        </w:rPr>
        <w:t>10</w:t>
      </w:r>
      <w:r>
        <w:rPr>
          <w:rFonts w:hint="eastAsia"/>
          <w:sz w:val="30"/>
          <w:szCs w:val="30"/>
          <w:highlight w:val="yellow"/>
        </w:rPr>
        <w:t>月至</w:t>
      </w:r>
      <w:r>
        <w:rPr>
          <w:rFonts w:hint="eastAsia"/>
          <w:sz w:val="30"/>
          <w:szCs w:val="30"/>
          <w:highlight w:val="yellow"/>
        </w:rPr>
        <w:t>2007</w:t>
      </w:r>
      <w:r>
        <w:rPr>
          <w:rFonts w:hint="eastAsia"/>
          <w:sz w:val="30"/>
          <w:szCs w:val="30"/>
          <w:highlight w:val="yellow"/>
        </w:rPr>
        <w:t>年</w:t>
      </w:r>
      <w:r>
        <w:rPr>
          <w:rFonts w:hint="eastAsia"/>
          <w:sz w:val="30"/>
          <w:szCs w:val="30"/>
          <w:highlight w:val="yellow"/>
        </w:rPr>
        <w:t>5</w:t>
      </w:r>
      <w:r>
        <w:rPr>
          <w:rFonts w:hint="eastAsia"/>
          <w:sz w:val="30"/>
          <w:szCs w:val="30"/>
          <w:highlight w:val="yellow"/>
        </w:rPr>
        <w:t>月期间，原告通过其名下的中国农业银行尾号为</w:t>
      </w:r>
      <w:r>
        <w:rPr>
          <w:rFonts w:hint="eastAsia"/>
          <w:sz w:val="30"/>
          <w:szCs w:val="30"/>
          <w:highlight w:val="yellow"/>
        </w:rPr>
        <w:t>7213</w:t>
      </w:r>
      <w:r>
        <w:rPr>
          <w:rFonts w:hint="eastAsia"/>
          <w:sz w:val="30"/>
          <w:szCs w:val="30"/>
          <w:highlight w:val="yellow"/>
        </w:rPr>
        <w:t>的银行卡陆续向被告转账总计</w:t>
      </w:r>
      <w:r>
        <w:rPr>
          <w:rFonts w:hint="eastAsia"/>
          <w:sz w:val="30"/>
          <w:szCs w:val="30"/>
          <w:highlight w:val="yellow"/>
        </w:rPr>
        <w:t>25</w:t>
      </w:r>
      <w:r>
        <w:rPr>
          <w:rFonts w:hint="eastAsia"/>
          <w:sz w:val="30"/>
          <w:szCs w:val="30"/>
          <w:highlight w:val="yellow"/>
        </w:rPr>
        <w:t>，</w:t>
      </w:r>
      <w:r>
        <w:rPr>
          <w:rFonts w:hint="eastAsia"/>
          <w:sz w:val="30"/>
          <w:szCs w:val="30"/>
          <w:highlight w:val="yellow"/>
        </w:rPr>
        <w:t>607</w:t>
      </w:r>
      <w:r>
        <w:rPr>
          <w:rFonts w:hint="eastAsia"/>
          <w:sz w:val="30"/>
          <w:szCs w:val="30"/>
          <w:highlight w:val="yellow"/>
        </w:rPr>
        <w:t>元。</w:t>
      </w:r>
    </w:p>
    <w:p w14:paraId="589B7490" w14:textId="77777777" w:rsidR="00000000" w:rsidRDefault="00BC211B">
      <w:pPr>
        <w:spacing w:line="500" w:lineRule="atLeast"/>
        <w:ind w:firstLine="600"/>
        <w:divId w:val="817380261"/>
        <w:rPr>
          <w:rFonts w:hint="eastAsia"/>
          <w:sz w:val="30"/>
          <w:szCs w:val="30"/>
        </w:rPr>
      </w:pPr>
      <w:r>
        <w:rPr>
          <w:rFonts w:hint="eastAsia"/>
          <w:sz w:val="30"/>
          <w:szCs w:val="30"/>
        </w:rPr>
        <w:t>另查明，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月，被告通过案外人账某向原告转账</w:t>
      </w:r>
      <w:r>
        <w:rPr>
          <w:rFonts w:hint="eastAsia"/>
          <w:sz w:val="30"/>
          <w:szCs w:val="30"/>
        </w:rPr>
        <w:t>50</w:t>
      </w:r>
      <w:r>
        <w:rPr>
          <w:rFonts w:hint="eastAsia"/>
          <w:sz w:val="30"/>
          <w:szCs w:val="30"/>
        </w:rPr>
        <w:t>，</w:t>
      </w:r>
      <w:r>
        <w:rPr>
          <w:rFonts w:hint="eastAsia"/>
          <w:sz w:val="30"/>
          <w:szCs w:val="30"/>
        </w:rPr>
        <w:t>000</w:t>
      </w:r>
      <w:r>
        <w:rPr>
          <w:rFonts w:hint="eastAsia"/>
          <w:sz w:val="30"/>
          <w:szCs w:val="30"/>
        </w:rPr>
        <w:t>元。</w:t>
      </w:r>
    </w:p>
    <w:p w14:paraId="5ED3AE19" w14:textId="77777777" w:rsidR="00000000" w:rsidRDefault="00BC211B">
      <w:pPr>
        <w:spacing w:line="500" w:lineRule="atLeast"/>
        <w:ind w:firstLine="600"/>
        <w:divId w:val="820119435"/>
        <w:rPr>
          <w:rFonts w:hint="eastAsia"/>
          <w:sz w:val="30"/>
          <w:szCs w:val="30"/>
        </w:rPr>
      </w:pPr>
      <w:r>
        <w:rPr>
          <w:rFonts w:hint="eastAsia"/>
          <w:sz w:val="30"/>
          <w:szCs w:val="30"/>
        </w:rPr>
        <w:t>还查明，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日，原告发短信要求被告还钱，被告于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日回复称，其昨天刚到家里休息，并深知自己的愧疚，自己近况不好，夜不能寐，在试验最新的药，所以抵抗力很差，平时基本不用手机，没有存款，家里困难，长病假单位钱也少，能否每月还款</w:t>
      </w:r>
      <w:r>
        <w:rPr>
          <w:rFonts w:hint="eastAsia"/>
          <w:sz w:val="30"/>
          <w:szCs w:val="30"/>
        </w:rPr>
        <w:t>1</w:t>
      </w:r>
      <w:r>
        <w:rPr>
          <w:rFonts w:hint="eastAsia"/>
          <w:sz w:val="30"/>
          <w:szCs w:val="30"/>
        </w:rPr>
        <w:t>，</w:t>
      </w:r>
      <w:r>
        <w:rPr>
          <w:rFonts w:hint="eastAsia"/>
          <w:sz w:val="30"/>
          <w:szCs w:val="30"/>
        </w:rPr>
        <w:t>000</w:t>
      </w:r>
      <w:r>
        <w:rPr>
          <w:rFonts w:hint="eastAsia"/>
          <w:sz w:val="30"/>
          <w:szCs w:val="30"/>
        </w:rPr>
        <w:t>元，要求原告谅解。</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日，原告短信被告询问其身体状况，并告知其急需用钱，而其从</w:t>
      </w:r>
      <w:r>
        <w:rPr>
          <w:rFonts w:hint="eastAsia"/>
          <w:sz w:val="30"/>
          <w:szCs w:val="30"/>
        </w:rPr>
        <w:t>2005</w:t>
      </w:r>
      <w:r>
        <w:rPr>
          <w:rFonts w:hint="eastAsia"/>
          <w:sz w:val="30"/>
          <w:szCs w:val="30"/>
        </w:rPr>
        <w:t>年开始陆续借钱给被告治病，能否尽早还款。被告于</w:t>
      </w:r>
      <w:r>
        <w:rPr>
          <w:rFonts w:hint="eastAsia"/>
          <w:sz w:val="30"/>
          <w:szCs w:val="30"/>
        </w:rPr>
        <w:t>10</w:t>
      </w:r>
      <w:r>
        <w:rPr>
          <w:rFonts w:hint="eastAsia"/>
          <w:sz w:val="30"/>
          <w:szCs w:val="30"/>
        </w:rPr>
        <w:t>月</w:t>
      </w:r>
      <w:r>
        <w:rPr>
          <w:rFonts w:hint="eastAsia"/>
          <w:sz w:val="30"/>
          <w:szCs w:val="30"/>
        </w:rPr>
        <w:t>8</w:t>
      </w:r>
      <w:r>
        <w:rPr>
          <w:rFonts w:hint="eastAsia"/>
          <w:sz w:val="30"/>
          <w:szCs w:val="30"/>
        </w:rPr>
        <w:t>日回复称，</w:t>
      </w:r>
      <w:r>
        <w:rPr>
          <w:rFonts w:hint="eastAsia"/>
          <w:sz w:val="30"/>
          <w:szCs w:val="30"/>
        </w:rPr>
        <w:t>其可能熬不过今年，太痛苦了，能否每月还款</w:t>
      </w:r>
      <w:r>
        <w:rPr>
          <w:rFonts w:hint="eastAsia"/>
          <w:sz w:val="30"/>
          <w:szCs w:val="30"/>
        </w:rPr>
        <w:t>1</w:t>
      </w:r>
      <w:r>
        <w:rPr>
          <w:rFonts w:hint="eastAsia"/>
          <w:sz w:val="30"/>
          <w:szCs w:val="30"/>
        </w:rPr>
        <w:t>，</w:t>
      </w:r>
      <w:r>
        <w:rPr>
          <w:rFonts w:hint="eastAsia"/>
          <w:sz w:val="30"/>
          <w:szCs w:val="30"/>
        </w:rPr>
        <w:t>000</w:t>
      </w:r>
      <w:r>
        <w:rPr>
          <w:rFonts w:hint="eastAsia"/>
          <w:sz w:val="30"/>
          <w:szCs w:val="30"/>
        </w:rPr>
        <w:t>元。</w:t>
      </w:r>
      <w:r>
        <w:rPr>
          <w:rFonts w:hint="eastAsia"/>
          <w:sz w:val="30"/>
          <w:szCs w:val="30"/>
        </w:rPr>
        <w:t>10</w:t>
      </w:r>
      <w:r>
        <w:rPr>
          <w:rFonts w:hint="eastAsia"/>
          <w:sz w:val="30"/>
          <w:szCs w:val="30"/>
        </w:rPr>
        <w:t>月</w:t>
      </w:r>
      <w:r>
        <w:rPr>
          <w:rFonts w:hint="eastAsia"/>
          <w:sz w:val="30"/>
          <w:szCs w:val="30"/>
        </w:rPr>
        <w:t>12</w:t>
      </w:r>
      <w:r>
        <w:rPr>
          <w:rFonts w:hint="eastAsia"/>
          <w:sz w:val="30"/>
          <w:szCs w:val="30"/>
        </w:rPr>
        <w:t>日，原告发短信至被告称，其将全部积蓄借给被告治疗</w:t>
      </w:r>
      <w:r>
        <w:rPr>
          <w:rFonts w:hint="eastAsia"/>
          <w:sz w:val="30"/>
          <w:szCs w:val="30"/>
        </w:rPr>
        <w:t>XXX</w:t>
      </w:r>
      <w:r>
        <w:rPr>
          <w:rFonts w:hint="eastAsia"/>
          <w:sz w:val="30"/>
          <w:szCs w:val="30"/>
        </w:rPr>
        <w:t>疾病，每月还款</w:t>
      </w:r>
      <w:r>
        <w:rPr>
          <w:rFonts w:hint="eastAsia"/>
          <w:sz w:val="30"/>
          <w:szCs w:val="30"/>
        </w:rPr>
        <w:t>1</w:t>
      </w:r>
      <w:r>
        <w:rPr>
          <w:rFonts w:hint="eastAsia"/>
          <w:sz w:val="30"/>
          <w:szCs w:val="30"/>
        </w:rPr>
        <w:t>，</w:t>
      </w:r>
      <w:r>
        <w:rPr>
          <w:rFonts w:hint="eastAsia"/>
          <w:sz w:val="30"/>
          <w:szCs w:val="30"/>
        </w:rPr>
        <w:t>000</w:t>
      </w:r>
      <w:r>
        <w:rPr>
          <w:rFonts w:hint="eastAsia"/>
          <w:sz w:val="30"/>
          <w:szCs w:val="30"/>
        </w:rPr>
        <w:t>元肯定不行，希望赶紧凑款还给原告。次日，被告回复称，其想办法凑钱给原告，要求告诉其数目。</w:t>
      </w:r>
      <w:r>
        <w:rPr>
          <w:rFonts w:hint="eastAsia"/>
          <w:sz w:val="30"/>
          <w:szCs w:val="30"/>
        </w:rPr>
        <w:t>10</w:t>
      </w:r>
      <w:r>
        <w:rPr>
          <w:rFonts w:hint="eastAsia"/>
          <w:sz w:val="30"/>
          <w:szCs w:val="30"/>
        </w:rPr>
        <w:t>月</w:t>
      </w:r>
      <w:r>
        <w:rPr>
          <w:rFonts w:hint="eastAsia"/>
          <w:sz w:val="30"/>
          <w:szCs w:val="30"/>
        </w:rPr>
        <w:t>14</w:t>
      </w:r>
      <w:r>
        <w:rPr>
          <w:rFonts w:hint="eastAsia"/>
          <w:sz w:val="30"/>
          <w:szCs w:val="30"/>
        </w:rPr>
        <w:t>日，被告又称，其有忧郁症，因为长期病着，也很内疚，但即使走了也会按时打给原告。原告要求其能否先还二、三十万，被告称很感激原告，但拿不出那么多钱，能否每个月归还。之后，被告多次向原告短信表示，其已经在借钱了，希望原告体谅，其也不想拖累别人，并称其仍在治疗。期间，原告曾称被告</w:t>
      </w:r>
      <w:r>
        <w:rPr>
          <w:rFonts w:hint="eastAsia"/>
          <w:sz w:val="30"/>
          <w:szCs w:val="30"/>
        </w:rPr>
        <w:t>因治疗</w:t>
      </w:r>
      <w:r>
        <w:rPr>
          <w:rFonts w:hint="eastAsia"/>
          <w:sz w:val="30"/>
          <w:szCs w:val="30"/>
        </w:rPr>
        <w:t>XXX</w:t>
      </w:r>
      <w:r>
        <w:rPr>
          <w:rFonts w:hint="eastAsia"/>
          <w:sz w:val="30"/>
          <w:szCs w:val="30"/>
        </w:rPr>
        <w:t>疾病前后借款八十几万，对此被告回复表示，其已尽一切努力在借钱了，要求再给其几天时间，且其哪怕自己不治了也会给原告。</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日，被告短信原告称，这个事情只委托了朱律师来处理，来解决问题。</w:t>
      </w:r>
    </w:p>
    <w:p w14:paraId="79CAE399" w14:textId="77777777" w:rsidR="00000000" w:rsidRDefault="00BC211B">
      <w:pPr>
        <w:spacing w:line="500" w:lineRule="atLeast"/>
        <w:ind w:firstLine="600"/>
        <w:divId w:val="2017076797"/>
        <w:rPr>
          <w:rFonts w:hint="eastAsia"/>
          <w:sz w:val="30"/>
          <w:szCs w:val="30"/>
        </w:rPr>
      </w:pP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日，朱蓓春律师与原告手机联系，称其受被告所托，调解双方纠纷，并要求核算账目，一次性了结，并称时间有点久，一共两张卡，希望见面沟通，并称被告家现在的还款能力在</w:t>
      </w:r>
      <w:r>
        <w:rPr>
          <w:rFonts w:hint="eastAsia"/>
          <w:sz w:val="30"/>
          <w:szCs w:val="30"/>
        </w:rPr>
        <w:t>20</w:t>
      </w:r>
      <w:r>
        <w:rPr>
          <w:rFonts w:hint="eastAsia"/>
          <w:sz w:val="30"/>
          <w:szCs w:val="30"/>
        </w:rPr>
        <w:t>万左右，希望协商后再差多少争取一次性了断。</w:t>
      </w:r>
    </w:p>
    <w:p w14:paraId="778A61B6" w14:textId="77777777" w:rsidR="00000000" w:rsidRDefault="00BC211B">
      <w:pPr>
        <w:spacing w:line="500" w:lineRule="atLeast"/>
        <w:ind w:firstLine="600"/>
        <w:divId w:val="63575979"/>
        <w:rPr>
          <w:rFonts w:hint="eastAsia"/>
          <w:sz w:val="30"/>
          <w:szCs w:val="30"/>
        </w:rPr>
      </w:pPr>
      <w:r>
        <w:rPr>
          <w:rFonts w:hint="eastAsia"/>
          <w:sz w:val="30"/>
          <w:szCs w:val="30"/>
        </w:rPr>
        <w:t>庭审中，被告对原告提供的短信内容称其记不清楚了，手机号是被告的，但其在</w:t>
      </w:r>
      <w:r>
        <w:rPr>
          <w:rFonts w:hint="eastAsia"/>
          <w:sz w:val="30"/>
          <w:szCs w:val="30"/>
        </w:rPr>
        <w:t>2012</w:t>
      </w:r>
      <w:r>
        <w:rPr>
          <w:rFonts w:hint="eastAsia"/>
          <w:sz w:val="30"/>
          <w:szCs w:val="30"/>
        </w:rPr>
        <w:t>年的</w:t>
      </w:r>
      <w:r>
        <w:rPr>
          <w:rFonts w:hint="eastAsia"/>
          <w:sz w:val="30"/>
          <w:szCs w:val="30"/>
        </w:rPr>
        <w:t>时候更换过手机。对于原告提供的与朱蓓春律师的短信记录，认为该律师是其朋友的朋友，被告完全没有委托过他，不清楚其手机号，被告及家人也未与其联系过，被告曾向朋友提及此事，可能是被告朋友私下叫人与原告协商，被告朋友姓陈，但全名想不出，也不清楚朱蓓春为何会有原告手机号码。原告</w:t>
      </w:r>
      <w:r>
        <w:rPr>
          <w:rFonts w:hint="eastAsia"/>
          <w:sz w:val="30"/>
          <w:szCs w:val="30"/>
        </w:rPr>
        <w:t>2012</w:t>
      </w:r>
      <w:r>
        <w:rPr>
          <w:rFonts w:hint="eastAsia"/>
          <w:sz w:val="30"/>
          <w:szCs w:val="30"/>
        </w:rPr>
        <w:t>年突然与被告联系，此时被告已婚，出于害怕才谎称生病。休庭期间，本院通过被告手机当场与该陈姓朋友通话联系，并询问其是否将朱蓓春律师的联系方式提供给被告，有否参与之后的调解，其称其将朱蓓春律师的手机联系方式给了被告之后，由被告自行与该律师联</w:t>
      </w:r>
      <w:r>
        <w:rPr>
          <w:rFonts w:hint="eastAsia"/>
          <w:sz w:val="30"/>
          <w:szCs w:val="30"/>
        </w:rPr>
        <w:t>系，并未参与此事。之后，本院要求被告解释为何当庭说谎，被告称可能是其记错了，其跟朱律师说过，由朱律师从中参与调解此事。</w:t>
      </w:r>
    </w:p>
    <w:p w14:paraId="12D36A26" w14:textId="77777777" w:rsidR="00000000" w:rsidRDefault="00BC211B">
      <w:pPr>
        <w:spacing w:line="500" w:lineRule="atLeast"/>
        <w:ind w:firstLine="600"/>
        <w:divId w:val="219706804"/>
        <w:rPr>
          <w:rFonts w:hint="eastAsia"/>
          <w:sz w:val="30"/>
          <w:szCs w:val="30"/>
        </w:rPr>
      </w:pPr>
      <w:r>
        <w:rPr>
          <w:rFonts w:hint="eastAsia"/>
          <w:sz w:val="30"/>
          <w:szCs w:val="30"/>
          <w:highlight w:val="yellow"/>
        </w:rPr>
        <w:t>以上事实，由原告提供的银行明细、手机短信记录、证明、被告提供的银行明细等证据及当事人庭审陈述，并均经庭审质证所证实。</w:t>
      </w:r>
    </w:p>
    <w:p w14:paraId="539BDDFD" w14:textId="77777777" w:rsidR="00000000" w:rsidRDefault="00BC211B">
      <w:pPr>
        <w:spacing w:line="500" w:lineRule="atLeast"/>
        <w:ind w:firstLine="600"/>
        <w:divId w:val="793448612"/>
        <w:rPr>
          <w:rFonts w:hint="eastAsia"/>
          <w:sz w:val="30"/>
          <w:szCs w:val="30"/>
        </w:rPr>
      </w:pPr>
      <w:r>
        <w:rPr>
          <w:rFonts w:hint="eastAsia"/>
          <w:sz w:val="30"/>
          <w:szCs w:val="30"/>
        </w:rPr>
        <w:t>本院认为，自然人之间合法的借贷关系受法律保护。本案的争议焦点在于原告王永峰向被告夏轶锴转账之钱款性质是否为借款。</w:t>
      </w:r>
      <w:r>
        <w:rPr>
          <w:rFonts w:hint="eastAsia"/>
          <w:sz w:val="30"/>
          <w:szCs w:val="30"/>
          <w:highlight w:val="yellow"/>
        </w:rPr>
        <w:t>首先，根据原告提供之短信记录，可以证明原告在与被告多次沟通还款事项时，被告虽从未正面承认过借款金额，但对于其愿意还款的基本事实并无异议，只是反复强调其身体情况差、</w:t>
      </w:r>
      <w:r>
        <w:rPr>
          <w:rFonts w:hint="eastAsia"/>
          <w:sz w:val="30"/>
          <w:szCs w:val="30"/>
          <w:highlight w:val="yellow"/>
        </w:rPr>
        <w:t>家庭困难，难以一次性还款，要求分月还款，而原告在与被告委托的律师短信沟通时，该律师也表示，被告经济困难仅能一次性归还</w:t>
      </w:r>
      <w:r>
        <w:rPr>
          <w:rFonts w:hint="eastAsia"/>
          <w:sz w:val="30"/>
          <w:szCs w:val="30"/>
          <w:highlight w:val="yellow"/>
        </w:rPr>
        <w:t>20</w:t>
      </w:r>
      <w:r>
        <w:rPr>
          <w:rFonts w:hint="eastAsia"/>
          <w:sz w:val="30"/>
          <w:szCs w:val="30"/>
          <w:highlight w:val="yellow"/>
        </w:rPr>
        <w:t>万元，要求协商解决差额部分，并一次性了结。</w:t>
      </w:r>
      <w:r>
        <w:rPr>
          <w:rFonts w:hint="eastAsia"/>
          <w:sz w:val="30"/>
          <w:szCs w:val="30"/>
        </w:rPr>
        <w:t>其次，被告本身的诚信存在问题，被告在短信中，多次表示其生病需治疗，原告多次提及被告身患</w:t>
      </w:r>
      <w:r>
        <w:rPr>
          <w:rFonts w:hint="eastAsia"/>
          <w:sz w:val="30"/>
          <w:szCs w:val="30"/>
        </w:rPr>
        <w:t>XXX</w:t>
      </w:r>
      <w:r>
        <w:rPr>
          <w:rFonts w:hint="eastAsia"/>
          <w:sz w:val="30"/>
          <w:szCs w:val="30"/>
        </w:rPr>
        <w:t>疾病，被告亦从未予以否认；之后被告又当庭认可，其从未身患短信中所称的</w:t>
      </w:r>
      <w:r>
        <w:rPr>
          <w:rFonts w:hint="eastAsia"/>
          <w:sz w:val="30"/>
          <w:szCs w:val="30"/>
        </w:rPr>
        <w:t>XXX</w:t>
      </w:r>
      <w:r>
        <w:rPr>
          <w:rFonts w:hint="eastAsia"/>
          <w:sz w:val="30"/>
          <w:szCs w:val="30"/>
        </w:rPr>
        <w:t>疾病等疾病，仅是为了防止原告的过激行为才谎称生病。之后，被告更是在庭审中当庭撒谎，先称其从未委托过、联系过朱蓓春律师，在本院核实情况后又改口称，其是记错了，其联系过朱律师并要求朱律师从</w:t>
      </w:r>
      <w:r>
        <w:rPr>
          <w:rFonts w:hint="eastAsia"/>
          <w:sz w:val="30"/>
          <w:szCs w:val="30"/>
        </w:rPr>
        <w:t>中调解。再者，被告辩称，系争钱款系双方恋爱期间的正常花销等，但根据时间跨度，如被告所称属实，双方恋爱近</w:t>
      </w:r>
      <w:r>
        <w:rPr>
          <w:rFonts w:hint="eastAsia"/>
          <w:sz w:val="30"/>
          <w:szCs w:val="30"/>
        </w:rPr>
        <w:t>6</w:t>
      </w:r>
      <w:r>
        <w:rPr>
          <w:rFonts w:hint="eastAsia"/>
          <w:sz w:val="30"/>
          <w:szCs w:val="30"/>
        </w:rPr>
        <w:t>年，但对于此长达</w:t>
      </w:r>
      <w:r>
        <w:rPr>
          <w:rFonts w:hint="eastAsia"/>
          <w:sz w:val="30"/>
          <w:szCs w:val="30"/>
        </w:rPr>
        <w:t>6</w:t>
      </w:r>
      <w:r>
        <w:rPr>
          <w:rFonts w:hint="eastAsia"/>
          <w:sz w:val="30"/>
          <w:szCs w:val="30"/>
        </w:rPr>
        <w:t>年的恋爱，被告却未提供任何可以证明双方存在亲密关系的证据，甚至是一张合照一条亲密内容的短信都没有，而被告与原告多次沟通还款的短信内容中，被告也从未提过双方曾经有过恋爱关系，在原告称被告因</w:t>
      </w:r>
      <w:r>
        <w:rPr>
          <w:rFonts w:hint="eastAsia"/>
          <w:sz w:val="30"/>
          <w:szCs w:val="30"/>
        </w:rPr>
        <w:t>XXX</w:t>
      </w:r>
      <w:r>
        <w:rPr>
          <w:rFonts w:hint="eastAsia"/>
          <w:sz w:val="30"/>
          <w:szCs w:val="30"/>
        </w:rPr>
        <w:t>疾病借款</w:t>
      </w:r>
      <w:r>
        <w:rPr>
          <w:rFonts w:hint="eastAsia"/>
          <w:sz w:val="30"/>
          <w:szCs w:val="30"/>
        </w:rPr>
        <w:t>80</w:t>
      </w:r>
      <w:r>
        <w:rPr>
          <w:rFonts w:hint="eastAsia"/>
          <w:sz w:val="30"/>
          <w:szCs w:val="30"/>
        </w:rPr>
        <w:t>余万时，被告也从未表示过原告的钱款系恋爱花销，仅是一再强调本身无偿还能力，故对于被告上述主张，本院难以采信。</w:t>
      </w:r>
      <w:r>
        <w:rPr>
          <w:rFonts w:hint="eastAsia"/>
          <w:sz w:val="30"/>
          <w:szCs w:val="30"/>
          <w:highlight w:val="yellow"/>
        </w:rPr>
        <w:t>综上，本院认为，原告现提供之证据可以证明原、被告之间转账之钱款系被告向原告之借</w:t>
      </w:r>
      <w:r>
        <w:rPr>
          <w:rFonts w:hint="eastAsia"/>
          <w:sz w:val="30"/>
          <w:szCs w:val="30"/>
          <w:highlight w:val="yellow"/>
        </w:rPr>
        <w:t>贷，故原告要求被告归还借款本金之诉讼请求，本院予以支持，但原告计算之金额有误，本院予以调整</w:t>
      </w:r>
      <w:r>
        <w:rPr>
          <w:rFonts w:hint="eastAsia"/>
          <w:sz w:val="30"/>
          <w:szCs w:val="30"/>
        </w:rPr>
        <w:t>。</w:t>
      </w:r>
      <w:r>
        <w:rPr>
          <w:rFonts w:hint="eastAsia"/>
          <w:sz w:val="30"/>
          <w:szCs w:val="30"/>
          <w:highlight w:val="yellow"/>
        </w:rPr>
        <w:t>对于原告要求被告按年息</w:t>
      </w:r>
      <w:r>
        <w:rPr>
          <w:rFonts w:hint="eastAsia"/>
          <w:sz w:val="30"/>
          <w:szCs w:val="30"/>
          <w:highlight w:val="yellow"/>
        </w:rPr>
        <w:t>6%</w:t>
      </w:r>
      <w:r>
        <w:rPr>
          <w:rFonts w:hint="eastAsia"/>
          <w:sz w:val="30"/>
          <w:szCs w:val="30"/>
          <w:highlight w:val="yellow"/>
        </w:rPr>
        <w:t>的标准支付自</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日起之借款利息，于法未悖，本院予以支持。</w:t>
      </w:r>
    </w:p>
    <w:p w14:paraId="1DA016DE" w14:textId="77777777" w:rsidR="00000000" w:rsidRDefault="00BC211B">
      <w:pPr>
        <w:spacing w:line="500" w:lineRule="atLeast"/>
        <w:ind w:firstLine="600"/>
        <w:divId w:val="1671441240"/>
        <w:rPr>
          <w:rFonts w:hint="eastAsia"/>
          <w:sz w:val="30"/>
          <w:szCs w:val="30"/>
        </w:rPr>
      </w:pPr>
      <w:r>
        <w:rPr>
          <w:rFonts w:hint="eastAsia"/>
          <w:sz w:val="30"/>
          <w:szCs w:val="30"/>
        </w:rPr>
        <w:t>据此，依照《中华人民共和国合同法》第一百九十六条、第二百零六条、第二百零七条之规定，判决如下：</w:t>
      </w:r>
    </w:p>
    <w:p w14:paraId="219A01F7" w14:textId="77777777" w:rsidR="00000000" w:rsidRDefault="00BC211B">
      <w:pPr>
        <w:spacing w:line="500" w:lineRule="atLeast"/>
        <w:ind w:firstLine="600"/>
        <w:divId w:val="1869558528"/>
        <w:rPr>
          <w:rFonts w:hint="eastAsia"/>
          <w:sz w:val="30"/>
          <w:szCs w:val="30"/>
        </w:rPr>
      </w:pPr>
      <w:r>
        <w:rPr>
          <w:rFonts w:hint="eastAsia"/>
          <w:sz w:val="30"/>
          <w:szCs w:val="30"/>
          <w:highlight w:val="yellow"/>
        </w:rPr>
        <w:t>一、被告夏轶锴于本判决生效之日起十日内归还原告王永峰借款本金</w:t>
      </w:r>
      <w:r>
        <w:rPr>
          <w:rFonts w:hint="eastAsia"/>
          <w:sz w:val="30"/>
          <w:szCs w:val="30"/>
          <w:highlight w:val="yellow"/>
        </w:rPr>
        <w:t>515</w:t>
      </w:r>
      <w:r>
        <w:rPr>
          <w:rFonts w:hint="eastAsia"/>
          <w:sz w:val="30"/>
          <w:szCs w:val="30"/>
          <w:highlight w:val="yellow"/>
        </w:rPr>
        <w:t>，</w:t>
      </w:r>
      <w:r>
        <w:rPr>
          <w:rFonts w:hint="eastAsia"/>
          <w:sz w:val="30"/>
          <w:szCs w:val="30"/>
          <w:highlight w:val="yellow"/>
        </w:rPr>
        <w:t>773.36</w:t>
      </w:r>
      <w:r>
        <w:rPr>
          <w:rFonts w:hint="eastAsia"/>
          <w:sz w:val="30"/>
          <w:szCs w:val="30"/>
          <w:highlight w:val="yellow"/>
        </w:rPr>
        <w:t>元；</w:t>
      </w:r>
    </w:p>
    <w:p w14:paraId="2C4A26DD" w14:textId="77777777" w:rsidR="00000000" w:rsidRDefault="00BC211B">
      <w:pPr>
        <w:spacing w:line="500" w:lineRule="atLeast"/>
        <w:ind w:firstLine="600"/>
        <w:divId w:val="378556461"/>
        <w:rPr>
          <w:rFonts w:hint="eastAsia"/>
          <w:sz w:val="30"/>
          <w:szCs w:val="30"/>
        </w:rPr>
      </w:pPr>
      <w:r>
        <w:rPr>
          <w:rFonts w:hint="eastAsia"/>
          <w:sz w:val="30"/>
          <w:szCs w:val="30"/>
          <w:highlight w:val="yellow"/>
        </w:rPr>
        <w:t>二、被告夏轶锴于本判决生效之日起十日内偿付原告王永峰以借款</w:t>
      </w:r>
      <w:r>
        <w:rPr>
          <w:rFonts w:hint="eastAsia"/>
          <w:sz w:val="30"/>
          <w:szCs w:val="30"/>
          <w:highlight w:val="yellow"/>
        </w:rPr>
        <w:t>515</w:t>
      </w:r>
      <w:r>
        <w:rPr>
          <w:rFonts w:hint="eastAsia"/>
          <w:sz w:val="30"/>
          <w:szCs w:val="30"/>
          <w:highlight w:val="yellow"/>
        </w:rPr>
        <w:t>，</w:t>
      </w:r>
      <w:r>
        <w:rPr>
          <w:rFonts w:hint="eastAsia"/>
          <w:sz w:val="30"/>
          <w:szCs w:val="30"/>
          <w:highlight w:val="yellow"/>
        </w:rPr>
        <w:t>773.36</w:t>
      </w:r>
      <w:r>
        <w:rPr>
          <w:rFonts w:hint="eastAsia"/>
          <w:sz w:val="30"/>
          <w:szCs w:val="30"/>
          <w:highlight w:val="yellow"/>
        </w:rPr>
        <w:t>元为本金，自</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日起按年</w:t>
      </w:r>
      <w:r>
        <w:rPr>
          <w:rFonts w:hint="eastAsia"/>
          <w:sz w:val="30"/>
          <w:szCs w:val="30"/>
          <w:highlight w:val="yellow"/>
        </w:rPr>
        <w:t>6%</w:t>
      </w:r>
      <w:r>
        <w:rPr>
          <w:rFonts w:hint="eastAsia"/>
          <w:sz w:val="30"/>
          <w:szCs w:val="30"/>
          <w:highlight w:val="yellow"/>
        </w:rPr>
        <w:t>的利率标准计算至本判</w:t>
      </w:r>
      <w:r>
        <w:rPr>
          <w:rFonts w:hint="eastAsia"/>
          <w:sz w:val="30"/>
          <w:szCs w:val="30"/>
          <w:highlight w:val="yellow"/>
        </w:rPr>
        <w:t>决生效之日止的逾期还款利息。</w:t>
      </w:r>
    </w:p>
    <w:p w14:paraId="33C1C6BA" w14:textId="77777777" w:rsidR="00000000" w:rsidRDefault="00BC211B">
      <w:pPr>
        <w:spacing w:line="500" w:lineRule="atLeast"/>
        <w:ind w:firstLine="600"/>
        <w:divId w:val="1574465553"/>
        <w:rPr>
          <w:rFonts w:hint="eastAsia"/>
          <w:sz w:val="30"/>
          <w:szCs w:val="30"/>
        </w:rPr>
      </w:pPr>
      <w:r>
        <w:rPr>
          <w:rFonts w:hint="eastAsia"/>
          <w:sz w:val="30"/>
          <w:szCs w:val="30"/>
        </w:rPr>
        <w:t>负有金钱给付义务的当事人如未按判决指定的期间履行给付义务，应当依照《中华人民共和国民事诉讼法》第二百五十三条之规定，加倍支付迟延履行期间的债务利息。</w:t>
      </w:r>
    </w:p>
    <w:p w14:paraId="2BF18A44" w14:textId="77777777" w:rsidR="00000000" w:rsidRDefault="00BC211B">
      <w:pPr>
        <w:spacing w:line="500" w:lineRule="atLeast"/>
        <w:ind w:firstLine="600"/>
        <w:divId w:val="1661494685"/>
        <w:rPr>
          <w:rFonts w:hint="eastAsia"/>
          <w:sz w:val="30"/>
          <w:szCs w:val="30"/>
        </w:rPr>
      </w:pPr>
      <w:r>
        <w:rPr>
          <w:rFonts w:hint="eastAsia"/>
          <w:sz w:val="30"/>
          <w:szCs w:val="30"/>
        </w:rPr>
        <w:t>案件受理费</w:t>
      </w:r>
      <w:r>
        <w:rPr>
          <w:rFonts w:hint="eastAsia"/>
          <w:sz w:val="30"/>
          <w:szCs w:val="30"/>
        </w:rPr>
        <w:t>11</w:t>
      </w:r>
      <w:r>
        <w:rPr>
          <w:rFonts w:hint="eastAsia"/>
          <w:sz w:val="30"/>
          <w:szCs w:val="30"/>
        </w:rPr>
        <w:t>，</w:t>
      </w:r>
      <w:r>
        <w:rPr>
          <w:rFonts w:hint="eastAsia"/>
          <w:sz w:val="30"/>
          <w:szCs w:val="30"/>
        </w:rPr>
        <w:t>191.60</w:t>
      </w:r>
      <w:r>
        <w:rPr>
          <w:rFonts w:hint="eastAsia"/>
          <w:sz w:val="30"/>
          <w:szCs w:val="30"/>
        </w:rPr>
        <w:t>元，由原告负担</w:t>
      </w:r>
      <w:r>
        <w:rPr>
          <w:rFonts w:hint="eastAsia"/>
          <w:sz w:val="30"/>
          <w:szCs w:val="30"/>
        </w:rPr>
        <w:t>2</w:t>
      </w:r>
      <w:r>
        <w:rPr>
          <w:rFonts w:hint="eastAsia"/>
          <w:sz w:val="30"/>
          <w:szCs w:val="30"/>
        </w:rPr>
        <w:t>，</w:t>
      </w:r>
      <w:r>
        <w:rPr>
          <w:rFonts w:hint="eastAsia"/>
          <w:sz w:val="30"/>
          <w:szCs w:val="30"/>
        </w:rPr>
        <w:t>191.60</w:t>
      </w:r>
      <w:r>
        <w:rPr>
          <w:rFonts w:hint="eastAsia"/>
          <w:sz w:val="30"/>
          <w:szCs w:val="30"/>
        </w:rPr>
        <w:t>元，被告夏轶锴负担</w:t>
      </w:r>
      <w:r>
        <w:rPr>
          <w:rFonts w:hint="eastAsia"/>
          <w:sz w:val="30"/>
          <w:szCs w:val="30"/>
        </w:rPr>
        <w:t>9</w:t>
      </w:r>
      <w:r>
        <w:rPr>
          <w:rFonts w:hint="eastAsia"/>
          <w:sz w:val="30"/>
          <w:szCs w:val="30"/>
        </w:rPr>
        <w:t>，</w:t>
      </w:r>
      <w:r>
        <w:rPr>
          <w:rFonts w:hint="eastAsia"/>
          <w:sz w:val="30"/>
          <w:szCs w:val="30"/>
        </w:rPr>
        <w:t>000</w:t>
      </w:r>
      <w:r>
        <w:rPr>
          <w:rFonts w:hint="eastAsia"/>
          <w:sz w:val="30"/>
          <w:szCs w:val="30"/>
        </w:rPr>
        <w:t>元。</w:t>
      </w:r>
    </w:p>
    <w:p w14:paraId="6C520B1F" w14:textId="77777777" w:rsidR="00000000" w:rsidRDefault="00BC211B">
      <w:pPr>
        <w:spacing w:line="500" w:lineRule="atLeast"/>
        <w:ind w:firstLine="600"/>
        <w:divId w:val="1513646546"/>
        <w:rPr>
          <w:rFonts w:hint="eastAsia"/>
          <w:sz w:val="30"/>
          <w:szCs w:val="30"/>
        </w:rPr>
      </w:pPr>
      <w:r>
        <w:rPr>
          <w:rFonts w:hint="eastAsia"/>
          <w:sz w:val="30"/>
          <w:szCs w:val="30"/>
        </w:rPr>
        <w:t>如不服本判决，可在判决书送达之日起十五日内，向本院（立案庭）递交上诉状，并按对方当事人的人数提出副本，上诉于上海市第一中级人民法院。</w:t>
      </w:r>
    </w:p>
    <w:p w14:paraId="22819BD9" w14:textId="77777777" w:rsidR="00000000" w:rsidRDefault="00BC211B">
      <w:pPr>
        <w:spacing w:line="500" w:lineRule="atLeast"/>
        <w:jc w:val="right"/>
        <w:divId w:val="1287391109"/>
        <w:rPr>
          <w:rFonts w:hint="eastAsia"/>
          <w:sz w:val="30"/>
          <w:szCs w:val="30"/>
        </w:rPr>
      </w:pPr>
      <w:r>
        <w:rPr>
          <w:rFonts w:hint="eastAsia"/>
          <w:sz w:val="30"/>
          <w:szCs w:val="30"/>
        </w:rPr>
        <w:t>审　判　长　李　珺</w:t>
      </w:r>
    </w:p>
    <w:p w14:paraId="6144A9C6" w14:textId="77777777" w:rsidR="00000000" w:rsidRDefault="00BC211B">
      <w:pPr>
        <w:spacing w:line="500" w:lineRule="atLeast"/>
        <w:jc w:val="right"/>
        <w:divId w:val="2128044207"/>
        <w:rPr>
          <w:rFonts w:hint="eastAsia"/>
          <w:sz w:val="30"/>
          <w:szCs w:val="30"/>
        </w:rPr>
      </w:pPr>
      <w:r>
        <w:rPr>
          <w:rFonts w:hint="eastAsia"/>
          <w:sz w:val="30"/>
          <w:szCs w:val="30"/>
        </w:rPr>
        <w:t>审　判　员　薛　靓</w:t>
      </w:r>
    </w:p>
    <w:p w14:paraId="2231F7E2" w14:textId="77777777" w:rsidR="00000000" w:rsidRDefault="00BC211B">
      <w:pPr>
        <w:spacing w:line="500" w:lineRule="atLeast"/>
        <w:jc w:val="right"/>
        <w:divId w:val="869994078"/>
        <w:rPr>
          <w:rFonts w:hint="eastAsia"/>
          <w:sz w:val="30"/>
          <w:szCs w:val="30"/>
        </w:rPr>
      </w:pPr>
      <w:r>
        <w:rPr>
          <w:rFonts w:hint="eastAsia"/>
          <w:sz w:val="30"/>
          <w:szCs w:val="30"/>
        </w:rPr>
        <w:t>人民陪审员　杨　立</w:t>
      </w:r>
    </w:p>
    <w:p w14:paraId="71FF629A" w14:textId="77777777" w:rsidR="00000000" w:rsidRDefault="00BC211B">
      <w:pPr>
        <w:spacing w:line="500" w:lineRule="atLeast"/>
        <w:jc w:val="right"/>
        <w:divId w:val="988632688"/>
        <w:rPr>
          <w:rFonts w:hint="eastAsia"/>
          <w:sz w:val="30"/>
          <w:szCs w:val="30"/>
        </w:rPr>
      </w:pPr>
      <w:r>
        <w:rPr>
          <w:rFonts w:hint="eastAsia"/>
          <w:sz w:val="30"/>
          <w:szCs w:val="30"/>
        </w:rPr>
        <w:t>二〇一六年一月二十六日</w:t>
      </w:r>
    </w:p>
    <w:p w14:paraId="6D76B56A" w14:textId="77777777" w:rsidR="00000000" w:rsidRDefault="00BC211B">
      <w:pPr>
        <w:spacing w:line="500" w:lineRule="atLeast"/>
        <w:jc w:val="right"/>
        <w:divId w:val="574051383"/>
        <w:rPr>
          <w:rFonts w:hint="eastAsia"/>
          <w:sz w:val="30"/>
          <w:szCs w:val="30"/>
        </w:rPr>
      </w:pPr>
      <w:r>
        <w:rPr>
          <w:rFonts w:hint="eastAsia"/>
          <w:sz w:val="30"/>
          <w:szCs w:val="30"/>
        </w:rPr>
        <w:t>书　记　员　徐旻琰</w:t>
      </w:r>
    </w:p>
    <w:p w14:paraId="7E1A8CEE" w14:textId="77777777" w:rsidR="00000000" w:rsidRDefault="00BC211B">
      <w:pPr>
        <w:spacing w:line="500" w:lineRule="atLeast"/>
        <w:ind w:firstLine="600"/>
        <w:divId w:val="1752848180"/>
        <w:rPr>
          <w:rFonts w:hint="eastAsia"/>
          <w:sz w:val="30"/>
          <w:szCs w:val="30"/>
        </w:rPr>
      </w:pPr>
      <w:r>
        <w:rPr>
          <w:rFonts w:hint="eastAsia"/>
          <w:sz w:val="30"/>
          <w:szCs w:val="30"/>
        </w:rPr>
        <w:t>附：相关法律条文</w:t>
      </w:r>
    </w:p>
    <w:p w14:paraId="5B9D762D" w14:textId="77777777" w:rsidR="00000000" w:rsidRDefault="00BC211B">
      <w:pPr>
        <w:spacing w:line="500" w:lineRule="atLeast"/>
        <w:ind w:firstLine="600"/>
        <w:divId w:val="2146848942"/>
        <w:rPr>
          <w:rFonts w:hint="eastAsia"/>
          <w:sz w:val="30"/>
          <w:szCs w:val="30"/>
        </w:rPr>
      </w:pPr>
      <w:r>
        <w:rPr>
          <w:rFonts w:hint="eastAsia"/>
          <w:sz w:val="30"/>
          <w:szCs w:val="30"/>
        </w:rPr>
        <w:t>附：相关法律条文</w:t>
      </w:r>
    </w:p>
    <w:p w14:paraId="42CB95F5" w14:textId="77777777" w:rsidR="00000000" w:rsidRDefault="00BC211B">
      <w:pPr>
        <w:spacing w:line="500" w:lineRule="atLeast"/>
        <w:ind w:firstLine="600"/>
        <w:divId w:val="845946240"/>
        <w:rPr>
          <w:rFonts w:hint="eastAsia"/>
          <w:sz w:val="30"/>
          <w:szCs w:val="30"/>
        </w:rPr>
      </w:pPr>
      <w:r>
        <w:rPr>
          <w:rFonts w:hint="eastAsia"/>
          <w:sz w:val="30"/>
          <w:szCs w:val="30"/>
        </w:rPr>
        <w:t>《中华人民共和国合同法》</w:t>
      </w:r>
    </w:p>
    <w:p w14:paraId="1744AA47" w14:textId="77777777" w:rsidR="00000000" w:rsidRDefault="00BC211B">
      <w:pPr>
        <w:spacing w:line="500" w:lineRule="atLeast"/>
        <w:ind w:firstLine="600"/>
        <w:divId w:val="902562675"/>
        <w:rPr>
          <w:rFonts w:hint="eastAsia"/>
          <w:sz w:val="30"/>
          <w:szCs w:val="30"/>
        </w:rPr>
      </w:pPr>
      <w:r>
        <w:rPr>
          <w:rFonts w:hint="eastAsia"/>
          <w:sz w:val="30"/>
          <w:szCs w:val="30"/>
        </w:rPr>
        <w:t>第一百九十六条借款合同是借款人向贷款人借款，到期返还借款并支付利息的合同。</w:t>
      </w:r>
    </w:p>
    <w:p w14:paraId="40452A34" w14:textId="77777777" w:rsidR="00000000" w:rsidRDefault="00BC211B">
      <w:pPr>
        <w:spacing w:line="500" w:lineRule="atLeast"/>
        <w:ind w:firstLine="600"/>
        <w:divId w:val="1492869179"/>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870E083" w14:textId="77777777" w:rsidR="00000000" w:rsidRDefault="00BC211B">
      <w:pPr>
        <w:spacing w:line="500" w:lineRule="atLeast"/>
        <w:ind w:firstLine="600"/>
        <w:divId w:val="1763797069"/>
        <w:rPr>
          <w:rFonts w:hint="eastAsia"/>
          <w:sz w:val="30"/>
          <w:szCs w:val="30"/>
        </w:rPr>
      </w:pPr>
      <w:r>
        <w:rPr>
          <w:rFonts w:hint="eastAsia"/>
          <w:sz w:val="30"/>
          <w:szCs w:val="30"/>
        </w:rPr>
        <w:t>第二百零七条借款人未按照约定的期限返还借款的，应当按照约定或者国家有关规定支付逾期利息。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532E4" w14:textId="77777777" w:rsidR="00BC211B" w:rsidRDefault="00BC211B" w:rsidP="00BC211B">
      <w:r>
        <w:separator/>
      </w:r>
    </w:p>
  </w:endnote>
  <w:endnote w:type="continuationSeparator" w:id="0">
    <w:p w14:paraId="5044376D" w14:textId="77777777" w:rsidR="00BC211B" w:rsidRDefault="00BC211B" w:rsidP="00BC2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1D057" w14:textId="77777777" w:rsidR="00BC211B" w:rsidRDefault="00BC211B" w:rsidP="00BC211B">
      <w:r>
        <w:separator/>
      </w:r>
    </w:p>
  </w:footnote>
  <w:footnote w:type="continuationSeparator" w:id="0">
    <w:p w14:paraId="0306D46D" w14:textId="77777777" w:rsidR="00BC211B" w:rsidRDefault="00BC211B" w:rsidP="00BC21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C211B"/>
    <w:rsid w:val="00BC2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527C53"/>
  <w15:chartTrackingRefBased/>
  <w15:docId w15:val="{1BC3B3B3-5A03-4165-9B0D-B3CBC1E2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C21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211B"/>
    <w:rPr>
      <w:rFonts w:ascii="宋体" w:eastAsia="宋体" w:hAnsi="宋体" w:cs="宋体"/>
      <w:sz w:val="18"/>
      <w:szCs w:val="18"/>
    </w:rPr>
  </w:style>
  <w:style w:type="paragraph" w:styleId="a5">
    <w:name w:val="footer"/>
    <w:basedOn w:val="a"/>
    <w:link w:val="a6"/>
    <w:uiPriority w:val="99"/>
    <w:unhideWhenUsed/>
    <w:rsid w:val="00BC211B"/>
    <w:pPr>
      <w:tabs>
        <w:tab w:val="center" w:pos="4153"/>
        <w:tab w:val="right" w:pos="8306"/>
      </w:tabs>
      <w:snapToGrid w:val="0"/>
    </w:pPr>
    <w:rPr>
      <w:sz w:val="18"/>
      <w:szCs w:val="18"/>
    </w:rPr>
  </w:style>
  <w:style w:type="character" w:customStyle="1" w:styleId="a6">
    <w:name w:val="页脚 字符"/>
    <w:basedOn w:val="a0"/>
    <w:link w:val="a5"/>
    <w:uiPriority w:val="99"/>
    <w:rsid w:val="00BC211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5979">
      <w:marLeft w:val="0"/>
      <w:marRight w:val="0"/>
      <w:marTop w:val="10"/>
      <w:marBottom w:val="10"/>
      <w:divBdr>
        <w:top w:val="none" w:sz="0" w:space="0" w:color="auto"/>
        <w:left w:val="none" w:sz="0" w:space="0" w:color="auto"/>
        <w:bottom w:val="none" w:sz="0" w:space="0" w:color="auto"/>
        <w:right w:val="none" w:sz="0" w:space="0" w:color="auto"/>
      </w:divBdr>
    </w:div>
    <w:div w:id="219706804">
      <w:marLeft w:val="0"/>
      <w:marRight w:val="0"/>
      <w:marTop w:val="10"/>
      <w:marBottom w:val="10"/>
      <w:divBdr>
        <w:top w:val="none" w:sz="0" w:space="0" w:color="auto"/>
        <w:left w:val="none" w:sz="0" w:space="0" w:color="auto"/>
        <w:bottom w:val="none" w:sz="0" w:space="0" w:color="auto"/>
        <w:right w:val="none" w:sz="0" w:space="0" w:color="auto"/>
      </w:divBdr>
    </w:div>
    <w:div w:id="259145655">
      <w:marLeft w:val="0"/>
      <w:marRight w:val="0"/>
      <w:marTop w:val="10"/>
      <w:marBottom w:val="10"/>
      <w:divBdr>
        <w:top w:val="none" w:sz="0" w:space="0" w:color="auto"/>
        <w:left w:val="none" w:sz="0" w:space="0" w:color="auto"/>
        <w:bottom w:val="none" w:sz="0" w:space="0" w:color="auto"/>
        <w:right w:val="none" w:sz="0" w:space="0" w:color="auto"/>
      </w:divBdr>
    </w:div>
    <w:div w:id="378556461">
      <w:marLeft w:val="0"/>
      <w:marRight w:val="0"/>
      <w:marTop w:val="10"/>
      <w:marBottom w:val="10"/>
      <w:divBdr>
        <w:top w:val="none" w:sz="0" w:space="0" w:color="auto"/>
        <w:left w:val="none" w:sz="0" w:space="0" w:color="auto"/>
        <w:bottom w:val="none" w:sz="0" w:space="0" w:color="auto"/>
        <w:right w:val="none" w:sz="0" w:space="0" w:color="auto"/>
      </w:divBdr>
    </w:div>
    <w:div w:id="487749996">
      <w:marLeft w:val="0"/>
      <w:marRight w:val="0"/>
      <w:marTop w:val="10"/>
      <w:marBottom w:val="10"/>
      <w:divBdr>
        <w:top w:val="none" w:sz="0" w:space="0" w:color="auto"/>
        <w:left w:val="none" w:sz="0" w:space="0" w:color="auto"/>
        <w:bottom w:val="none" w:sz="0" w:space="0" w:color="auto"/>
        <w:right w:val="none" w:sz="0" w:space="0" w:color="auto"/>
      </w:divBdr>
    </w:div>
    <w:div w:id="574051383">
      <w:marLeft w:val="0"/>
      <w:marRight w:val="720"/>
      <w:marTop w:val="10"/>
      <w:marBottom w:val="10"/>
      <w:divBdr>
        <w:top w:val="none" w:sz="0" w:space="0" w:color="auto"/>
        <w:left w:val="none" w:sz="0" w:space="0" w:color="auto"/>
        <w:bottom w:val="none" w:sz="0" w:space="0" w:color="auto"/>
        <w:right w:val="none" w:sz="0" w:space="0" w:color="auto"/>
      </w:divBdr>
    </w:div>
    <w:div w:id="793448612">
      <w:marLeft w:val="0"/>
      <w:marRight w:val="0"/>
      <w:marTop w:val="10"/>
      <w:marBottom w:val="10"/>
      <w:divBdr>
        <w:top w:val="none" w:sz="0" w:space="0" w:color="auto"/>
        <w:left w:val="none" w:sz="0" w:space="0" w:color="auto"/>
        <w:bottom w:val="none" w:sz="0" w:space="0" w:color="auto"/>
        <w:right w:val="none" w:sz="0" w:space="0" w:color="auto"/>
      </w:divBdr>
    </w:div>
    <w:div w:id="817380261">
      <w:marLeft w:val="0"/>
      <w:marRight w:val="0"/>
      <w:marTop w:val="10"/>
      <w:marBottom w:val="10"/>
      <w:divBdr>
        <w:top w:val="none" w:sz="0" w:space="0" w:color="auto"/>
        <w:left w:val="none" w:sz="0" w:space="0" w:color="auto"/>
        <w:bottom w:val="none" w:sz="0" w:space="0" w:color="auto"/>
        <w:right w:val="none" w:sz="0" w:space="0" w:color="auto"/>
      </w:divBdr>
    </w:div>
    <w:div w:id="820119435">
      <w:marLeft w:val="0"/>
      <w:marRight w:val="0"/>
      <w:marTop w:val="10"/>
      <w:marBottom w:val="10"/>
      <w:divBdr>
        <w:top w:val="none" w:sz="0" w:space="0" w:color="auto"/>
        <w:left w:val="none" w:sz="0" w:space="0" w:color="auto"/>
        <w:bottom w:val="none" w:sz="0" w:space="0" w:color="auto"/>
        <w:right w:val="none" w:sz="0" w:space="0" w:color="auto"/>
      </w:divBdr>
    </w:div>
    <w:div w:id="845946240">
      <w:marLeft w:val="0"/>
      <w:marRight w:val="0"/>
      <w:marTop w:val="10"/>
      <w:marBottom w:val="10"/>
      <w:divBdr>
        <w:top w:val="none" w:sz="0" w:space="0" w:color="auto"/>
        <w:left w:val="none" w:sz="0" w:space="0" w:color="auto"/>
        <w:bottom w:val="none" w:sz="0" w:space="0" w:color="auto"/>
        <w:right w:val="none" w:sz="0" w:space="0" w:color="auto"/>
      </w:divBdr>
    </w:div>
    <w:div w:id="869994078">
      <w:marLeft w:val="0"/>
      <w:marRight w:val="720"/>
      <w:marTop w:val="10"/>
      <w:marBottom w:val="10"/>
      <w:divBdr>
        <w:top w:val="none" w:sz="0" w:space="0" w:color="auto"/>
        <w:left w:val="none" w:sz="0" w:space="0" w:color="auto"/>
        <w:bottom w:val="none" w:sz="0" w:space="0" w:color="auto"/>
        <w:right w:val="none" w:sz="0" w:space="0" w:color="auto"/>
      </w:divBdr>
    </w:div>
    <w:div w:id="902562675">
      <w:marLeft w:val="0"/>
      <w:marRight w:val="0"/>
      <w:marTop w:val="10"/>
      <w:marBottom w:val="10"/>
      <w:divBdr>
        <w:top w:val="none" w:sz="0" w:space="0" w:color="auto"/>
        <w:left w:val="none" w:sz="0" w:space="0" w:color="auto"/>
        <w:bottom w:val="none" w:sz="0" w:space="0" w:color="auto"/>
        <w:right w:val="none" w:sz="0" w:space="0" w:color="auto"/>
      </w:divBdr>
    </w:div>
    <w:div w:id="988632688">
      <w:marLeft w:val="0"/>
      <w:marRight w:val="720"/>
      <w:marTop w:val="10"/>
      <w:marBottom w:val="10"/>
      <w:divBdr>
        <w:top w:val="none" w:sz="0" w:space="0" w:color="auto"/>
        <w:left w:val="none" w:sz="0" w:space="0" w:color="auto"/>
        <w:bottom w:val="none" w:sz="0" w:space="0" w:color="auto"/>
        <w:right w:val="none" w:sz="0" w:space="0" w:color="auto"/>
      </w:divBdr>
    </w:div>
    <w:div w:id="1057708741">
      <w:marLeft w:val="0"/>
      <w:marRight w:val="0"/>
      <w:marTop w:val="10"/>
      <w:marBottom w:val="10"/>
      <w:divBdr>
        <w:top w:val="none" w:sz="0" w:space="0" w:color="auto"/>
        <w:left w:val="none" w:sz="0" w:space="0" w:color="auto"/>
        <w:bottom w:val="none" w:sz="0" w:space="0" w:color="auto"/>
        <w:right w:val="none" w:sz="0" w:space="0" w:color="auto"/>
      </w:divBdr>
    </w:div>
    <w:div w:id="1130708746">
      <w:marLeft w:val="0"/>
      <w:marRight w:val="0"/>
      <w:marTop w:val="10"/>
      <w:marBottom w:val="10"/>
      <w:divBdr>
        <w:top w:val="none" w:sz="0" w:space="0" w:color="auto"/>
        <w:left w:val="none" w:sz="0" w:space="0" w:color="auto"/>
        <w:bottom w:val="none" w:sz="0" w:space="0" w:color="auto"/>
        <w:right w:val="none" w:sz="0" w:space="0" w:color="auto"/>
      </w:divBdr>
    </w:div>
    <w:div w:id="1131023820">
      <w:marLeft w:val="0"/>
      <w:marRight w:val="0"/>
      <w:marTop w:val="10"/>
      <w:marBottom w:val="10"/>
      <w:divBdr>
        <w:top w:val="none" w:sz="0" w:space="0" w:color="auto"/>
        <w:left w:val="none" w:sz="0" w:space="0" w:color="auto"/>
        <w:bottom w:val="none" w:sz="0" w:space="0" w:color="auto"/>
        <w:right w:val="none" w:sz="0" w:space="0" w:color="auto"/>
      </w:divBdr>
    </w:div>
    <w:div w:id="1287391109">
      <w:marLeft w:val="0"/>
      <w:marRight w:val="720"/>
      <w:marTop w:val="10"/>
      <w:marBottom w:val="10"/>
      <w:divBdr>
        <w:top w:val="none" w:sz="0" w:space="0" w:color="auto"/>
        <w:left w:val="none" w:sz="0" w:space="0" w:color="auto"/>
        <w:bottom w:val="none" w:sz="0" w:space="0" w:color="auto"/>
        <w:right w:val="none" w:sz="0" w:space="0" w:color="auto"/>
      </w:divBdr>
    </w:div>
    <w:div w:id="1439985923">
      <w:marLeft w:val="0"/>
      <w:marRight w:val="0"/>
      <w:marTop w:val="10"/>
      <w:marBottom w:val="10"/>
      <w:divBdr>
        <w:top w:val="none" w:sz="0" w:space="0" w:color="auto"/>
        <w:left w:val="none" w:sz="0" w:space="0" w:color="auto"/>
        <w:bottom w:val="none" w:sz="0" w:space="0" w:color="auto"/>
        <w:right w:val="none" w:sz="0" w:space="0" w:color="auto"/>
      </w:divBdr>
    </w:div>
    <w:div w:id="1492869179">
      <w:marLeft w:val="0"/>
      <w:marRight w:val="0"/>
      <w:marTop w:val="10"/>
      <w:marBottom w:val="10"/>
      <w:divBdr>
        <w:top w:val="none" w:sz="0" w:space="0" w:color="auto"/>
        <w:left w:val="none" w:sz="0" w:space="0" w:color="auto"/>
        <w:bottom w:val="none" w:sz="0" w:space="0" w:color="auto"/>
        <w:right w:val="none" w:sz="0" w:space="0" w:color="auto"/>
      </w:divBdr>
    </w:div>
    <w:div w:id="1513646546">
      <w:marLeft w:val="0"/>
      <w:marRight w:val="0"/>
      <w:marTop w:val="10"/>
      <w:marBottom w:val="10"/>
      <w:divBdr>
        <w:top w:val="none" w:sz="0" w:space="0" w:color="auto"/>
        <w:left w:val="none" w:sz="0" w:space="0" w:color="auto"/>
        <w:bottom w:val="none" w:sz="0" w:space="0" w:color="auto"/>
        <w:right w:val="none" w:sz="0" w:space="0" w:color="auto"/>
      </w:divBdr>
    </w:div>
    <w:div w:id="1574465553">
      <w:marLeft w:val="0"/>
      <w:marRight w:val="0"/>
      <w:marTop w:val="10"/>
      <w:marBottom w:val="10"/>
      <w:divBdr>
        <w:top w:val="none" w:sz="0" w:space="0" w:color="auto"/>
        <w:left w:val="none" w:sz="0" w:space="0" w:color="auto"/>
        <w:bottom w:val="none" w:sz="0" w:space="0" w:color="auto"/>
        <w:right w:val="none" w:sz="0" w:space="0" w:color="auto"/>
      </w:divBdr>
    </w:div>
    <w:div w:id="1605846198">
      <w:marLeft w:val="0"/>
      <w:marRight w:val="0"/>
      <w:marTop w:val="10"/>
      <w:marBottom w:val="10"/>
      <w:divBdr>
        <w:top w:val="none" w:sz="0" w:space="0" w:color="auto"/>
        <w:left w:val="none" w:sz="0" w:space="0" w:color="auto"/>
        <w:bottom w:val="none" w:sz="0" w:space="0" w:color="auto"/>
        <w:right w:val="none" w:sz="0" w:space="0" w:color="auto"/>
      </w:divBdr>
    </w:div>
    <w:div w:id="1653675062">
      <w:marLeft w:val="0"/>
      <w:marRight w:val="0"/>
      <w:marTop w:val="10"/>
      <w:marBottom w:val="10"/>
      <w:divBdr>
        <w:top w:val="none" w:sz="0" w:space="0" w:color="auto"/>
        <w:left w:val="none" w:sz="0" w:space="0" w:color="auto"/>
        <w:bottom w:val="none" w:sz="0" w:space="0" w:color="auto"/>
        <w:right w:val="none" w:sz="0" w:space="0" w:color="auto"/>
      </w:divBdr>
    </w:div>
    <w:div w:id="1659961980">
      <w:marLeft w:val="0"/>
      <w:marRight w:val="0"/>
      <w:marTop w:val="10"/>
      <w:marBottom w:val="10"/>
      <w:divBdr>
        <w:top w:val="none" w:sz="0" w:space="0" w:color="auto"/>
        <w:left w:val="none" w:sz="0" w:space="0" w:color="auto"/>
        <w:bottom w:val="none" w:sz="0" w:space="0" w:color="auto"/>
        <w:right w:val="none" w:sz="0" w:space="0" w:color="auto"/>
      </w:divBdr>
    </w:div>
    <w:div w:id="1661494685">
      <w:marLeft w:val="0"/>
      <w:marRight w:val="0"/>
      <w:marTop w:val="10"/>
      <w:marBottom w:val="10"/>
      <w:divBdr>
        <w:top w:val="none" w:sz="0" w:space="0" w:color="auto"/>
        <w:left w:val="none" w:sz="0" w:space="0" w:color="auto"/>
        <w:bottom w:val="none" w:sz="0" w:space="0" w:color="auto"/>
        <w:right w:val="none" w:sz="0" w:space="0" w:color="auto"/>
      </w:divBdr>
    </w:div>
    <w:div w:id="1671441240">
      <w:marLeft w:val="0"/>
      <w:marRight w:val="0"/>
      <w:marTop w:val="10"/>
      <w:marBottom w:val="10"/>
      <w:divBdr>
        <w:top w:val="none" w:sz="0" w:space="0" w:color="auto"/>
        <w:left w:val="none" w:sz="0" w:space="0" w:color="auto"/>
        <w:bottom w:val="none" w:sz="0" w:space="0" w:color="auto"/>
        <w:right w:val="none" w:sz="0" w:space="0" w:color="auto"/>
      </w:divBdr>
    </w:div>
    <w:div w:id="1701125277">
      <w:marLeft w:val="0"/>
      <w:marRight w:val="0"/>
      <w:marTop w:val="10"/>
      <w:marBottom w:val="10"/>
      <w:divBdr>
        <w:top w:val="none" w:sz="0" w:space="0" w:color="auto"/>
        <w:left w:val="none" w:sz="0" w:space="0" w:color="auto"/>
        <w:bottom w:val="none" w:sz="0" w:space="0" w:color="auto"/>
        <w:right w:val="none" w:sz="0" w:space="0" w:color="auto"/>
      </w:divBdr>
    </w:div>
    <w:div w:id="1711152096">
      <w:marLeft w:val="0"/>
      <w:marRight w:val="0"/>
      <w:marTop w:val="10"/>
      <w:marBottom w:val="10"/>
      <w:divBdr>
        <w:top w:val="none" w:sz="0" w:space="0" w:color="auto"/>
        <w:left w:val="none" w:sz="0" w:space="0" w:color="auto"/>
        <w:bottom w:val="none" w:sz="0" w:space="0" w:color="auto"/>
        <w:right w:val="none" w:sz="0" w:space="0" w:color="auto"/>
      </w:divBdr>
    </w:div>
    <w:div w:id="1752848180">
      <w:marLeft w:val="0"/>
      <w:marRight w:val="0"/>
      <w:marTop w:val="10"/>
      <w:marBottom w:val="10"/>
      <w:divBdr>
        <w:top w:val="none" w:sz="0" w:space="0" w:color="auto"/>
        <w:left w:val="none" w:sz="0" w:space="0" w:color="auto"/>
        <w:bottom w:val="none" w:sz="0" w:space="0" w:color="auto"/>
        <w:right w:val="none" w:sz="0" w:space="0" w:color="auto"/>
      </w:divBdr>
    </w:div>
    <w:div w:id="1763797069">
      <w:marLeft w:val="0"/>
      <w:marRight w:val="0"/>
      <w:marTop w:val="10"/>
      <w:marBottom w:val="10"/>
      <w:divBdr>
        <w:top w:val="none" w:sz="0" w:space="0" w:color="auto"/>
        <w:left w:val="none" w:sz="0" w:space="0" w:color="auto"/>
        <w:bottom w:val="none" w:sz="0" w:space="0" w:color="auto"/>
        <w:right w:val="none" w:sz="0" w:space="0" w:color="auto"/>
      </w:divBdr>
    </w:div>
    <w:div w:id="1869558528">
      <w:marLeft w:val="0"/>
      <w:marRight w:val="0"/>
      <w:marTop w:val="10"/>
      <w:marBottom w:val="10"/>
      <w:divBdr>
        <w:top w:val="none" w:sz="0" w:space="0" w:color="auto"/>
        <w:left w:val="none" w:sz="0" w:space="0" w:color="auto"/>
        <w:bottom w:val="none" w:sz="0" w:space="0" w:color="auto"/>
        <w:right w:val="none" w:sz="0" w:space="0" w:color="auto"/>
      </w:divBdr>
    </w:div>
    <w:div w:id="2017076797">
      <w:marLeft w:val="0"/>
      <w:marRight w:val="0"/>
      <w:marTop w:val="10"/>
      <w:marBottom w:val="10"/>
      <w:divBdr>
        <w:top w:val="none" w:sz="0" w:space="0" w:color="auto"/>
        <w:left w:val="none" w:sz="0" w:space="0" w:color="auto"/>
        <w:bottom w:val="none" w:sz="0" w:space="0" w:color="auto"/>
        <w:right w:val="none" w:sz="0" w:space="0" w:color="auto"/>
      </w:divBdr>
    </w:div>
    <w:div w:id="2128044207">
      <w:marLeft w:val="0"/>
      <w:marRight w:val="720"/>
      <w:marTop w:val="10"/>
      <w:marBottom w:val="10"/>
      <w:divBdr>
        <w:top w:val="none" w:sz="0" w:space="0" w:color="auto"/>
        <w:left w:val="none" w:sz="0" w:space="0" w:color="auto"/>
        <w:bottom w:val="none" w:sz="0" w:space="0" w:color="auto"/>
        <w:right w:val="none" w:sz="0" w:space="0" w:color="auto"/>
      </w:divBdr>
    </w:div>
    <w:div w:id="214684894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2024-05-11T15:49:00Z</dcterms:created>
  <dcterms:modified xsi:type="dcterms:W3CDTF">2024-05-11T15:49:00Z</dcterms:modified>
</cp:coreProperties>
</file>