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2DEA5" w14:textId="77777777" w:rsidR="00A936C3" w:rsidRPr="00A936C3" w:rsidRDefault="00A936C3" w:rsidP="00A936C3">
      <w:pPr>
        <w:widowControl/>
        <w:spacing w:line="500" w:lineRule="atLeast"/>
        <w:jc w:val="center"/>
        <w:rPr>
          <w:rFonts w:ascii="黑体" w:eastAsia="黑体" w:hAnsi="黑体" w:cs="宋体"/>
          <w:color w:val="333333"/>
          <w:kern w:val="0"/>
          <w:sz w:val="36"/>
          <w:szCs w:val="36"/>
        </w:rPr>
      </w:pPr>
      <w:r w:rsidRPr="00A936C3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安徽省合肥市瑶海区人民法院</w:t>
      </w:r>
    </w:p>
    <w:p w14:paraId="13444A7E" w14:textId="77777777" w:rsidR="00A936C3" w:rsidRPr="00A936C3" w:rsidRDefault="00A936C3" w:rsidP="00A936C3">
      <w:pPr>
        <w:widowControl/>
        <w:spacing w:line="500" w:lineRule="atLeast"/>
        <w:jc w:val="center"/>
        <w:rPr>
          <w:rFonts w:ascii="黑体" w:eastAsia="黑体" w:hAnsi="黑体" w:cs="宋体" w:hint="eastAsia"/>
          <w:color w:val="333333"/>
          <w:kern w:val="0"/>
          <w:sz w:val="36"/>
          <w:szCs w:val="36"/>
        </w:rPr>
      </w:pPr>
      <w:r w:rsidRPr="00A936C3">
        <w:rPr>
          <w:rFonts w:ascii="黑体" w:eastAsia="黑体" w:hAnsi="黑体" w:cs="宋体" w:hint="eastAsia"/>
          <w:color w:val="333333"/>
          <w:kern w:val="0"/>
          <w:sz w:val="36"/>
          <w:szCs w:val="36"/>
        </w:rPr>
        <w:t>民 事 判 决 书</w:t>
      </w:r>
    </w:p>
    <w:p w14:paraId="3DEA827D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FF0000"/>
          <w:kern w:val="0"/>
          <w:sz w:val="30"/>
          <w:szCs w:val="30"/>
        </w:rPr>
        <w:t>（2017）皖0102民初第2256号</w:t>
      </w:r>
    </w:p>
    <w:p w14:paraId="689CD085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原告：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吴玉建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，男，1988年1月24日出生，汉族，住安徽省合肥市瑶海区，</w:t>
      </w:r>
    </w:p>
    <w:p w14:paraId="62F879B9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被告：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高拯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，男，1991年9月8日出生，汉族，住安徽省合肥市滨湖区，户籍地安徽省庐江县，</w:t>
      </w:r>
    </w:p>
    <w:p w14:paraId="71628E43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原告吴玉建诉被告高拯民间借贷纠纷一案，本院于2017年3月7日立案受理，依法适用普通程序，由审判员彭发传担任审判长、与人民陪审员王庆玲、王诗银组成合议庭公开开庭进行了审理。原告吴玉建到庭参加了诉讼，被告高拯经本院公告送达开庭传票，无正当理由拒不到庭参加诉讼。本案现已审理终结。</w:t>
      </w:r>
    </w:p>
    <w:p w14:paraId="6CF89B4B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吴玉建向本院提出诉讼请求：1、请求被告高拯返还原告吴玉建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欠款人民币60000元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利息1200元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，共计61200元。2、本案诉讼费用由被告承担。事实与理由：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2016年12月9日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，被告向我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借款60000元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用于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周转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，并出具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约定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借用一个月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，利息按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本金2%支付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。实现债权发生的一切费用均由被告承担。我出借后，被告未能按时偿还。</w:t>
      </w:r>
    </w:p>
    <w:p w14:paraId="186A8F4C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被告高拯未作答辩。</w:t>
      </w:r>
    </w:p>
    <w:p w14:paraId="4B08249C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根据原告陈述和经审查确认的证据，本院认定事实如下：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2016年12月9日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，被告高拯向原告吴玉建借款，并于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同日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签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订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借款合同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，合同约定高拯因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公司周转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向吴玉建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借款60000元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，其中款项的交付方式为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30000元现金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30000元转账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。借款期限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自2016年12月9日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至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2017年1月8日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利率为月2%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。合同第十三条约定如借款人违反合同约定不履行还款义务，提起诉讼的，出借人支付诉讼费等费用。同日，高拯出具了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借条、收条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。吴玉建按合同约定的交付方式履行出借义务后，高拯未能按时偿还借款本息，原告遂诉讼至本院要求高拯偿还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借款人民币60000元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及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利息1200元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，共计61200元。并要求本案诉讼费用由被告承担。</w:t>
      </w:r>
    </w:p>
    <w:p w14:paraId="127151E3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本院认为：合法的借贷关系应受法律保护。吴玉建与高拯签订的借款合同系当事人真实意思表示，且不违反法律规定，合法有效，本院依法予以确认。合同签订后吴玉建履行了出借义务，高拯亦向吴玉建出具了收条，故对双方借贷关系依法予以认定。双方约定的借款期限到期后，高拯应当偿还借款并按照约定的月利率2%支付利息。现高拯未能及时偿还借款并支付利息，吴玉建主张高拯偿还借款本金60000元及利息1200元的请求，符合事实及法律规定，本院依法予以支持。因高拯未到庭参加诉讼，应视其对抗辩权的放弃。据此，依据《中华人民共和国合同法》第六十条、第二百零五、第二百零六及《中华人民共和国民事诉讼法》第一百四十四条之规定，判决如下：</w:t>
      </w:r>
    </w:p>
    <w:p w14:paraId="205F2372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被告高拯于判决生效后十日内向原告吴玉建偿还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借款本金60000元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并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  <w:highlight w:val="yellow"/>
        </w:rPr>
        <w:t>支付利息1200元</w:t>
      </w: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。</w:t>
      </w:r>
    </w:p>
    <w:p w14:paraId="7CDF85CE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lastRenderedPageBreak/>
        <w:t>如果未按本判决指定的期间履行给付义务，应当依照《中华人民共和国民事诉讼法》第二百五十三条之规定，加倍支付迟延履行期间的债务利息。</w:t>
      </w:r>
    </w:p>
    <w:p w14:paraId="261D3549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案件受理费1330元，公告费800元，合计2130元，由被告高拯负担。</w:t>
      </w:r>
    </w:p>
    <w:p w14:paraId="4991F854" w14:textId="77777777" w:rsidR="00A936C3" w:rsidRPr="00A936C3" w:rsidRDefault="00A936C3" w:rsidP="00A936C3">
      <w:pPr>
        <w:widowControl/>
        <w:spacing w:line="500" w:lineRule="atLeast"/>
        <w:ind w:firstLine="600"/>
        <w:jc w:val="lef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如不服本判决，可在判决书送达之日起十五日内，向本院递交上诉状，并按对方当事人人数提出副本，上诉于安徽省合肥市中级人民法院。</w:t>
      </w:r>
    </w:p>
    <w:p w14:paraId="7FF07AF0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审　判　长　　彭发传</w:t>
      </w:r>
    </w:p>
    <w:p w14:paraId="47A953E1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王庆玲</w:t>
      </w:r>
    </w:p>
    <w:p w14:paraId="4603C0F8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人民陪审员　　王诗银</w:t>
      </w:r>
    </w:p>
    <w:p w14:paraId="190EC8F5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二〇一七年八月十一日</w:t>
      </w:r>
    </w:p>
    <w:p w14:paraId="674010D4" w14:textId="77777777" w:rsidR="00A936C3" w:rsidRPr="00A936C3" w:rsidRDefault="00A936C3" w:rsidP="00A936C3">
      <w:pPr>
        <w:widowControl/>
        <w:spacing w:line="500" w:lineRule="atLeast"/>
        <w:jc w:val="right"/>
        <w:rPr>
          <w:rFonts w:ascii="宋体" w:eastAsia="宋体" w:hAnsi="宋体" w:cs="宋体" w:hint="eastAsia"/>
          <w:color w:val="333333"/>
          <w:kern w:val="0"/>
          <w:sz w:val="30"/>
          <w:szCs w:val="30"/>
        </w:rPr>
      </w:pPr>
      <w:r w:rsidRPr="00A936C3">
        <w:rPr>
          <w:rFonts w:ascii="宋体" w:eastAsia="宋体" w:hAnsi="宋体" w:cs="宋体" w:hint="eastAsia"/>
          <w:color w:val="333333"/>
          <w:kern w:val="0"/>
          <w:sz w:val="30"/>
          <w:szCs w:val="30"/>
        </w:rPr>
        <w:t>书　记　员　　张时亮</w:t>
      </w:r>
    </w:p>
    <w:p w14:paraId="2FF63219" w14:textId="77777777" w:rsidR="001B0AF6" w:rsidRDefault="001B0AF6">
      <w:pPr>
        <w:rPr>
          <w:rFonts w:hint="eastAsia"/>
        </w:rPr>
      </w:pPr>
    </w:p>
    <w:sectPr w:rsidR="001B0A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C3"/>
    <w:rsid w:val="001B0AF6"/>
    <w:rsid w:val="001F3E7D"/>
    <w:rsid w:val="00306154"/>
    <w:rsid w:val="00344BE0"/>
    <w:rsid w:val="004F75D4"/>
    <w:rsid w:val="00610F64"/>
    <w:rsid w:val="00676A7E"/>
    <w:rsid w:val="0076643B"/>
    <w:rsid w:val="007D2AB5"/>
    <w:rsid w:val="00857729"/>
    <w:rsid w:val="00882429"/>
    <w:rsid w:val="008C5896"/>
    <w:rsid w:val="00A936C3"/>
    <w:rsid w:val="00AF361F"/>
    <w:rsid w:val="00B1752E"/>
    <w:rsid w:val="00BA1881"/>
    <w:rsid w:val="00C00E0B"/>
    <w:rsid w:val="00CE5E85"/>
    <w:rsid w:val="00D775FC"/>
    <w:rsid w:val="00E34D83"/>
    <w:rsid w:val="00E857BE"/>
    <w:rsid w:val="00EF7574"/>
    <w:rsid w:val="00F6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80861E"/>
  <w15:chartTrackingRefBased/>
  <w15:docId w15:val="{390D89F9-CBF9-5842-8D6E-7C5867078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0381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051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272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71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705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878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4507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2209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4103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43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8825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43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9986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952">
          <w:marLeft w:val="0"/>
          <w:marRight w:val="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5430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403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43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59552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4406">
          <w:marLeft w:val="0"/>
          <w:marRight w:val="720"/>
          <w:marTop w:val="10"/>
          <w:marBottom w:val="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3081620265@qq.com</dc:creator>
  <cp:keywords/>
  <dc:description/>
  <cp:lastModifiedBy>3081620265@qq.com</cp:lastModifiedBy>
  <cp:revision>3</cp:revision>
  <dcterms:created xsi:type="dcterms:W3CDTF">2021-10-30T12:11:00Z</dcterms:created>
  <dcterms:modified xsi:type="dcterms:W3CDTF">2021-10-31T05:33:00Z</dcterms:modified>
</cp:coreProperties>
</file>