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33A2" w14:textId="77777777" w:rsidR="00C62D92" w:rsidRPr="00C62D92" w:rsidRDefault="00C62D92" w:rsidP="00C62D92">
      <w:pPr>
        <w:widowControl/>
        <w:spacing w:line="6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C62D92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费祥会与黄忠东民间借贷纠纷一审民事判决书</w:t>
      </w:r>
    </w:p>
    <w:p w14:paraId="1524EB6E" w14:textId="77777777" w:rsidR="00C62D92" w:rsidRPr="00C62D92" w:rsidRDefault="00C62D92" w:rsidP="00C62D92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C62D92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安徽省合肥市瑶海区人民法院</w:t>
      </w:r>
    </w:p>
    <w:p w14:paraId="44688C7D" w14:textId="77777777" w:rsidR="00C62D92" w:rsidRPr="00C62D92" w:rsidRDefault="00C62D92" w:rsidP="00C62D92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C62D92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民 事 判 决 书</w:t>
      </w:r>
    </w:p>
    <w:p w14:paraId="79E273B8" w14:textId="77777777" w:rsidR="00C62D92" w:rsidRPr="00C62D92" w:rsidRDefault="00C62D92" w:rsidP="00C62D92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(2018)皖0102民初14号</w:t>
      </w:r>
    </w:p>
    <w:p w14:paraId="7F7E51A7" w14:textId="77777777" w:rsidR="00C62D92" w:rsidRPr="00C62D92" w:rsidRDefault="00C62D92" w:rsidP="00C62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原告：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费祥会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，女，1971年12月12日出生，汉族，住合肥市瑶海区。</w:t>
      </w:r>
    </w:p>
    <w:p w14:paraId="2C0F5E98" w14:textId="77777777" w:rsidR="00C62D92" w:rsidRPr="00C62D92" w:rsidRDefault="00C62D92" w:rsidP="00C62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委托诉讼代理人：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陆晓邨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，安徽正茂律师事务所律师。</w:t>
      </w:r>
    </w:p>
    <w:p w14:paraId="64ACA87C" w14:textId="77777777" w:rsidR="00C62D92" w:rsidRPr="00C62D92" w:rsidRDefault="00C62D92" w:rsidP="00C62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黄忠东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，男，1970年12月2日出生，汉族，住安徽省长丰县。</w:t>
      </w:r>
    </w:p>
    <w:p w14:paraId="4EC890E3" w14:textId="77777777" w:rsidR="00C62D92" w:rsidRPr="00C62D92" w:rsidRDefault="00C62D92" w:rsidP="00C62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原告费祥会诉被告黄忠东民间借贷纠纷一案,本院于2018年1月2日立案后,依法组成合议庭,公开开庭进行了审理。原告费祥会及其委托诉讼代理人陆晓邨到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庭参加诉讼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。被告黄忠东经本院公告送达开庭传票未到庭参加诉讼。本案现已审理终结。</w:t>
      </w:r>
    </w:p>
    <w:p w14:paraId="7F6B2742" w14:textId="77777777" w:rsidR="00C62D92" w:rsidRPr="00C62D92" w:rsidRDefault="00C62D92" w:rsidP="00C62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原告费祥会向提出如下诉讼请求：1.判令被告立即偿还原告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借款本金60000元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；2.判令被告承担自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借款之日2015年8月29日起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至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起诉日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利息损失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8418.7元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（按照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年利率6%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计算），以后利息继续计算至本清息止；3.本案诉讼费由被告承担。</w:t>
      </w:r>
    </w:p>
    <w:p w14:paraId="4CCE042A" w14:textId="77777777" w:rsidR="00C62D92" w:rsidRPr="00C62D92" w:rsidRDefault="00C62D92" w:rsidP="00C62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事实和理由：原告与被告本不熟识，通过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一个哥哥介绍认识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，被告要求原告借钱给其作为工程上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周转资金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使用，我于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2015年8月29日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借给被告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60000元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，有被告出具的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借条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为凭，当时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口头约定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利率按照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每月1.5分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计算，约定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还款日期是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lastRenderedPageBreak/>
        <w:t>当年年底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但被告一直拖延至今未付分文利息，原告多次向被告催讨借款，被告就是说暂时没有钱，找各种理由推诿，由于当时未书面约定利率，现只能按照年利率6%计算至起诉时利息为60000元*6%*854天=8418.7元，因此，诉至法院。</w:t>
      </w:r>
    </w:p>
    <w:p w14:paraId="16829C66" w14:textId="77777777" w:rsidR="00C62D92" w:rsidRPr="00C62D92" w:rsidRDefault="00C62D92" w:rsidP="00C62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被告黄忠东未发表辩论意见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2BB6A011" w14:textId="77777777" w:rsidR="00C62D92" w:rsidRPr="00C62D92" w:rsidRDefault="00C62D92" w:rsidP="00C62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经审理查明：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2015年8月29日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，黄忠东向费祥会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借款60000元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，并出具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借条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一张，载明借到费祥会人民币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陆万元整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。此后因被告未偿还借款，原告诉讼来院，请求判如所请。</w:t>
      </w:r>
    </w:p>
    <w:p w14:paraId="182769B2" w14:textId="77777777" w:rsidR="00C62D92" w:rsidRPr="00C62D92" w:rsidRDefault="00C62D92" w:rsidP="00C62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上述事实，有原告出具的身份证明、借条等证据予以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佐证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3B0E8A03" w14:textId="77777777" w:rsidR="00C62D92" w:rsidRPr="00C62D92" w:rsidRDefault="00C62D92" w:rsidP="00C62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院认为,合法的借贷关系受法律保护。原告提供借条予以直接证实黄忠东向其借款60000元，本院予以支持。因被告未偿还借款，给原告造成资金占用的利息损失，本院按照法律规定支持自起诉之日起按照年利率6%的利息。被告在举证期内放弃举证，视为对举证权利放弃，应承担不利法律后果。</w:t>
      </w:r>
    </w:p>
    <w:p w14:paraId="37D15F58" w14:textId="77777777" w:rsidR="00C62D92" w:rsidRPr="00C62D92" w:rsidRDefault="00C62D92" w:rsidP="00C62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据此，依照《中华人民共和国合同法》第二百零六条，最高人民法院《关于审理民间借贷案件适用法律若干问题的规定》第二十九条，《中华人民共和国民事诉讼法》第一百四十四条规定，判决如下：</w:t>
      </w:r>
    </w:p>
    <w:p w14:paraId="76438D08" w14:textId="77777777" w:rsidR="00C62D92" w:rsidRPr="00C62D92" w:rsidRDefault="00C62D92" w:rsidP="00C62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一、被告黄忠东于本判决生效之日起五日内偿还原告费祥会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借款本金60000元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，并支付资金占用的利息（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自2018年1月</w:t>
      </w:r>
      <w:r w:rsidRPr="00226420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lastRenderedPageBreak/>
        <w:t>2日起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，以借款本金60000元为计算基数，按照</w:t>
      </w:r>
      <w:r w:rsidRPr="00CA3D0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年利率6%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，计算至</w:t>
      </w:r>
      <w:r w:rsidRPr="00CA3D0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款项付清之日</w:t>
      </w: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止）；</w:t>
      </w:r>
    </w:p>
    <w:p w14:paraId="1886527C" w14:textId="77777777" w:rsidR="00C62D92" w:rsidRPr="00C62D92" w:rsidRDefault="00C62D92" w:rsidP="00C62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二、驳回原告的其他诉讼请求。</w:t>
      </w:r>
    </w:p>
    <w:p w14:paraId="74172C25" w14:textId="77777777" w:rsidR="00C62D92" w:rsidRPr="00C62D92" w:rsidRDefault="00C62D92" w:rsidP="00C62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如未按本判决指定期间履行给付金钱义务，应当依照《中华人民共和国民事诉讼法》第二百五十三条之规定，加倍支付迟延履行期间的债务利息。</w:t>
      </w:r>
    </w:p>
    <w:p w14:paraId="3805841F" w14:textId="77777777" w:rsidR="00C62D92" w:rsidRPr="00C62D92" w:rsidRDefault="00C62D92" w:rsidP="00C62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案件受理费1510元，公告费800元，由被告黄忠东负担。</w:t>
      </w:r>
    </w:p>
    <w:p w14:paraId="46AA7CB1" w14:textId="77777777" w:rsidR="00C62D92" w:rsidRPr="00C62D92" w:rsidRDefault="00C62D92" w:rsidP="00C62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如不服本判决，可在判决书送达之日起十五日内向本院递交上诉状，并按对方当事人的人数提出副本，上诉于安徽省合肥市中级人民法院。</w:t>
      </w:r>
    </w:p>
    <w:p w14:paraId="157E6D91" w14:textId="77777777" w:rsidR="00C62D92" w:rsidRPr="00C62D92" w:rsidRDefault="00C62D92" w:rsidP="00C62D92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　判　长　　孙方奎</w:t>
      </w:r>
    </w:p>
    <w:p w14:paraId="2E3E104B" w14:textId="77777777" w:rsidR="00C62D92" w:rsidRPr="00C62D92" w:rsidRDefault="00C62D92" w:rsidP="00C62D92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人民陪审员　　刘槐槐</w:t>
      </w:r>
    </w:p>
    <w:p w14:paraId="1E03E510" w14:textId="77777777" w:rsidR="00C62D92" w:rsidRPr="00C62D92" w:rsidRDefault="00C62D92" w:rsidP="00C62D92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人民陪审员　　涂林慧</w:t>
      </w:r>
    </w:p>
    <w:p w14:paraId="16776C29" w14:textId="77777777" w:rsidR="00C62D92" w:rsidRPr="00C62D92" w:rsidRDefault="00C62D92" w:rsidP="00C62D92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二〇一八年五月十日</w:t>
      </w:r>
    </w:p>
    <w:p w14:paraId="7E7D1019" w14:textId="77777777" w:rsidR="00C62D92" w:rsidRPr="00C62D92" w:rsidRDefault="00C62D92" w:rsidP="00C62D92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C62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书　记　员　　王燕飞</w:t>
      </w:r>
    </w:p>
    <w:p w14:paraId="6D71561A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寰蒋闆呴粦">
    <w:panose1 w:val="020B0604020202020204"/>
    <w:charset w:val="86"/>
    <w:family w:val="roman"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3DFF"/>
    <w:multiLevelType w:val="multilevel"/>
    <w:tmpl w:val="42F0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92"/>
    <w:rsid w:val="001B0AF6"/>
    <w:rsid w:val="001E554F"/>
    <w:rsid w:val="00226420"/>
    <w:rsid w:val="002D6CCF"/>
    <w:rsid w:val="00306154"/>
    <w:rsid w:val="00344BE0"/>
    <w:rsid w:val="003D16CE"/>
    <w:rsid w:val="00410BE3"/>
    <w:rsid w:val="004F75D4"/>
    <w:rsid w:val="00610F64"/>
    <w:rsid w:val="00676A7E"/>
    <w:rsid w:val="0076643B"/>
    <w:rsid w:val="007D2AB5"/>
    <w:rsid w:val="00857729"/>
    <w:rsid w:val="00882429"/>
    <w:rsid w:val="008C5896"/>
    <w:rsid w:val="00A3407E"/>
    <w:rsid w:val="00AE4DBA"/>
    <w:rsid w:val="00B1752E"/>
    <w:rsid w:val="00BA1881"/>
    <w:rsid w:val="00C00E0B"/>
    <w:rsid w:val="00C62D92"/>
    <w:rsid w:val="00CA3D04"/>
    <w:rsid w:val="00CE5E85"/>
    <w:rsid w:val="00D775FC"/>
    <w:rsid w:val="00DE69FA"/>
    <w:rsid w:val="00E34D83"/>
    <w:rsid w:val="00EF7574"/>
    <w:rsid w:val="00F10C6F"/>
    <w:rsid w:val="00F6325A"/>
    <w:rsid w:val="00F708D1"/>
    <w:rsid w:val="00FA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E8F55"/>
  <w15:chartTrackingRefBased/>
  <w15:docId w15:val="{2DD475F9-D420-904E-A504-B8FB86AF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ellipsis">
    <w:name w:val="text-ellipsis"/>
    <w:basedOn w:val="a0"/>
    <w:rsid w:val="00C62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28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6351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2069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560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61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17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84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42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11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17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2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31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41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6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23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04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7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38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19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18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2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1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16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35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510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84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210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3</cp:revision>
  <dcterms:created xsi:type="dcterms:W3CDTF">2021-11-16T04:49:00Z</dcterms:created>
  <dcterms:modified xsi:type="dcterms:W3CDTF">2021-11-16T05:07:00Z</dcterms:modified>
</cp:coreProperties>
</file>