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5F702" w14:textId="77777777" w:rsidR="00000000" w:rsidRDefault="00A6630C">
      <w:pPr>
        <w:spacing w:before="10" w:after="10" w:line="500" w:lineRule="atLeast"/>
        <w:jc w:val="center"/>
        <w:rPr>
          <w:rFonts w:ascii="黑体" w:eastAsia="黑体"/>
          <w:sz w:val="36"/>
          <w:szCs w:val="36"/>
        </w:rPr>
      </w:pPr>
      <w:r>
        <w:rPr>
          <w:rFonts w:ascii="黑体" w:eastAsia="黑体" w:hAnsi="黑体" w:hint="eastAsia"/>
          <w:sz w:val="36"/>
          <w:szCs w:val="36"/>
        </w:rPr>
        <w:t>安徽省合肥市瑶海区人民法院</w:t>
      </w:r>
    </w:p>
    <w:p w14:paraId="5521F74B" w14:textId="77777777" w:rsidR="00000000" w:rsidRDefault="00A6630C">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Ansi="黑体" w:hint="eastAsia"/>
          <w:sz w:val="36"/>
          <w:szCs w:val="36"/>
        </w:rPr>
        <w:t>事</w:t>
      </w:r>
      <w:r>
        <w:rPr>
          <w:rFonts w:ascii="黑体" w:eastAsia="黑体" w:hint="eastAsia"/>
          <w:sz w:val="36"/>
          <w:szCs w:val="36"/>
        </w:rPr>
        <w:t xml:space="preserve"> </w:t>
      </w:r>
      <w:r>
        <w:rPr>
          <w:rFonts w:ascii="黑体" w:eastAsia="黑体" w:hAnsi="黑体" w:hint="eastAsia"/>
          <w:sz w:val="36"/>
          <w:szCs w:val="36"/>
        </w:rPr>
        <w:t>判</w:t>
      </w:r>
      <w:r>
        <w:rPr>
          <w:rFonts w:ascii="黑体" w:eastAsia="黑体" w:hint="eastAsia"/>
          <w:sz w:val="36"/>
          <w:szCs w:val="36"/>
        </w:rPr>
        <w:t xml:space="preserve"> </w:t>
      </w:r>
      <w:r>
        <w:rPr>
          <w:rFonts w:ascii="黑体" w:eastAsia="黑体" w:hAnsi="黑体" w:hint="eastAsia"/>
          <w:sz w:val="36"/>
          <w:szCs w:val="36"/>
        </w:rPr>
        <w:t>决</w:t>
      </w:r>
      <w:r>
        <w:rPr>
          <w:rFonts w:ascii="黑体" w:eastAsia="黑体" w:hint="eastAsia"/>
          <w:sz w:val="36"/>
          <w:szCs w:val="36"/>
        </w:rPr>
        <w:t xml:space="preserve"> </w:t>
      </w:r>
      <w:r>
        <w:rPr>
          <w:rFonts w:ascii="黑体" w:eastAsia="黑体" w:hAnsi="黑体" w:hint="eastAsia"/>
          <w:sz w:val="36"/>
          <w:szCs w:val="36"/>
        </w:rPr>
        <w:t>书</w:t>
      </w:r>
    </w:p>
    <w:p w14:paraId="1318E3D9" w14:textId="77777777" w:rsidR="00000000" w:rsidRDefault="00A6630C">
      <w:pPr>
        <w:spacing w:before="10" w:after="10" w:line="500" w:lineRule="atLeast"/>
        <w:jc w:val="right"/>
        <w:rPr>
          <w:rFonts w:hint="eastAsia"/>
          <w:sz w:val="30"/>
          <w:szCs w:val="30"/>
        </w:rPr>
      </w:pPr>
      <w:r>
        <w:rPr>
          <w:rFonts w:hint="eastAsia"/>
          <w:sz w:val="30"/>
          <w:szCs w:val="30"/>
        </w:rPr>
        <w:t>（</w:t>
      </w:r>
      <w:r>
        <w:rPr>
          <w:rFonts w:hint="eastAsia"/>
          <w:sz w:val="30"/>
          <w:szCs w:val="30"/>
        </w:rPr>
        <w:t>2017</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1799</w:t>
      </w:r>
      <w:r>
        <w:rPr>
          <w:rFonts w:hint="eastAsia"/>
          <w:sz w:val="30"/>
          <w:szCs w:val="30"/>
        </w:rPr>
        <w:t>号</w:t>
      </w:r>
    </w:p>
    <w:p w14:paraId="3CE9A904" w14:textId="77777777" w:rsidR="00000000" w:rsidRDefault="00A6630C">
      <w:pPr>
        <w:spacing w:before="10" w:after="10" w:line="500" w:lineRule="atLeast"/>
        <w:ind w:firstLine="600"/>
        <w:rPr>
          <w:rFonts w:hint="eastAsia"/>
          <w:sz w:val="30"/>
          <w:szCs w:val="30"/>
        </w:rPr>
      </w:pPr>
      <w:r>
        <w:rPr>
          <w:rFonts w:hint="eastAsia"/>
          <w:sz w:val="30"/>
          <w:szCs w:val="30"/>
        </w:rPr>
        <w:t>原告：彭家华，女，</w:t>
      </w:r>
      <w:r>
        <w:rPr>
          <w:rFonts w:hint="eastAsia"/>
          <w:sz w:val="30"/>
          <w:szCs w:val="30"/>
        </w:rPr>
        <w:t>1971</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日出生，汉族，住安徽省合肥市瑶海区，</w:t>
      </w:r>
    </w:p>
    <w:p w14:paraId="6B05C63B" w14:textId="77777777" w:rsidR="00000000" w:rsidRDefault="00A6630C">
      <w:pPr>
        <w:spacing w:before="10" w:after="10" w:line="500" w:lineRule="atLeast"/>
        <w:ind w:firstLine="600"/>
        <w:rPr>
          <w:rFonts w:hint="eastAsia"/>
          <w:sz w:val="30"/>
          <w:szCs w:val="30"/>
        </w:rPr>
      </w:pPr>
      <w:r>
        <w:rPr>
          <w:rFonts w:hint="eastAsia"/>
          <w:sz w:val="30"/>
          <w:szCs w:val="30"/>
        </w:rPr>
        <w:t>委托诉讼代理人：刘亚洋，安徽正茂律师事务所律师。</w:t>
      </w:r>
    </w:p>
    <w:p w14:paraId="5792C616" w14:textId="77777777" w:rsidR="00000000" w:rsidRDefault="00A6630C">
      <w:pPr>
        <w:spacing w:before="10" w:after="10" w:line="500" w:lineRule="atLeast"/>
        <w:ind w:firstLine="600"/>
        <w:rPr>
          <w:rFonts w:hint="eastAsia"/>
          <w:sz w:val="30"/>
          <w:szCs w:val="30"/>
        </w:rPr>
      </w:pPr>
      <w:r>
        <w:rPr>
          <w:rFonts w:hint="eastAsia"/>
          <w:sz w:val="30"/>
          <w:szCs w:val="30"/>
        </w:rPr>
        <w:t>被告：范茂文，男，</w:t>
      </w:r>
      <w:r>
        <w:rPr>
          <w:rFonts w:hint="eastAsia"/>
          <w:sz w:val="30"/>
          <w:szCs w:val="30"/>
        </w:rPr>
        <w:t>1968</w:t>
      </w:r>
      <w:r>
        <w:rPr>
          <w:rFonts w:hint="eastAsia"/>
          <w:sz w:val="30"/>
          <w:szCs w:val="30"/>
        </w:rPr>
        <w:t>年</w:t>
      </w:r>
      <w:r>
        <w:rPr>
          <w:rFonts w:hint="eastAsia"/>
          <w:sz w:val="30"/>
          <w:szCs w:val="30"/>
        </w:rPr>
        <w:t>9</w:t>
      </w:r>
      <w:r>
        <w:rPr>
          <w:rFonts w:hint="eastAsia"/>
          <w:sz w:val="30"/>
          <w:szCs w:val="30"/>
        </w:rPr>
        <w:t>月</w:t>
      </w:r>
      <w:r>
        <w:rPr>
          <w:rFonts w:hint="eastAsia"/>
          <w:sz w:val="30"/>
          <w:szCs w:val="30"/>
        </w:rPr>
        <w:t>9</w:t>
      </w:r>
      <w:r>
        <w:rPr>
          <w:rFonts w:hint="eastAsia"/>
          <w:sz w:val="30"/>
          <w:szCs w:val="30"/>
        </w:rPr>
        <w:t>日出生，汉族，住安徽省肥西县，</w:t>
      </w:r>
    </w:p>
    <w:p w14:paraId="34C60F30" w14:textId="77777777" w:rsidR="00000000" w:rsidRDefault="00A6630C">
      <w:pPr>
        <w:spacing w:before="10" w:after="10" w:line="500" w:lineRule="atLeast"/>
        <w:ind w:firstLine="600"/>
        <w:rPr>
          <w:rFonts w:hint="eastAsia"/>
          <w:sz w:val="30"/>
          <w:szCs w:val="30"/>
        </w:rPr>
      </w:pPr>
      <w:r>
        <w:rPr>
          <w:rFonts w:hint="eastAsia"/>
          <w:sz w:val="30"/>
          <w:szCs w:val="30"/>
        </w:rPr>
        <w:t>被告：倪守凤，女，</w:t>
      </w:r>
      <w:r>
        <w:rPr>
          <w:rFonts w:hint="eastAsia"/>
          <w:sz w:val="30"/>
          <w:szCs w:val="30"/>
        </w:rPr>
        <w:t>1971</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日出生，汉族，住安徽省肥西县，</w:t>
      </w:r>
    </w:p>
    <w:p w14:paraId="2D416C12" w14:textId="77777777" w:rsidR="00000000" w:rsidRDefault="00A6630C">
      <w:pPr>
        <w:spacing w:before="10" w:after="10" w:line="500" w:lineRule="atLeast"/>
        <w:ind w:firstLine="600"/>
        <w:rPr>
          <w:rFonts w:hint="eastAsia"/>
          <w:sz w:val="30"/>
          <w:szCs w:val="30"/>
        </w:rPr>
      </w:pPr>
      <w:r>
        <w:rPr>
          <w:rFonts w:hint="eastAsia"/>
          <w:sz w:val="30"/>
          <w:szCs w:val="30"/>
        </w:rPr>
        <w:t>被告：合肥茂文金属材料有限公司，住所地安徽省合肥市瑶海区和平路</w:t>
      </w:r>
      <w:r>
        <w:rPr>
          <w:rFonts w:hint="eastAsia"/>
          <w:sz w:val="30"/>
          <w:szCs w:val="30"/>
        </w:rPr>
        <w:t>1</w:t>
      </w:r>
      <w:r>
        <w:rPr>
          <w:rFonts w:hint="eastAsia"/>
          <w:sz w:val="30"/>
          <w:szCs w:val="30"/>
        </w:rPr>
        <w:t>号合裕钢材市场</w:t>
      </w:r>
      <w:r>
        <w:rPr>
          <w:rFonts w:hint="eastAsia"/>
          <w:sz w:val="30"/>
          <w:szCs w:val="30"/>
        </w:rPr>
        <w:t>220</w:t>
      </w:r>
      <w:r>
        <w:rPr>
          <w:rFonts w:hint="eastAsia"/>
          <w:sz w:val="30"/>
          <w:szCs w:val="30"/>
        </w:rPr>
        <w:t>室。</w:t>
      </w:r>
    </w:p>
    <w:p w14:paraId="41DBBAE4" w14:textId="77777777" w:rsidR="00000000" w:rsidRDefault="00A6630C">
      <w:pPr>
        <w:spacing w:before="10" w:after="10" w:line="500" w:lineRule="atLeast"/>
        <w:ind w:firstLine="600"/>
        <w:rPr>
          <w:rFonts w:hint="eastAsia"/>
          <w:sz w:val="30"/>
          <w:szCs w:val="30"/>
        </w:rPr>
      </w:pPr>
      <w:r>
        <w:rPr>
          <w:rFonts w:hint="eastAsia"/>
          <w:sz w:val="30"/>
          <w:szCs w:val="30"/>
        </w:rPr>
        <w:t>法定代表人：范茂文，总经理。</w:t>
      </w:r>
    </w:p>
    <w:p w14:paraId="259D9A31" w14:textId="77777777" w:rsidR="00000000" w:rsidRDefault="00A6630C">
      <w:pPr>
        <w:spacing w:before="10" w:after="10" w:line="500" w:lineRule="atLeast"/>
        <w:ind w:firstLine="600"/>
        <w:rPr>
          <w:rFonts w:hint="eastAsia"/>
          <w:sz w:val="30"/>
          <w:szCs w:val="30"/>
        </w:rPr>
      </w:pPr>
      <w:r>
        <w:rPr>
          <w:rFonts w:hint="eastAsia"/>
          <w:sz w:val="30"/>
          <w:szCs w:val="30"/>
        </w:rPr>
        <w:t>原告彭家华诉被告范茂文、倪守凤、合肥茂文金属材料有限公司民间借贷纠纷一案，本院于</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21</w:t>
      </w:r>
      <w:r>
        <w:rPr>
          <w:rFonts w:hint="eastAsia"/>
          <w:sz w:val="30"/>
          <w:szCs w:val="30"/>
        </w:rPr>
        <w:t>日立案后，依法适用普通程序，公开开庭进行了审理。</w:t>
      </w:r>
      <w:r>
        <w:rPr>
          <w:rFonts w:hint="eastAsia"/>
          <w:sz w:val="30"/>
          <w:szCs w:val="30"/>
          <w:highlight w:val="yellow"/>
        </w:rPr>
        <w:t>原告彭家华及其委托诉讼代理人刘亚洋到庭参加了诉讼</w:t>
      </w:r>
      <w:r>
        <w:rPr>
          <w:rFonts w:hint="eastAsia"/>
          <w:sz w:val="30"/>
          <w:szCs w:val="30"/>
        </w:rPr>
        <w:t>。被告范茂文、倪守凤、合肥茂文金属材料有限公司经本院传票传唤</w:t>
      </w:r>
      <w:r>
        <w:rPr>
          <w:rFonts w:hint="eastAsia"/>
          <w:sz w:val="30"/>
          <w:szCs w:val="30"/>
        </w:rPr>
        <w:t>,</w:t>
      </w:r>
      <w:r>
        <w:rPr>
          <w:rFonts w:hint="eastAsia"/>
          <w:sz w:val="30"/>
          <w:szCs w:val="30"/>
        </w:rPr>
        <w:t>无正当理由拒不到庭</w:t>
      </w:r>
      <w:r>
        <w:rPr>
          <w:rFonts w:hint="eastAsia"/>
          <w:sz w:val="30"/>
          <w:szCs w:val="30"/>
        </w:rPr>
        <w:t>,</w:t>
      </w:r>
      <w:r>
        <w:rPr>
          <w:rFonts w:hint="eastAsia"/>
          <w:sz w:val="30"/>
          <w:szCs w:val="30"/>
        </w:rPr>
        <w:t>本院依法进行了缺席审理。本案现已审理终结。</w:t>
      </w:r>
    </w:p>
    <w:p w14:paraId="2A3109B7" w14:textId="77777777" w:rsidR="00000000" w:rsidRDefault="00A6630C">
      <w:pPr>
        <w:spacing w:before="10" w:after="10" w:line="500" w:lineRule="atLeast"/>
        <w:ind w:firstLine="600"/>
        <w:rPr>
          <w:rFonts w:hint="eastAsia"/>
          <w:sz w:val="30"/>
          <w:szCs w:val="30"/>
        </w:rPr>
      </w:pPr>
      <w:r>
        <w:rPr>
          <w:rFonts w:hint="eastAsia"/>
          <w:sz w:val="30"/>
          <w:szCs w:val="30"/>
        </w:rPr>
        <w:t>原告彭家华向本院提出以下诉讼请求：</w:t>
      </w:r>
      <w:r>
        <w:rPr>
          <w:rFonts w:hint="eastAsia"/>
          <w:sz w:val="30"/>
          <w:szCs w:val="30"/>
        </w:rPr>
        <w:t>1</w:t>
      </w:r>
      <w:r>
        <w:rPr>
          <w:rFonts w:hint="eastAsia"/>
          <w:sz w:val="30"/>
          <w:szCs w:val="30"/>
        </w:rPr>
        <w:t>、</w:t>
      </w:r>
      <w:r>
        <w:rPr>
          <w:rFonts w:hint="eastAsia"/>
          <w:sz w:val="30"/>
          <w:szCs w:val="30"/>
          <w:highlight w:val="yellow"/>
        </w:rPr>
        <w:t>判决被告范茂文、倪守凤共同给付</w:t>
      </w:r>
      <w:r>
        <w:rPr>
          <w:rFonts w:hint="eastAsia"/>
          <w:sz w:val="30"/>
          <w:szCs w:val="30"/>
          <w:highlight w:val="yellow"/>
        </w:rPr>
        <w:t>340000</w:t>
      </w:r>
      <w:r>
        <w:rPr>
          <w:rFonts w:hint="eastAsia"/>
          <w:sz w:val="30"/>
          <w:szCs w:val="30"/>
          <w:highlight w:val="yellow"/>
        </w:rPr>
        <w:t>元本金、自</w:t>
      </w:r>
      <w:r>
        <w:rPr>
          <w:rFonts w:hint="eastAsia"/>
          <w:sz w:val="30"/>
          <w:szCs w:val="30"/>
          <w:highlight w:val="yellow"/>
        </w:rPr>
        <w:t>2016</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日起按月利率</w:t>
      </w:r>
      <w:r>
        <w:rPr>
          <w:rFonts w:hint="eastAsia"/>
          <w:sz w:val="30"/>
          <w:szCs w:val="30"/>
          <w:highlight w:val="yellow"/>
        </w:rPr>
        <w:t>1.5</w:t>
      </w:r>
      <w:r>
        <w:rPr>
          <w:rFonts w:hint="eastAsia"/>
          <w:sz w:val="30"/>
          <w:szCs w:val="30"/>
          <w:highlight w:val="yellow"/>
        </w:rPr>
        <w:t>分支付利息至还清款日止</w:t>
      </w:r>
      <w:r>
        <w:rPr>
          <w:rFonts w:hint="eastAsia"/>
          <w:sz w:val="30"/>
          <w:szCs w:val="30"/>
          <w:highlight w:val="yellow"/>
        </w:rPr>
        <w:t>(</w:t>
      </w:r>
      <w:r>
        <w:rPr>
          <w:rFonts w:hint="eastAsia"/>
          <w:sz w:val="30"/>
          <w:szCs w:val="30"/>
          <w:highlight w:val="yellow"/>
        </w:rPr>
        <w:t>自</w:t>
      </w:r>
      <w:r>
        <w:rPr>
          <w:rFonts w:hint="eastAsia"/>
          <w:sz w:val="30"/>
          <w:szCs w:val="30"/>
          <w:highlight w:val="yellow"/>
        </w:rPr>
        <w:t>2016</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日起至起诉日暂计</w:t>
      </w:r>
      <w:r>
        <w:rPr>
          <w:rFonts w:hint="eastAsia"/>
          <w:sz w:val="30"/>
          <w:szCs w:val="30"/>
          <w:highlight w:val="yellow"/>
        </w:rPr>
        <w:t>20000</w:t>
      </w:r>
      <w:r>
        <w:rPr>
          <w:rFonts w:hint="eastAsia"/>
          <w:sz w:val="30"/>
          <w:szCs w:val="30"/>
          <w:highlight w:val="yellow"/>
        </w:rPr>
        <w:t>元利息</w:t>
      </w:r>
      <w:r>
        <w:rPr>
          <w:rFonts w:hint="eastAsia"/>
          <w:sz w:val="30"/>
          <w:szCs w:val="30"/>
        </w:rPr>
        <w:t>；</w:t>
      </w:r>
      <w:r>
        <w:rPr>
          <w:rFonts w:hint="eastAsia"/>
          <w:sz w:val="30"/>
          <w:szCs w:val="30"/>
        </w:rPr>
        <w:t>2</w:t>
      </w:r>
      <w:r>
        <w:rPr>
          <w:rFonts w:hint="eastAsia"/>
          <w:sz w:val="30"/>
          <w:szCs w:val="30"/>
        </w:rPr>
        <w:t>、</w:t>
      </w:r>
      <w:r>
        <w:rPr>
          <w:rFonts w:hint="eastAsia"/>
          <w:sz w:val="30"/>
          <w:szCs w:val="30"/>
          <w:highlight w:val="yellow"/>
        </w:rPr>
        <w:t>判决被告合肥茂文金属材料有限公司对被告范茂文、倪守凤上述诉讼请求</w:t>
      </w:r>
      <w:r>
        <w:rPr>
          <w:rFonts w:hint="eastAsia"/>
          <w:sz w:val="30"/>
          <w:szCs w:val="30"/>
          <w:highlight w:val="yellow"/>
        </w:rPr>
        <w:t>1</w:t>
      </w:r>
      <w:r>
        <w:rPr>
          <w:rFonts w:hint="eastAsia"/>
          <w:sz w:val="30"/>
          <w:szCs w:val="30"/>
          <w:highlight w:val="yellow"/>
        </w:rPr>
        <w:t>所负担的全部债务及利息承担连带责任保证，三被告共同给付借款本金及利息。</w:t>
      </w:r>
      <w:r>
        <w:rPr>
          <w:rFonts w:hint="eastAsia"/>
          <w:sz w:val="30"/>
          <w:szCs w:val="30"/>
        </w:rPr>
        <w:t>3</w:t>
      </w:r>
      <w:r>
        <w:rPr>
          <w:rFonts w:hint="eastAsia"/>
          <w:sz w:val="30"/>
          <w:szCs w:val="30"/>
        </w:rPr>
        <w:t>、</w:t>
      </w:r>
      <w:r>
        <w:rPr>
          <w:rFonts w:hint="eastAsia"/>
          <w:sz w:val="30"/>
          <w:szCs w:val="30"/>
          <w:highlight w:val="yellow"/>
        </w:rPr>
        <w:t>判决被告合肥茂文金属材料有限公司承担原告实现债权的费用</w:t>
      </w:r>
      <w:r>
        <w:rPr>
          <w:rFonts w:hint="eastAsia"/>
          <w:sz w:val="30"/>
          <w:szCs w:val="30"/>
          <w:highlight w:val="yellow"/>
        </w:rPr>
        <w:t>(</w:t>
      </w:r>
      <w:r>
        <w:rPr>
          <w:rFonts w:hint="eastAsia"/>
          <w:sz w:val="30"/>
          <w:szCs w:val="30"/>
          <w:highlight w:val="yellow"/>
        </w:rPr>
        <w:t>包括但不限于律师费、误工费、交通费等</w:t>
      </w:r>
      <w:r>
        <w:rPr>
          <w:rFonts w:hint="eastAsia"/>
          <w:sz w:val="30"/>
          <w:szCs w:val="30"/>
          <w:highlight w:val="yellow"/>
        </w:rPr>
        <w:t>)</w:t>
      </w:r>
      <w:r>
        <w:rPr>
          <w:rFonts w:hint="eastAsia"/>
          <w:sz w:val="30"/>
          <w:szCs w:val="30"/>
        </w:rPr>
        <w:t>；</w:t>
      </w:r>
      <w:r>
        <w:rPr>
          <w:rFonts w:hint="eastAsia"/>
          <w:sz w:val="30"/>
          <w:szCs w:val="30"/>
        </w:rPr>
        <w:t>4</w:t>
      </w:r>
      <w:r>
        <w:rPr>
          <w:rFonts w:hint="eastAsia"/>
          <w:sz w:val="30"/>
          <w:szCs w:val="30"/>
        </w:rPr>
        <w:t>、本案一切诉</w:t>
      </w:r>
      <w:r>
        <w:rPr>
          <w:rFonts w:hint="eastAsia"/>
          <w:sz w:val="30"/>
          <w:szCs w:val="30"/>
        </w:rPr>
        <w:lastRenderedPageBreak/>
        <w:t>讼费用由三被告共同承担。事实与理由：</w:t>
      </w:r>
      <w:r>
        <w:rPr>
          <w:rFonts w:hint="eastAsia"/>
          <w:sz w:val="30"/>
          <w:szCs w:val="30"/>
          <w:highlight w:val="yellow"/>
        </w:rPr>
        <w:t>原告和被告范茂文常发生业务及资金往来</w:t>
      </w:r>
      <w:r>
        <w:rPr>
          <w:rFonts w:hint="eastAsia"/>
          <w:sz w:val="30"/>
          <w:szCs w:val="30"/>
        </w:rPr>
        <w:t>，</w:t>
      </w:r>
      <w:r>
        <w:rPr>
          <w:rFonts w:hint="eastAsia"/>
          <w:sz w:val="30"/>
          <w:szCs w:val="30"/>
          <w:highlight w:val="yellow"/>
        </w:rPr>
        <w:t>被告因资金周转</w:t>
      </w:r>
      <w:r>
        <w:rPr>
          <w:rFonts w:hint="eastAsia"/>
          <w:sz w:val="30"/>
          <w:szCs w:val="30"/>
        </w:rPr>
        <w:t>，向原告借款，并约定逾期未归还借款，</w:t>
      </w:r>
      <w:r>
        <w:rPr>
          <w:rFonts w:hint="eastAsia"/>
          <w:sz w:val="30"/>
          <w:szCs w:val="30"/>
          <w:highlight w:val="yellow"/>
        </w:rPr>
        <w:t>自</w:t>
      </w:r>
      <w:r>
        <w:rPr>
          <w:rFonts w:hint="eastAsia"/>
          <w:sz w:val="30"/>
          <w:szCs w:val="30"/>
          <w:highlight w:val="yellow"/>
        </w:rPr>
        <w:t>2016</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日起，按月利率</w:t>
      </w:r>
      <w:r>
        <w:rPr>
          <w:rFonts w:hint="eastAsia"/>
          <w:sz w:val="30"/>
          <w:szCs w:val="30"/>
          <w:highlight w:val="yellow"/>
        </w:rPr>
        <w:t>1.5</w:t>
      </w:r>
      <w:r>
        <w:rPr>
          <w:rFonts w:hint="eastAsia"/>
          <w:sz w:val="30"/>
          <w:szCs w:val="30"/>
          <w:highlight w:val="yellow"/>
        </w:rPr>
        <w:t>分计算支付利息</w:t>
      </w:r>
      <w:r>
        <w:rPr>
          <w:rFonts w:hint="eastAsia"/>
          <w:sz w:val="30"/>
          <w:szCs w:val="30"/>
        </w:rPr>
        <w:t>，</w:t>
      </w:r>
      <w:r>
        <w:rPr>
          <w:rFonts w:hint="eastAsia"/>
          <w:sz w:val="30"/>
          <w:szCs w:val="30"/>
          <w:highlight w:val="yellow"/>
        </w:rPr>
        <w:t>原告同意出借款项，要求被告合肥茂文金属材料有限公司提供担保。被告分三次向</w:t>
      </w:r>
      <w:r>
        <w:rPr>
          <w:rFonts w:hint="eastAsia"/>
          <w:sz w:val="30"/>
          <w:szCs w:val="30"/>
          <w:highlight w:val="yellow"/>
        </w:rPr>
        <w:t>原告借款，分别出具借条三张，并由担保单位盖章确认担保。</w:t>
      </w:r>
      <w:r>
        <w:rPr>
          <w:rFonts w:hint="eastAsia"/>
          <w:sz w:val="30"/>
          <w:szCs w:val="30"/>
        </w:rPr>
        <w:t>原告向被告合计出借了叁拾肆万元，范茂文和倪守凤系夫妻关系，同时本案借贷是在被告范茂文和倪守凤夫妻关系存续期间发生的，应属夫妻共同债务，因此原告要求被告范茂文和倪守凤共同偿还。担保单位应承担连带保证责任。</w:t>
      </w:r>
    </w:p>
    <w:p w14:paraId="364E88FF" w14:textId="77777777" w:rsidR="00000000" w:rsidRDefault="00A6630C">
      <w:pPr>
        <w:spacing w:before="10" w:after="10" w:line="500" w:lineRule="atLeast"/>
        <w:ind w:firstLine="600"/>
        <w:rPr>
          <w:rFonts w:hint="eastAsia"/>
          <w:sz w:val="30"/>
          <w:szCs w:val="30"/>
        </w:rPr>
      </w:pPr>
      <w:r>
        <w:rPr>
          <w:rFonts w:hint="eastAsia"/>
          <w:sz w:val="30"/>
          <w:szCs w:val="30"/>
        </w:rPr>
        <w:t>被告范茂文在法定答辩期内未作答辩。</w:t>
      </w:r>
    </w:p>
    <w:p w14:paraId="7DEA7E77" w14:textId="77777777" w:rsidR="00000000" w:rsidRDefault="00A6630C">
      <w:pPr>
        <w:spacing w:before="10" w:after="10" w:line="500" w:lineRule="atLeast"/>
        <w:ind w:firstLine="600"/>
        <w:rPr>
          <w:rFonts w:hint="eastAsia"/>
          <w:sz w:val="30"/>
          <w:szCs w:val="30"/>
        </w:rPr>
      </w:pPr>
      <w:r>
        <w:rPr>
          <w:rFonts w:hint="eastAsia"/>
          <w:sz w:val="30"/>
          <w:szCs w:val="30"/>
        </w:rPr>
        <w:t>被告倪守凤在法定答辩期内未作答辩。</w:t>
      </w:r>
    </w:p>
    <w:p w14:paraId="2802A7A6" w14:textId="77777777" w:rsidR="00000000" w:rsidRDefault="00A6630C">
      <w:pPr>
        <w:spacing w:before="10" w:after="10" w:line="500" w:lineRule="atLeast"/>
        <w:ind w:firstLine="600"/>
        <w:rPr>
          <w:rFonts w:hint="eastAsia"/>
          <w:sz w:val="30"/>
          <w:szCs w:val="30"/>
        </w:rPr>
      </w:pPr>
      <w:r>
        <w:rPr>
          <w:rFonts w:hint="eastAsia"/>
          <w:sz w:val="30"/>
          <w:szCs w:val="30"/>
        </w:rPr>
        <w:t>被告合肥茂文金属材料有限公司在法定答辩期内未作答辩。</w:t>
      </w:r>
    </w:p>
    <w:p w14:paraId="08E64E12" w14:textId="77777777" w:rsidR="00000000" w:rsidRDefault="00A6630C">
      <w:pPr>
        <w:spacing w:before="10" w:after="10" w:line="500" w:lineRule="atLeast"/>
        <w:ind w:firstLine="600"/>
        <w:rPr>
          <w:rFonts w:hint="eastAsia"/>
          <w:sz w:val="30"/>
          <w:szCs w:val="30"/>
        </w:rPr>
      </w:pPr>
      <w:r>
        <w:rPr>
          <w:rFonts w:hint="eastAsia"/>
          <w:sz w:val="30"/>
          <w:szCs w:val="30"/>
        </w:rPr>
        <w:t>根据当事人陈述和经审查确认的证据，本院认定事实如下：</w:t>
      </w:r>
      <w:r>
        <w:rPr>
          <w:rFonts w:hint="eastAsia"/>
          <w:sz w:val="30"/>
          <w:szCs w:val="30"/>
          <w:highlight w:val="yellow"/>
        </w:rPr>
        <w:t>原告与被告范茂文有业务关系，被告范茂文、倪守凤系夫妻关系。被告范茂文因经营需</w:t>
      </w:r>
      <w:r>
        <w:rPr>
          <w:rFonts w:hint="eastAsia"/>
          <w:sz w:val="30"/>
          <w:szCs w:val="30"/>
          <w:highlight w:val="yellow"/>
        </w:rPr>
        <w:t>资金周转，于</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w:t>
      </w:r>
      <w:r>
        <w:rPr>
          <w:rFonts w:hint="eastAsia"/>
          <w:sz w:val="30"/>
          <w:szCs w:val="30"/>
          <w:highlight w:val="yellow"/>
        </w:rPr>
        <w:t>日向原告借款</w:t>
      </w:r>
      <w:r>
        <w:rPr>
          <w:rFonts w:hint="eastAsia"/>
          <w:sz w:val="30"/>
          <w:szCs w:val="30"/>
          <w:highlight w:val="yellow"/>
        </w:rPr>
        <w:t>100000</w:t>
      </w:r>
      <w:r>
        <w:rPr>
          <w:rFonts w:hint="eastAsia"/>
          <w:sz w:val="30"/>
          <w:szCs w:val="30"/>
          <w:highlight w:val="yellow"/>
        </w:rPr>
        <w:t>元，被告范茂文于同日给原告出具《借条》一张，载明：本人因公司资金周转的需要</w:t>
      </w:r>
      <w:r>
        <w:rPr>
          <w:rFonts w:hint="eastAsia"/>
          <w:sz w:val="30"/>
          <w:szCs w:val="30"/>
          <w:highlight w:val="yellow"/>
        </w:rPr>
        <w:t>,</w:t>
      </w:r>
      <w:r>
        <w:rPr>
          <w:rFonts w:hint="eastAsia"/>
          <w:sz w:val="30"/>
          <w:szCs w:val="30"/>
          <w:highlight w:val="yellow"/>
        </w:rPr>
        <w:t>今日特借到彭家华现金共计壹拾万元整，保证在</w:t>
      </w:r>
      <w:r>
        <w:rPr>
          <w:rFonts w:hint="eastAsia"/>
          <w:sz w:val="30"/>
          <w:szCs w:val="30"/>
          <w:highlight w:val="yellow"/>
        </w:rPr>
        <w:t>2015</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31</w:t>
      </w:r>
      <w:r>
        <w:rPr>
          <w:rFonts w:hint="eastAsia"/>
          <w:sz w:val="30"/>
          <w:szCs w:val="30"/>
          <w:highlight w:val="yellow"/>
        </w:rPr>
        <w:t>日前归还全部借款。如到期不能归还，于</w:t>
      </w:r>
      <w:r>
        <w:rPr>
          <w:rFonts w:hint="eastAsia"/>
          <w:sz w:val="30"/>
          <w:szCs w:val="30"/>
          <w:highlight w:val="yellow"/>
        </w:rPr>
        <w:t>2016</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日起，按月利息</w:t>
      </w:r>
      <w:r>
        <w:rPr>
          <w:rFonts w:hint="eastAsia"/>
          <w:sz w:val="30"/>
          <w:szCs w:val="30"/>
          <w:highlight w:val="yellow"/>
        </w:rPr>
        <w:t>1.5</w:t>
      </w:r>
      <w:r>
        <w:rPr>
          <w:rFonts w:hint="eastAsia"/>
          <w:sz w:val="30"/>
          <w:szCs w:val="30"/>
          <w:highlight w:val="yellow"/>
        </w:rPr>
        <w:t>计算利息，直至归还为止。被告合肥茂文金属材料有限公司作为担保人在担保单位处盖章。后被告范茂文又分别于</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7</w:t>
      </w:r>
      <w:r>
        <w:rPr>
          <w:rFonts w:hint="eastAsia"/>
          <w:sz w:val="30"/>
          <w:szCs w:val="30"/>
          <w:highlight w:val="yellow"/>
        </w:rPr>
        <w:t>日向原告借款</w:t>
      </w:r>
      <w:r>
        <w:rPr>
          <w:rFonts w:hint="eastAsia"/>
          <w:sz w:val="30"/>
          <w:szCs w:val="30"/>
          <w:highlight w:val="yellow"/>
        </w:rPr>
        <w:t>180000</w:t>
      </w:r>
      <w:r>
        <w:rPr>
          <w:rFonts w:hint="eastAsia"/>
          <w:sz w:val="30"/>
          <w:szCs w:val="30"/>
          <w:highlight w:val="yellow"/>
        </w:rPr>
        <w:t>元、</w:t>
      </w:r>
      <w:r>
        <w:rPr>
          <w:rFonts w:hint="eastAsia"/>
          <w:sz w:val="30"/>
          <w:szCs w:val="30"/>
          <w:highlight w:val="yellow"/>
        </w:rPr>
        <w:t>60000</w:t>
      </w:r>
      <w:r>
        <w:rPr>
          <w:rFonts w:hint="eastAsia"/>
          <w:sz w:val="30"/>
          <w:szCs w:val="30"/>
          <w:highlight w:val="yellow"/>
        </w:rPr>
        <w:t>元，被告范茂文给原告出具《借条》二张，均载明保证在</w:t>
      </w:r>
      <w:r>
        <w:rPr>
          <w:rFonts w:hint="eastAsia"/>
          <w:sz w:val="30"/>
          <w:szCs w:val="30"/>
          <w:highlight w:val="yellow"/>
        </w:rPr>
        <w:t>2015</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31</w:t>
      </w:r>
      <w:r>
        <w:rPr>
          <w:rFonts w:hint="eastAsia"/>
          <w:sz w:val="30"/>
          <w:szCs w:val="30"/>
          <w:highlight w:val="yellow"/>
        </w:rPr>
        <w:t>日前</w:t>
      </w:r>
      <w:r>
        <w:rPr>
          <w:rFonts w:hint="eastAsia"/>
          <w:sz w:val="30"/>
          <w:szCs w:val="30"/>
          <w:highlight w:val="yellow"/>
        </w:rPr>
        <w:t>归还全部借款。如到期不能归还，于</w:t>
      </w:r>
      <w:r>
        <w:rPr>
          <w:rFonts w:hint="eastAsia"/>
          <w:sz w:val="30"/>
          <w:szCs w:val="30"/>
          <w:highlight w:val="yellow"/>
        </w:rPr>
        <w:t>2016</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日起，按月利息</w:t>
      </w:r>
      <w:r>
        <w:rPr>
          <w:rFonts w:hint="eastAsia"/>
          <w:sz w:val="30"/>
          <w:szCs w:val="30"/>
          <w:highlight w:val="yellow"/>
        </w:rPr>
        <w:t>1.5</w:t>
      </w:r>
      <w:r>
        <w:rPr>
          <w:rFonts w:hint="eastAsia"/>
          <w:sz w:val="30"/>
          <w:szCs w:val="30"/>
          <w:highlight w:val="yellow"/>
        </w:rPr>
        <w:t>计算利息，直至归还为止。</w:t>
      </w:r>
      <w:r>
        <w:rPr>
          <w:rFonts w:hint="eastAsia"/>
          <w:sz w:val="30"/>
          <w:szCs w:val="30"/>
        </w:rPr>
        <w:t>被告合肥茂文金属材料有限公司作为担保人在担保单位处盖章。到期后，原告向被告催要未果，遂诉讼来院提出诉请。</w:t>
      </w:r>
    </w:p>
    <w:p w14:paraId="064DB5F3" w14:textId="77777777" w:rsidR="00000000" w:rsidRDefault="00A6630C">
      <w:pPr>
        <w:spacing w:before="10" w:after="10" w:line="500" w:lineRule="atLeast"/>
        <w:ind w:firstLine="600"/>
        <w:rPr>
          <w:rFonts w:hint="eastAsia"/>
          <w:sz w:val="30"/>
          <w:szCs w:val="30"/>
        </w:rPr>
      </w:pPr>
      <w:r>
        <w:rPr>
          <w:rFonts w:hint="eastAsia"/>
          <w:sz w:val="30"/>
          <w:szCs w:val="30"/>
        </w:rPr>
        <w:t>本院认为：合法的借贷关系受法律保护。原告主张被告范茂文向其借款</w:t>
      </w:r>
      <w:r>
        <w:rPr>
          <w:rFonts w:hint="eastAsia"/>
          <w:sz w:val="30"/>
          <w:szCs w:val="30"/>
        </w:rPr>
        <w:t>340000</w:t>
      </w:r>
      <w:r>
        <w:rPr>
          <w:rFonts w:hint="eastAsia"/>
          <w:sz w:val="30"/>
          <w:szCs w:val="30"/>
        </w:rPr>
        <w:t>元，其以现金方式支付，提供了相应证据予以证实。被告范茂文经本院传票传唤，无正当理由未到庭参加诉讼，放弃举证、质证权利，应由其自行承担不利的后果。应认定被告范茂文向原告借款</w:t>
      </w:r>
      <w:r>
        <w:rPr>
          <w:rFonts w:hint="eastAsia"/>
          <w:sz w:val="30"/>
          <w:szCs w:val="30"/>
        </w:rPr>
        <w:t>340000</w:t>
      </w:r>
      <w:r>
        <w:rPr>
          <w:rFonts w:hint="eastAsia"/>
          <w:sz w:val="30"/>
          <w:szCs w:val="30"/>
        </w:rPr>
        <w:t>元事实的存在，双方形成民间借贷关系。故本院对原告要求被告范</w:t>
      </w:r>
      <w:r>
        <w:rPr>
          <w:rFonts w:hint="eastAsia"/>
          <w:sz w:val="30"/>
          <w:szCs w:val="30"/>
        </w:rPr>
        <w:t>茂文偿还借款的请求应予支持，被告范茂文应履行偿还借款的义务。借款时双方约定，如到期不能归还，于</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日起，按月利息</w:t>
      </w:r>
      <w:r>
        <w:rPr>
          <w:rFonts w:hint="eastAsia"/>
          <w:sz w:val="30"/>
          <w:szCs w:val="30"/>
        </w:rPr>
        <w:t>1.5</w:t>
      </w:r>
      <w:r>
        <w:rPr>
          <w:rFonts w:hint="eastAsia"/>
          <w:sz w:val="30"/>
          <w:szCs w:val="30"/>
        </w:rPr>
        <w:t>分计算利息，直至归还为止，符合法律规定，应予支持。原告举证主张该借款系被告范茂文与倪守凤在婚姻关系存续期间夫妻一方以个人名义所负债务主张权利，按照夫妻共同债务处理，应由两被告共同偿还该借款，原告该项主张符合法律规定，被告倪守凤负有共同偿还借款的义务。原告举证主张被告合肥茂文金属材料有限公司为被告范茂文上述借款担保人，当事人对保证方式没有约定或者约定不明确，依法按照连带责任保证承担</w:t>
      </w:r>
      <w:r>
        <w:rPr>
          <w:rFonts w:hint="eastAsia"/>
          <w:sz w:val="30"/>
          <w:szCs w:val="30"/>
        </w:rPr>
        <w:t>保证责任，故被告合肥茂文金属材料有限公司应对被告范茂文上述借款及利息，承担连带清偿责任。原告要求被告合肥茂文金属材料有限公司承担原告实现债权的费用</w:t>
      </w:r>
      <w:r>
        <w:rPr>
          <w:rFonts w:hint="eastAsia"/>
          <w:sz w:val="30"/>
          <w:szCs w:val="30"/>
        </w:rPr>
        <w:t>(</w:t>
      </w:r>
      <w:r>
        <w:rPr>
          <w:rFonts w:hint="eastAsia"/>
          <w:sz w:val="30"/>
          <w:szCs w:val="30"/>
        </w:rPr>
        <w:t>包括但不限于律师费、误工费、交通费等</w:t>
      </w:r>
      <w:r>
        <w:rPr>
          <w:rFonts w:hint="eastAsia"/>
          <w:sz w:val="30"/>
          <w:szCs w:val="30"/>
        </w:rPr>
        <w:t>)</w:t>
      </w:r>
      <w:r>
        <w:rPr>
          <w:rFonts w:hint="eastAsia"/>
          <w:sz w:val="30"/>
          <w:szCs w:val="30"/>
        </w:rPr>
        <w:t>，因未能举证证实，故不予认定。据此，依照《中华人民共和国合同法》第一百九十六条、第二百零六条，《中华人民共和国担保法》第十九条、第二十一条、第三十一条，《中华人民共和国民事诉讼法》第一百四十四条，最高人民法院《关于适用</w:t>
      </w:r>
      <w:r>
        <w:rPr>
          <w:rFonts w:hint="eastAsia"/>
          <w:sz w:val="30"/>
          <w:szCs w:val="30"/>
        </w:rPr>
        <w:t>&lt;</w:t>
      </w:r>
      <w:r>
        <w:rPr>
          <w:rFonts w:hint="eastAsia"/>
          <w:sz w:val="30"/>
          <w:szCs w:val="30"/>
        </w:rPr>
        <w:t>中华人民共和国婚姻法</w:t>
      </w:r>
      <w:r>
        <w:rPr>
          <w:rFonts w:hint="eastAsia"/>
          <w:sz w:val="30"/>
          <w:szCs w:val="30"/>
        </w:rPr>
        <w:t>&gt;</w:t>
      </w:r>
      <w:r>
        <w:rPr>
          <w:rFonts w:hint="eastAsia"/>
          <w:sz w:val="30"/>
          <w:szCs w:val="30"/>
        </w:rPr>
        <w:t>若干问题的解释</w:t>
      </w:r>
      <w:r>
        <w:rPr>
          <w:rFonts w:hint="eastAsia"/>
          <w:sz w:val="30"/>
          <w:szCs w:val="30"/>
        </w:rPr>
        <w:t>(</w:t>
      </w:r>
      <w:r>
        <w:rPr>
          <w:rFonts w:hint="eastAsia"/>
          <w:sz w:val="30"/>
          <w:szCs w:val="30"/>
        </w:rPr>
        <w:t>二</w:t>
      </w:r>
      <w:r>
        <w:rPr>
          <w:rFonts w:hint="eastAsia"/>
          <w:sz w:val="30"/>
          <w:szCs w:val="30"/>
        </w:rPr>
        <w:t>)</w:t>
      </w:r>
      <w:r>
        <w:rPr>
          <w:rFonts w:hint="eastAsia"/>
          <w:sz w:val="30"/>
          <w:szCs w:val="30"/>
        </w:rPr>
        <w:t>》第二十四条，最高人民法院《关于审理民间借贷案件适用法律若干问题</w:t>
      </w:r>
      <w:r>
        <w:rPr>
          <w:rFonts w:hint="eastAsia"/>
          <w:sz w:val="30"/>
          <w:szCs w:val="30"/>
        </w:rPr>
        <w:t>的规定》第二十六条第一款、第二十九条第一款，最高人民法院《关于适用</w:t>
      </w:r>
      <w:r>
        <w:rPr>
          <w:rFonts w:hint="eastAsia"/>
          <w:sz w:val="30"/>
          <w:szCs w:val="30"/>
        </w:rPr>
        <w:t>&lt;</w:t>
      </w:r>
      <w:r>
        <w:rPr>
          <w:rFonts w:hint="eastAsia"/>
          <w:sz w:val="30"/>
          <w:szCs w:val="30"/>
        </w:rPr>
        <w:t>中华人民共和国民事诉讼法</w:t>
      </w:r>
      <w:r>
        <w:rPr>
          <w:rFonts w:hint="eastAsia"/>
          <w:sz w:val="30"/>
          <w:szCs w:val="30"/>
        </w:rPr>
        <w:t>&gt;</w:t>
      </w:r>
      <w:r>
        <w:rPr>
          <w:rFonts w:hint="eastAsia"/>
          <w:sz w:val="30"/>
          <w:szCs w:val="30"/>
        </w:rPr>
        <w:t>的解释》第九十条的规定，判决如下：</w:t>
      </w:r>
    </w:p>
    <w:p w14:paraId="6E49E199" w14:textId="77777777" w:rsidR="00000000" w:rsidRDefault="00A6630C">
      <w:pPr>
        <w:spacing w:before="10" w:after="10" w:line="500" w:lineRule="atLeast"/>
        <w:ind w:firstLine="600"/>
        <w:rPr>
          <w:rFonts w:hint="eastAsia"/>
          <w:sz w:val="30"/>
          <w:szCs w:val="30"/>
          <w:highlight w:val="yellow"/>
        </w:rPr>
      </w:pPr>
      <w:r>
        <w:rPr>
          <w:rFonts w:hint="eastAsia"/>
          <w:sz w:val="30"/>
          <w:szCs w:val="30"/>
        </w:rPr>
        <w:t>一、</w:t>
      </w:r>
      <w:r>
        <w:rPr>
          <w:rFonts w:hint="eastAsia"/>
          <w:sz w:val="30"/>
          <w:szCs w:val="30"/>
          <w:highlight w:val="yellow"/>
        </w:rPr>
        <w:t>被告范茂文、倪守凤偿还原告彭家华借款人民币</w:t>
      </w:r>
      <w:r>
        <w:rPr>
          <w:rFonts w:hint="eastAsia"/>
          <w:sz w:val="30"/>
          <w:szCs w:val="30"/>
          <w:highlight w:val="yellow"/>
        </w:rPr>
        <w:t>340000</w:t>
      </w:r>
      <w:r>
        <w:rPr>
          <w:rFonts w:hint="eastAsia"/>
          <w:sz w:val="30"/>
          <w:szCs w:val="30"/>
          <w:highlight w:val="yellow"/>
        </w:rPr>
        <w:t>元，并支付利息损失</w:t>
      </w:r>
      <w:r>
        <w:rPr>
          <w:rFonts w:hint="eastAsia"/>
          <w:sz w:val="30"/>
          <w:szCs w:val="30"/>
          <w:highlight w:val="yellow"/>
        </w:rPr>
        <w:t>(</w:t>
      </w:r>
      <w:r>
        <w:rPr>
          <w:rFonts w:hint="eastAsia"/>
          <w:sz w:val="30"/>
          <w:szCs w:val="30"/>
          <w:highlight w:val="yellow"/>
        </w:rPr>
        <w:t>以</w:t>
      </w:r>
      <w:r>
        <w:rPr>
          <w:rFonts w:hint="eastAsia"/>
          <w:sz w:val="30"/>
          <w:szCs w:val="30"/>
          <w:highlight w:val="yellow"/>
        </w:rPr>
        <w:t>340000</w:t>
      </w:r>
      <w:r>
        <w:rPr>
          <w:rFonts w:hint="eastAsia"/>
          <w:sz w:val="30"/>
          <w:szCs w:val="30"/>
          <w:highlight w:val="yellow"/>
        </w:rPr>
        <w:t>元为基数，按月利率</w:t>
      </w:r>
      <w:r>
        <w:rPr>
          <w:rFonts w:hint="eastAsia"/>
          <w:sz w:val="30"/>
          <w:szCs w:val="30"/>
          <w:highlight w:val="yellow"/>
        </w:rPr>
        <w:t>1.5%</w:t>
      </w:r>
      <w:r>
        <w:rPr>
          <w:rFonts w:hint="eastAsia"/>
          <w:sz w:val="30"/>
          <w:szCs w:val="30"/>
          <w:highlight w:val="yellow"/>
        </w:rPr>
        <w:t>标准计算，自</w:t>
      </w:r>
      <w:r>
        <w:rPr>
          <w:rFonts w:hint="eastAsia"/>
          <w:sz w:val="30"/>
          <w:szCs w:val="30"/>
          <w:highlight w:val="yellow"/>
        </w:rPr>
        <w:t>2016</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日起，至付清借款之日止</w:t>
      </w:r>
      <w:r>
        <w:rPr>
          <w:rFonts w:hint="eastAsia"/>
          <w:sz w:val="30"/>
          <w:szCs w:val="30"/>
          <w:highlight w:val="yellow"/>
        </w:rPr>
        <w:t>)</w:t>
      </w:r>
      <w:r>
        <w:rPr>
          <w:rFonts w:hint="eastAsia"/>
          <w:sz w:val="30"/>
          <w:szCs w:val="30"/>
          <w:highlight w:val="yellow"/>
        </w:rPr>
        <w:t>；于本判决生效之日起十日内履行完毕；</w:t>
      </w:r>
    </w:p>
    <w:p w14:paraId="23609EDF" w14:textId="77777777" w:rsidR="00000000" w:rsidRDefault="00A6630C">
      <w:pPr>
        <w:spacing w:before="10" w:after="10" w:line="500" w:lineRule="atLeast"/>
        <w:ind w:firstLine="600"/>
        <w:rPr>
          <w:rFonts w:hint="eastAsia"/>
          <w:sz w:val="30"/>
          <w:szCs w:val="30"/>
        </w:rPr>
      </w:pPr>
      <w:r>
        <w:rPr>
          <w:rFonts w:hint="eastAsia"/>
          <w:sz w:val="30"/>
          <w:szCs w:val="30"/>
        </w:rPr>
        <w:t>二、</w:t>
      </w:r>
      <w:r>
        <w:rPr>
          <w:rFonts w:hint="eastAsia"/>
          <w:sz w:val="30"/>
          <w:szCs w:val="30"/>
          <w:highlight w:val="yellow"/>
        </w:rPr>
        <w:t>被告合肥茂文金属材料有限公司对上述一项被告范茂文所欠原告彭家华借款及利息承担连带责任。</w:t>
      </w:r>
    </w:p>
    <w:p w14:paraId="4CBBA741" w14:textId="77777777" w:rsidR="00000000" w:rsidRDefault="00A6630C">
      <w:pPr>
        <w:spacing w:before="10" w:after="10" w:line="500" w:lineRule="atLeast"/>
        <w:ind w:firstLine="600"/>
        <w:rPr>
          <w:rFonts w:hint="eastAsia"/>
          <w:sz w:val="30"/>
          <w:szCs w:val="30"/>
        </w:rPr>
      </w:pPr>
      <w:r>
        <w:rPr>
          <w:rFonts w:hint="eastAsia"/>
          <w:sz w:val="30"/>
          <w:szCs w:val="30"/>
        </w:rPr>
        <w:t>如果未按本判决指定的期间履行给付金钱义务，应当依照《中华人民共和国民事诉讼法》第二</w:t>
      </w:r>
      <w:r>
        <w:rPr>
          <w:rFonts w:hint="eastAsia"/>
          <w:sz w:val="30"/>
          <w:szCs w:val="30"/>
        </w:rPr>
        <w:t>百五十三条之规定，加倍支付迟延履行期间的债务利息。</w:t>
      </w:r>
    </w:p>
    <w:p w14:paraId="560C4513" w14:textId="77777777" w:rsidR="00000000" w:rsidRDefault="00A6630C">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6700</w:t>
      </w:r>
      <w:r>
        <w:rPr>
          <w:rFonts w:hint="eastAsia"/>
          <w:sz w:val="30"/>
          <w:szCs w:val="30"/>
        </w:rPr>
        <w:t>元、公告费</w:t>
      </w:r>
      <w:r>
        <w:rPr>
          <w:rFonts w:hint="eastAsia"/>
          <w:sz w:val="30"/>
          <w:szCs w:val="30"/>
        </w:rPr>
        <w:t>800</w:t>
      </w:r>
      <w:r>
        <w:rPr>
          <w:rFonts w:hint="eastAsia"/>
          <w:sz w:val="30"/>
          <w:szCs w:val="30"/>
        </w:rPr>
        <w:t>元，合计</w:t>
      </w:r>
      <w:r>
        <w:rPr>
          <w:rFonts w:hint="eastAsia"/>
          <w:sz w:val="30"/>
          <w:szCs w:val="30"/>
        </w:rPr>
        <w:t>7500</w:t>
      </w:r>
      <w:r>
        <w:rPr>
          <w:rFonts w:hint="eastAsia"/>
          <w:sz w:val="30"/>
          <w:szCs w:val="30"/>
        </w:rPr>
        <w:t>元，由被告范茂文、倪守凤、合肥茂文金属材料有限公司负担。</w:t>
      </w:r>
    </w:p>
    <w:p w14:paraId="2FC2C94A" w14:textId="77777777" w:rsidR="00000000" w:rsidRDefault="00A6630C">
      <w:pPr>
        <w:spacing w:before="10" w:after="10" w:line="500" w:lineRule="atLeast"/>
        <w:ind w:firstLine="600"/>
        <w:rPr>
          <w:rFonts w:hint="eastAsia"/>
          <w:sz w:val="30"/>
          <w:szCs w:val="30"/>
        </w:rPr>
      </w:pPr>
      <w:r>
        <w:rPr>
          <w:rFonts w:hint="eastAsia"/>
          <w:sz w:val="30"/>
          <w:szCs w:val="30"/>
        </w:rPr>
        <w:t>如不服本判决，可自判决书送达之日起十五日内向本院递交上诉状，并按对方当事人的人数提出副本，上诉于安徽省合肥市中级人民法院。</w:t>
      </w:r>
    </w:p>
    <w:p w14:paraId="5EB0D820" w14:textId="77777777" w:rsidR="00000000" w:rsidRDefault="00A6630C">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w:t>
      </w:r>
      <w:r>
        <w:rPr>
          <w:rFonts w:hint="eastAsia"/>
          <w:sz w:val="30"/>
          <w:szCs w:val="30"/>
        </w:rPr>
        <w:t xml:space="preserve">  </w:t>
      </w:r>
      <w:r>
        <w:rPr>
          <w:rFonts w:hint="eastAsia"/>
          <w:sz w:val="30"/>
          <w:szCs w:val="30"/>
        </w:rPr>
        <w:t>王辉胜</w:t>
      </w:r>
    </w:p>
    <w:p w14:paraId="41601EF6" w14:textId="77777777" w:rsidR="00000000" w:rsidRDefault="00A6630C">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管怀庆</w:t>
      </w:r>
    </w:p>
    <w:p w14:paraId="1F90AD51" w14:textId="77777777" w:rsidR="00000000" w:rsidRDefault="00A6630C">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文晓玲</w:t>
      </w:r>
    </w:p>
    <w:p w14:paraId="0C55D020" w14:textId="77777777" w:rsidR="00000000" w:rsidRDefault="00A6630C">
      <w:pPr>
        <w:spacing w:before="10" w:after="10" w:line="500" w:lineRule="atLeast"/>
        <w:ind w:right="720"/>
        <w:jc w:val="right"/>
        <w:rPr>
          <w:rFonts w:hint="eastAsia"/>
          <w:sz w:val="30"/>
          <w:szCs w:val="30"/>
        </w:rPr>
      </w:pPr>
      <w:r>
        <w:rPr>
          <w:rFonts w:hint="eastAsia"/>
          <w:sz w:val="30"/>
          <w:szCs w:val="30"/>
        </w:rPr>
        <w:t>二〇一七年八月十日</w:t>
      </w:r>
    </w:p>
    <w:p w14:paraId="531E0AFB" w14:textId="77777777" w:rsidR="00000000" w:rsidRDefault="00A6630C">
      <w:pPr>
        <w:spacing w:before="10" w:after="10" w:line="500" w:lineRule="atLeast"/>
        <w:ind w:right="720"/>
        <w:jc w:val="right"/>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叶</w:t>
      </w:r>
      <w:r>
        <w:rPr>
          <w:rFonts w:hint="eastAsia"/>
          <w:sz w:val="30"/>
          <w:szCs w:val="30"/>
        </w:rPr>
        <w:t xml:space="preserve"> </w:t>
      </w:r>
      <w:r>
        <w:rPr>
          <w:rFonts w:hint="eastAsia"/>
          <w:sz w:val="30"/>
          <w:szCs w:val="30"/>
        </w:rPr>
        <w:t>蓓</w:t>
      </w:r>
    </w:p>
    <w:p w14:paraId="4298113B" w14:textId="77777777" w:rsidR="00000000" w:rsidRDefault="00A6630C">
      <w:pPr>
        <w:spacing w:before="10" w:after="10" w:line="500" w:lineRule="atLeast"/>
        <w:ind w:firstLine="600"/>
        <w:rPr>
          <w:rFonts w:hint="eastAsia"/>
          <w:sz w:val="30"/>
          <w:szCs w:val="30"/>
        </w:rPr>
      </w:pPr>
      <w:r>
        <w:rPr>
          <w:rFonts w:hint="eastAsia"/>
          <w:sz w:val="30"/>
          <w:szCs w:val="30"/>
        </w:rPr>
        <w:t>附：本案适用的法律条文</w:t>
      </w:r>
    </w:p>
    <w:p w14:paraId="5ED9DA4D" w14:textId="77777777" w:rsidR="00000000" w:rsidRDefault="00A6630C">
      <w:pPr>
        <w:spacing w:before="10" w:after="10" w:line="500" w:lineRule="atLeast"/>
        <w:ind w:firstLine="600"/>
        <w:rPr>
          <w:rFonts w:hint="eastAsia"/>
          <w:sz w:val="30"/>
          <w:szCs w:val="30"/>
        </w:rPr>
      </w:pPr>
      <w:r>
        <w:rPr>
          <w:rFonts w:hint="eastAsia"/>
          <w:sz w:val="30"/>
          <w:szCs w:val="30"/>
        </w:rPr>
        <w:t>《中华人民共和国合同法》</w:t>
      </w:r>
    </w:p>
    <w:p w14:paraId="66989BF4" w14:textId="77777777" w:rsidR="00000000" w:rsidRDefault="00A6630C">
      <w:pPr>
        <w:spacing w:before="10" w:after="10" w:line="500" w:lineRule="atLeast"/>
        <w:ind w:firstLine="600"/>
        <w:rPr>
          <w:rFonts w:hint="eastAsia"/>
          <w:sz w:val="30"/>
          <w:szCs w:val="30"/>
        </w:rPr>
      </w:pPr>
      <w:r>
        <w:rPr>
          <w:rFonts w:hint="eastAsia"/>
          <w:sz w:val="30"/>
          <w:szCs w:val="30"/>
        </w:rPr>
        <w:t>第一百九十六条借款合同是借款人向贷款人借款，到期返还借款并支付利息的合同。</w:t>
      </w:r>
    </w:p>
    <w:p w14:paraId="07A3D3A2" w14:textId="77777777" w:rsidR="00000000" w:rsidRDefault="00A6630C">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第二百零六条借款人应当按照约定的期限返还借款。对借款期限没有约定或者约定不明确，借款人可以随时返还；贷款可以催告借款人在合理期限内返还。</w:t>
      </w:r>
    </w:p>
    <w:p w14:paraId="32FAA839" w14:textId="77777777" w:rsidR="00000000" w:rsidRDefault="00A6630C">
      <w:pPr>
        <w:spacing w:before="10" w:after="10" w:line="500" w:lineRule="atLeast"/>
        <w:ind w:firstLine="600"/>
        <w:rPr>
          <w:rFonts w:hint="eastAsia"/>
          <w:sz w:val="30"/>
          <w:szCs w:val="30"/>
        </w:rPr>
      </w:pPr>
      <w:r>
        <w:rPr>
          <w:rFonts w:hint="eastAsia"/>
          <w:sz w:val="30"/>
          <w:szCs w:val="30"/>
        </w:rPr>
        <w:t>最高人民法院《关于适用</w:t>
      </w:r>
      <w:r>
        <w:rPr>
          <w:rFonts w:hint="eastAsia"/>
          <w:sz w:val="30"/>
          <w:szCs w:val="30"/>
        </w:rPr>
        <w:t>&lt;</w:t>
      </w:r>
      <w:r>
        <w:rPr>
          <w:rFonts w:hint="eastAsia"/>
          <w:sz w:val="30"/>
          <w:szCs w:val="30"/>
        </w:rPr>
        <w:t>中华人民共和国婚姻法</w:t>
      </w:r>
      <w:r>
        <w:rPr>
          <w:rFonts w:hint="eastAsia"/>
          <w:sz w:val="30"/>
          <w:szCs w:val="30"/>
        </w:rPr>
        <w:t>&gt;</w:t>
      </w:r>
      <w:r>
        <w:rPr>
          <w:rFonts w:hint="eastAsia"/>
          <w:sz w:val="30"/>
          <w:szCs w:val="30"/>
        </w:rPr>
        <w:t>若干问题的解释</w:t>
      </w:r>
      <w:r>
        <w:rPr>
          <w:rFonts w:hint="eastAsia"/>
          <w:sz w:val="30"/>
          <w:szCs w:val="30"/>
        </w:rPr>
        <w:t>(</w:t>
      </w:r>
      <w:r>
        <w:rPr>
          <w:rFonts w:hint="eastAsia"/>
          <w:sz w:val="30"/>
          <w:szCs w:val="30"/>
        </w:rPr>
        <w:t>二</w:t>
      </w:r>
      <w:r>
        <w:rPr>
          <w:rFonts w:hint="eastAsia"/>
          <w:sz w:val="30"/>
          <w:szCs w:val="30"/>
        </w:rPr>
        <w:t>)</w:t>
      </w:r>
      <w:r>
        <w:rPr>
          <w:rFonts w:hint="eastAsia"/>
          <w:sz w:val="30"/>
          <w:szCs w:val="30"/>
        </w:rPr>
        <w:t>》</w:t>
      </w:r>
    </w:p>
    <w:p w14:paraId="5514594A" w14:textId="77777777" w:rsidR="00000000" w:rsidRDefault="00A6630C">
      <w:pPr>
        <w:spacing w:before="10" w:after="10" w:line="500" w:lineRule="atLeast"/>
        <w:ind w:firstLine="600"/>
        <w:rPr>
          <w:rFonts w:hint="eastAsia"/>
          <w:sz w:val="30"/>
          <w:szCs w:val="30"/>
        </w:rPr>
      </w:pPr>
      <w:r>
        <w:rPr>
          <w:rFonts w:hint="eastAsia"/>
          <w:sz w:val="30"/>
          <w:szCs w:val="30"/>
        </w:rPr>
        <w:t>第二十四条债权人就婚姻关系存续期间夫妻一方以个人名义所负债务主张权利的，应当按照夫妻共同债务处理。但夫妻一方能够证明债权人与债务人明确约定为个人债务，或者能够证明属于婚姻法第十九条第三款规定情形的除外。</w:t>
      </w:r>
    </w:p>
    <w:p w14:paraId="08B249C6" w14:textId="77777777" w:rsidR="00000000" w:rsidRDefault="00A6630C">
      <w:pPr>
        <w:spacing w:before="10" w:after="10" w:line="500" w:lineRule="atLeast"/>
        <w:ind w:firstLine="600"/>
        <w:rPr>
          <w:rFonts w:hint="eastAsia"/>
          <w:sz w:val="30"/>
          <w:szCs w:val="30"/>
        </w:rPr>
      </w:pPr>
      <w:r>
        <w:rPr>
          <w:rFonts w:hint="eastAsia"/>
          <w:sz w:val="30"/>
          <w:szCs w:val="30"/>
        </w:rPr>
        <w:t>《中华人民共和国担保法》</w:t>
      </w:r>
    </w:p>
    <w:p w14:paraId="3AC4D4E5" w14:textId="77777777" w:rsidR="00000000" w:rsidRDefault="00A6630C">
      <w:pPr>
        <w:spacing w:before="10" w:after="10" w:line="500" w:lineRule="atLeast"/>
        <w:ind w:firstLine="600"/>
        <w:rPr>
          <w:rFonts w:hint="eastAsia"/>
          <w:sz w:val="30"/>
          <w:szCs w:val="30"/>
        </w:rPr>
      </w:pPr>
      <w:r>
        <w:rPr>
          <w:rFonts w:hint="eastAsia"/>
          <w:sz w:val="30"/>
          <w:szCs w:val="30"/>
        </w:rPr>
        <w:t>第十九条当事人对保证方式没有约定或者约定不明确，按照连带责任保证承担保证责任。</w:t>
      </w:r>
    </w:p>
    <w:p w14:paraId="2C28363A" w14:textId="77777777" w:rsidR="00000000" w:rsidRDefault="00A6630C">
      <w:pPr>
        <w:spacing w:before="10" w:after="10" w:line="500" w:lineRule="atLeast"/>
        <w:ind w:firstLine="600"/>
        <w:rPr>
          <w:rFonts w:hint="eastAsia"/>
          <w:sz w:val="30"/>
          <w:szCs w:val="30"/>
        </w:rPr>
      </w:pPr>
      <w:r>
        <w:rPr>
          <w:rFonts w:hint="eastAsia"/>
          <w:sz w:val="30"/>
          <w:szCs w:val="30"/>
        </w:rPr>
        <w:t>第二十一条保证担保的范围包括主债权及利息、违约金、损害赔偿金和实现偾权的费用。保证合同另有约定的，按照约定。</w:t>
      </w:r>
    </w:p>
    <w:p w14:paraId="1DB50B2A" w14:textId="77777777" w:rsidR="00000000" w:rsidRDefault="00A6630C">
      <w:pPr>
        <w:spacing w:before="10" w:after="10" w:line="500" w:lineRule="atLeast"/>
        <w:ind w:firstLine="600"/>
        <w:rPr>
          <w:rFonts w:hint="eastAsia"/>
          <w:sz w:val="30"/>
          <w:szCs w:val="30"/>
        </w:rPr>
      </w:pPr>
      <w:r>
        <w:rPr>
          <w:rFonts w:hint="eastAsia"/>
          <w:sz w:val="30"/>
          <w:szCs w:val="30"/>
        </w:rPr>
        <w:t>当事人对保证担保的范围没有约定或者约定不明确的，保证人应对全部债务承担责任。</w:t>
      </w:r>
    </w:p>
    <w:p w14:paraId="457A17A9" w14:textId="77777777" w:rsidR="00000000" w:rsidRDefault="00A6630C">
      <w:pPr>
        <w:spacing w:before="10" w:after="10" w:line="500" w:lineRule="atLeast"/>
        <w:ind w:firstLine="600"/>
        <w:rPr>
          <w:rFonts w:hint="eastAsia"/>
          <w:sz w:val="30"/>
          <w:szCs w:val="30"/>
        </w:rPr>
      </w:pPr>
      <w:r>
        <w:rPr>
          <w:rFonts w:hint="eastAsia"/>
          <w:sz w:val="30"/>
          <w:szCs w:val="30"/>
        </w:rPr>
        <w:t>第三十一条保证人承担保证责任后，有权向债务人追偿。</w:t>
      </w:r>
    </w:p>
    <w:p w14:paraId="77EA7A38" w14:textId="77777777" w:rsidR="00000000" w:rsidRDefault="00A6630C">
      <w:pPr>
        <w:spacing w:before="10" w:after="10" w:line="500" w:lineRule="atLeast"/>
        <w:ind w:firstLine="600"/>
        <w:rPr>
          <w:rFonts w:hint="eastAsia"/>
          <w:sz w:val="30"/>
          <w:szCs w:val="30"/>
        </w:rPr>
      </w:pPr>
      <w:r>
        <w:rPr>
          <w:rFonts w:hint="eastAsia"/>
          <w:sz w:val="30"/>
          <w:szCs w:val="30"/>
        </w:rPr>
        <w:t>《中华人民共和国民事诉讼法》</w:t>
      </w:r>
    </w:p>
    <w:p w14:paraId="795FAFA6" w14:textId="77777777" w:rsidR="00000000" w:rsidRDefault="00A6630C">
      <w:pPr>
        <w:spacing w:before="10" w:after="10" w:line="500" w:lineRule="atLeast"/>
        <w:ind w:firstLine="600"/>
        <w:rPr>
          <w:rFonts w:hint="eastAsia"/>
          <w:sz w:val="30"/>
          <w:szCs w:val="30"/>
        </w:rPr>
      </w:pPr>
      <w:r>
        <w:rPr>
          <w:rFonts w:hint="eastAsia"/>
          <w:sz w:val="30"/>
          <w:szCs w:val="30"/>
        </w:rPr>
        <w:t>第一百四十四条被告经传票传唤，无正当理由拒不到庭的，或者未经法庭许可中途退庭的，可以缺席判决。</w:t>
      </w:r>
    </w:p>
    <w:p w14:paraId="66E27681" w14:textId="77777777" w:rsidR="00000000" w:rsidRDefault="00A6630C">
      <w:pPr>
        <w:spacing w:before="10" w:after="10" w:line="500" w:lineRule="atLeast"/>
        <w:ind w:firstLine="600"/>
        <w:rPr>
          <w:rFonts w:hint="eastAsia"/>
          <w:sz w:val="30"/>
          <w:szCs w:val="30"/>
        </w:rPr>
      </w:pPr>
      <w:r>
        <w:rPr>
          <w:rFonts w:hint="eastAsia"/>
          <w:sz w:val="30"/>
          <w:szCs w:val="30"/>
        </w:rPr>
        <w:t>最高人民法院《关于适用</w:t>
      </w:r>
      <w:r>
        <w:rPr>
          <w:rFonts w:hint="eastAsia"/>
          <w:sz w:val="30"/>
          <w:szCs w:val="30"/>
        </w:rPr>
        <w:t>&lt;</w:t>
      </w:r>
      <w:r>
        <w:rPr>
          <w:rFonts w:hint="eastAsia"/>
          <w:sz w:val="30"/>
          <w:szCs w:val="30"/>
        </w:rPr>
        <w:t>中华人民共和国民事诉讼法</w:t>
      </w:r>
      <w:r>
        <w:rPr>
          <w:rFonts w:hint="eastAsia"/>
          <w:sz w:val="30"/>
          <w:szCs w:val="30"/>
        </w:rPr>
        <w:t>&gt;</w:t>
      </w:r>
      <w:r>
        <w:rPr>
          <w:rFonts w:hint="eastAsia"/>
          <w:sz w:val="30"/>
          <w:szCs w:val="30"/>
        </w:rPr>
        <w:t>的解释》</w:t>
      </w:r>
    </w:p>
    <w:p w14:paraId="18E90ECE" w14:textId="77777777" w:rsidR="00000000" w:rsidRDefault="00A6630C">
      <w:pPr>
        <w:spacing w:before="10" w:after="10" w:line="500" w:lineRule="atLeast"/>
        <w:ind w:firstLine="600"/>
        <w:rPr>
          <w:rFonts w:hint="eastAsia"/>
          <w:sz w:val="30"/>
          <w:szCs w:val="30"/>
        </w:rPr>
      </w:pPr>
      <w:r>
        <w:rPr>
          <w:rFonts w:hint="eastAsia"/>
          <w:sz w:val="30"/>
          <w:szCs w:val="30"/>
        </w:rPr>
        <w:t>第九</w:t>
      </w:r>
      <w:r>
        <w:rPr>
          <w:rFonts w:hint="eastAsia"/>
          <w:sz w:val="30"/>
          <w:szCs w:val="30"/>
        </w:rPr>
        <w:t>十条当事人对自己提出的诉讼请求所依据的事实或者反驳对方诉讼请求所依据的事实，应当提供证据加以证明，但法律另有规定的除外。</w:t>
      </w:r>
    </w:p>
    <w:p w14:paraId="3FE9A371" w14:textId="77777777" w:rsidR="00000000" w:rsidRDefault="00A6630C">
      <w:pPr>
        <w:spacing w:before="10" w:after="10" w:line="500" w:lineRule="atLeast"/>
        <w:ind w:firstLine="600"/>
        <w:rPr>
          <w:rFonts w:hint="eastAsia"/>
          <w:sz w:val="30"/>
          <w:szCs w:val="30"/>
        </w:rPr>
      </w:pPr>
      <w:r>
        <w:rPr>
          <w:rFonts w:hint="eastAsia"/>
          <w:sz w:val="30"/>
          <w:szCs w:val="30"/>
        </w:rPr>
        <w:t>最高人民法院《关于人民法院审理借贷案件适用法律若干问题的规定》</w:t>
      </w:r>
    </w:p>
    <w:p w14:paraId="012FFF25" w14:textId="77777777" w:rsidR="00000000" w:rsidRDefault="00A6630C">
      <w:pPr>
        <w:spacing w:before="10" w:after="10" w:line="500" w:lineRule="atLeast"/>
        <w:ind w:firstLine="600"/>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14:paraId="295BE0CC" w14:textId="77777777" w:rsidR="00000000" w:rsidRDefault="00A6630C">
      <w:pPr>
        <w:spacing w:before="10" w:after="10" w:line="500" w:lineRule="atLeast"/>
        <w:ind w:firstLine="600"/>
        <w:rPr>
          <w:rFonts w:hint="eastAsia"/>
          <w:sz w:val="30"/>
          <w:szCs w:val="30"/>
        </w:rPr>
      </w:pPr>
      <w:r>
        <w:rPr>
          <w:rFonts w:hint="eastAsia"/>
          <w:sz w:val="30"/>
          <w:szCs w:val="30"/>
        </w:rPr>
        <w:t>未约定逾期利率或者约定不明的，人民法院可以区分不同情况处理：</w:t>
      </w:r>
      <w:r>
        <w:rPr>
          <w:rFonts w:hint="eastAsia"/>
          <w:sz w:val="30"/>
          <w:szCs w:val="30"/>
        </w:rPr>
        <w:t>(</w:t>
      </w:r>
      <w:r>
        <w:rPr>
          <w:rFonts w:hint="eastAsia"/>
          <w:sz w:val="30"/>
          <w:szCs w:val="30"/>
        </w:rPr>
        <w:t>一</w:t>
      </w:r>
      <w:r>
        <w:rPr>
          <w:rFonts w:hint="eastAsia"/>
          <w:sz w:val="30"/>
          <w:szCs w:val="30"/>
        </w:rPr>
        <w:t>)</w:t>
      </w:r>
      <w:r>
        <w:rPr>
          <w:rFonts w:hint="eastAsia"/>
          <w:sz w:val="30"/>
          <w:szCs w:val="30"/>
        </w:rPr>
        <w:t>既未约定借期内的利率，也未约定逾期利率，出借人主张借款人自逾期还款之日起按年利率</w:t>
      </w:r>
      <w:r>
        <w:rPr>
          <w:rFonts w:hint="eastAsia"/>
          <w:sz w:val="30"/>
          <w:szCs w:val="30"/>
        </w:rPr>
        <w:t>6%</w:t>
      </w:r>
      <w:r>
        <w:rPr>
          <w:rFonts w:hint="eastAsia"/>
          <w:sz w:val="30"/>
          <w:szCs w:val="30"/>
        </w:rPr>
        <w:t>支付资金占用期间利息的，人民法院应当支持；</w:t>
      </w:r>
      <w:r>
        <w:rPr>
          <w:rFonts w:hint="eastAsia"/>
          <w:sz w:val="30"/>
          <w:szCs w:val="30"/>
        </w:rPr>
        <w:t>(</w:t>
      </w:r>
      <w:r>
        <w:rPr>
          <w:rFonts w:hint="eastAsia"/>
          <w:sz w:val="30"/>
          <w:szCs w:val="30"/>
        </w:rPr>
        <w:t>二</w:t>
      </w:r>
      <w:r>
        <w:rPr>
          <w:rFonts w:hint="eastAsia"/>
          <w:sz w:val="30"/>
          <w:szCs w:val="30"/>
        </w:rPr>
        <w:t>)</w:t>
      </w:r>
      <w:r>
        <w:rPr>
          <w:rFonts w:hint="eastAsia"/>
          <w:sz w:val="30"/>
          <w:szCs w:val="30"/>
        </w:rPr>
        <w:t>约定了借期内的利率但未约定逾期利率，出借人主张自逾</w:t>
      </w:r>
      <w:r>
        <w:rPr>
          <w:rFonts w:hint="eastAsia"/>
          <w:sz w:val="30"/>
          <w:szCs w:val="30"/>
        </w:rPr>
        <w:t>期还款之日起按照借期内的利率支付资金占用期间利息的，人民法院应当支持。</w:t>
      </w:r>
    </w:p>
    <w:p w14:paraId="44CBA7FC" w14:textId="77777777" w:rsidR="00000000" w:rsidRDefault="00A6630C">
      <w:pPr>
        <w:spacing w:before="10" w:after="10" w:line="500" w:lineRule="atLeast"/>
        <w:ind w:firstLine="600"/>
        <w:rPr>
          <w:rFonts w:hint="eastAsia"/>
          <w:sz w:val="30"/>
          <w:szCs w:val="30"/>
        </w:rPr>
      </w:pPr>
      <w:r>
        <w:rPr>
          <w:rFonts w:hint="eastAsia"/>
          <w:sz w:val="30"/>
          <w:szCs w:val="30"/>
        </w:rPr>
        <w:t>最高人民法院《关于适用</w:t>
      </w:r>
      <w:r>
        <w:rPr>
          <w:rFonts w:hint="eastAsia"/>
          <w:sz w:val="30"/>
          <w:szCs w:val="30"/>
        </w:rPr>
        <w:t>&lt;</w:t>
      </w:r>
      <w:r>
        <w:rPr>
          <w:rFonts w:hint="eastAsia"/>
          <w:sz w:val="30"/>
          <w:szCs w:val="30"/>
        </w:rPr>
        <w:t>中华人民共和国民事诉讼法</w:t>
      </w:r>
      <w:r>
        <w:rPr>
          <w:rFonts w:hint="eastAsia"/>
          <w:sz w:val="30"/>
          <w:szCs w:val="30"/>
        </w:rPr>
        <w:t>&gt;</w:t>
      </w:r>
      <w:r>
        <w:rPr>
          <w:rFonts w:hint="eastAsia"/>
          <w:sz w:val="30"/>
          <w:szCs w:val="30"/>
        </w:rPr>
        <w:t>的解释》</w:t>
      </w:r>
    </w:p>
    <w:p w14:paraId="53F84487" w14:textId="77777777" w:rsidR="00000000" w:rsidRDefault="00A6630C">
      <w:pPr>
        <w:spacing w:before="10" w:after="10" w:line="500" w:lineRule="atLeast"/>
        <w:ind w:firstLine="600"/>
        <w:rPr>
          <w:rFonts w:hint="eastAsia"/>
          <w:sz w:val="30"/>
          <w:szCs w:val="30"/>
        </w:rPr>
      </w:pPr>
      <w:r>
        <w:rPr>
          <w:rFonts w:hint="eastAsia"/>
          <w:sz w:val="30"/>
          <w:szCs w:val="30"/>
        </w:rPr>
        <w:t>第九十条当事人对自己提出的诉讼请求所依据的事实或者反驳对方诉讼请求所依据的事实，应当提供证据加以证明，但法律另有规定的除外。</w:t>
      </w:r>
    </w:p>
    <w:p w14:paraId="7669C642" w14:textId="77777777" w:rsidR="00000000" w:rsidRDefault="00A6630C">
      <w:pPr>
        <w:spacing w:before="10" w:after="10" w:line="500" w:lineRule="atLeast"/>
        <w:ind w:firstLine="600"/>
        <w:rPr>
          <w:rFonts w:hint="eastAsia"/>
          <w:sz w:val="30"/>
          <w:szCs w:val="30"/>
        </w:rPr>
      </w:pPr>
      <w:r>
        <w:rPr>
          <w:rFonts w:hint="eastAsia"/>
          <w:sz w:val="30"/>
          <w:szCs w:val="30"/>
        </w:rPr>
        <w:t>在作出判决前，当事人未能提供证据或者证据不足以证明其事实主张的，由负有举证证明责任的当事人承担不利的后果。</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E10B6" w14:textId="77777777" w:rsidR="00A6630C" w:rsidRDefault="00A6630C" w:rsidP="00A6630C">
      <w:r>
        <w:separator/>
      </w:r>
    </w:p>
  </w:endnote>
  <w:endnote w:type="continuationSeparator" w:id="0">
    <w:p w14:paraId="614F7CD7" w14:textId="77777777" w:rsidR="00A6630C" w:rsidRDefault="00A6630C" w:rsidP="00A66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7BC4D" w14:textId="77777777" w:rsidR="00A6630C" w:rsidRDefault="00A6630C" w:rsidP="00A6630C">
      <w:r>
        <w:separator/>
      </w:r>
    </w:p>
  </w:footnote>
  <w:footnote w:type="continuationSeparator" w:id="0">
    <w:p w14:paraId="0208A0CB" w14:textId="77777777" w:rsidR="00A6630C" w:rsidRDefault="00A6630C" w:rsidP="00A663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6630C"/>
    <w:rsid w:val="00A66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76ACA9"/>
  <w15:chartTrackingRefBased/>
  <w15:docId w15:val="{CEC97C88-C308-4930-98D3-5E0FAAAE1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A6630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A6630C"/>
    <w:rPr>
      <w:rFonts w:ascii="宋体" w:eastAsia="宋体" w:hAnsi="宋体" w:cs="宋体"/>
      <w:sz w:val="18"/>
      <w:szCs w:val="18"/>
    </w:rPr>
  </w:style>
  <w:style w:type="paragraph" w:styleId="a6">
    <w:name w:val="footer"/>
    <w:basedOn w:val="a"/>
    <w:link w:val="a7"/>
    <w:rsid w:val="00A6630C"/>
    <w:pPr>
      <w:tabs>
        <w:tab w:val="center" w:pos="4153"/>
        <w:tab w:val="right" w:pos="8306"/>
      </w:tabs>
      <w:snapToGrid w:val="0"/>
    </w:pPr>
    <w:rPr>
      <w:sz w:val="18"/>
      <w:szCs w:val="18"/>
    </w:rPr>
  </w:style>
  <w:style w:type="character" w:customStyle="1" w:styleId="a7">
    <w:name w:val="页脚 字符"/>
    <w:basedOn w:val="a0"/>
    <w:link w:val="a6"/>
    <w:rsid w:val="00A6630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514</Words>
  <Characters>2936</Characters>
  <Application>Microsoft Office Word</Application>
  <DocSecurity>0</DocSecurity>
  <Lines>24</Lines>
  <Paragraphs>6</Paragraphs>
  <ScaleCrop>false</ScaleCrop>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dc:description/>
  <cp:lastModifiedBy>蒋 沛文</cp:lastModifiedBy>
  <cp:revision>2</cp:revision>
  <dcterms:created xsi:type="dcterms:W3CDTF">2024-05-11T15:52:00Z</dcterms:created>
  <dcterms:modified xsi:type="dcterms:W3CDTF">2024-05-11T15:52:00Z</dcterms:modified>
</cp:coreProperties>
</file>