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088F7" w14:textId="77777777" w:rsidR="00000000" w:rsidRDefault="0033335D">
      <w:pPr>
        <w:spacing w:before="10" w:after="10" w:line="500" w:lineRule="atLeas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上海市徐汇区人民法院</w:t>
      </w:r>
    </w:p>
    <w:p w14:paraId="71035860" w14:textId="77777777" w:rsidR="00000000" w:rsidRDefault="0033335D">
      <w:pPr>
        <w:spacing w:before="10" w:after="10" w:line="500" w:lineRule="atLeast"/>
        <w:jc w:val="center"/>
        <w:rPr>
          <w:rFonts w:ascii="黑体" w:eastAsia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事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判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决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书</w:t>
      </w:r>
    </w:p>
    <w:p w14:paraId="28624340" w14:textId="77777777" w:rsidR="00000000" w:rsidRDefault="0033335D">
      <w:pPr>
        <w:spacing w:before="10" w:after="10" w:line="500" w:lineRule="atLeast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）徐民一（民）初字第</w:t>
      </w:r>
      <w:r>
        <w:rPr>
          <w:rFonts w:hint="eastAsia"/>
          <w:sz w:val="30"/>
          <w:szCs w:val="30"/>
        </w:rPr>
        <w:t>11056</w:t>
      </w:r>
      <w:r>
        <w:rPr>
          <w:rFonts w:hint="eastAsia"/>
          <w:sz w:val="30"/>
          <w:szCs w:val="30"/>
        </w:rPr>
        <w:t>号</w:t>
      </w:r>
    </w:p>
    <w:p w14:paraId="5CBAC923" w14:textId="77777777" w:rsidR="00000000" w:rsidRDefault="0033335D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原告吴小玲。</w:t>
      </w:r>
    </w:p>
    <w:p w14:paraId="04C32A38" w14:textId="77777777" w:rsidR="00000000" w:rsidRDefault="0033335D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委托代理人张辉，上海明伦律师事务所律师。</w:t>
      </w:r>
    </w:p>
    <w:p w14:paraId="4E376C67" w14:textId="77777777" w:rsidR="00000000" w:rsidRDefault="0033335D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被告陈志伟。</w:t>
      </w:r>
    </w:p>
    <w:p w14:paraId="3F467EE3" w14:textId="77777777" w:rsidR="00000000" w:rsidRDefault="0033335D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委托代理人顾杰，上海仁宣律师事务所律师。</w:t>
      </w:r>
    </w:p>
    <w:p w14:paraId="0E7EB1A5" w14:textId="77777777" w:rsidR="00000000" w:rsidRDefault="0033335D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吴小玲诉被告陈志伟民间借贷纠纷一案，本院立案受理后，因无法用法律规定的送达方式向被告陈志伟送达民事诉状副本、应诉通知书、举证通知书和开庭传票等诉讼文书，用公告送达的方式向被告陈志伟送达上述诉讼文书，并依法组成合议庭。于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23</w:t>
      </w:r>
      <w:r>
        <w:rPr>
          <w:rFonts w:hint="eastAsia"/>
          <w:sz w:val="30"/>
          <w:szCs w:val="30"/>
        </w:rPr>
        <w:t>日公开开庭进行了审理，原告吴小玲的委托代理人张辉到庭参加诉讼。</w:t>
      </w:r>
      <w:r>
        <w:rPr>
          <w:rFonts w:hint="eastAsia"/>
          <w:sz w:val="30"/>
          <w:szCs w:val="30"/>
          <w:highlight w:val="yellow"/>
        </w:rPr>
        <w:t>被告陈志伟经本院合法传唤未到庭，作缺席审理。</w:t>
      </w:r>
      <w:r>
        <w:rPr>
          <w:rFonts w:hint="eastAsia"/>
          <w:sz w:val="30"/>
          <w:szCs w:val="30"/>
        </w:rPr>
        <w:t>本案现已审理终结。</w:t>
      </w:r>
    </w:p>
    <w:p w14:paraId="2D71BEFD" w14:textId="77777777" w:rsidR="00000000" w:rsidRDefault="0033335D">
      <w:pPr>
        <w:spacing w:before="10" w:after="10" w:line="500" w:lineRule="atLeast"/>
        <w:ind w:firstLine="600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</w:rPr>
        <w:t>原告吴小玲诉称，</w:t>
      </w:r>
      <w:r>
        <w:rPr>
          <w:rFonts w:hint="eastAsia"/>
          <w:sz w:val="30"/>
          <w:szCs w:val="30"/>
        </w:rPr>
        <w:t>2013</w:t>
      </w:r>
      <w:r>
        <w:rPr>
          <w:rFonts w:hint="eastAsia"/>
          <w:sz w:val="30"/>
          <w:szCs w:val="30"/>
        </w:rPr>
        <w:t>年年底，</w:t>
      </w:r>
      <w:r>
        <w:rPr>
          <w:rFonts w:hint="eastAsia"/>
          <w:sz w:val="30"/>
          <w:szCs w:val="30"/>
          <w:highlight w:val="yellow"/>
        </w:rPr>
        <w:t>原告经人介绍认识被告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26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，被告</w:t>
      </w:r>
      <w:r>
        <w:rPr>
          <w:rFonts w:hint="eastAsia"/>
          <w:sz w:val="30"/>
          <w:szCs w:val="30"/>
          <w:highlight w:val="yellow"/>
        </w:rPr>
        <w:t>因生意周转需要向原告提出借款</w:t>
      </w:r>
      <w:r>
        <w:rPr>
          <w:rFonts w:hint="eastAsia"/>
          <w:sz w:val="30"/>
          <w:szCs w:val="30"/>
          <w:highlight w:val="yellow"/>
        </w:rPr>
        <w:t>45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，原告同意借款给被告并</w:t>
      </w:r>
      <w:r>
        <w:rPr>
          <w:rFonts w:hint="eastAsia"/>
          <w:sz w:val="30"/>
          <w:szCs w:val="30"/>
          <w:highlight w:val="yellow"/>
        </w:rPr>
        <w:t>于当日通</w:t>
      </w:r>
      <w:r>
        <w:rPr>
          <w:rFonts w:hint="eastAsia"/>
          <w:sz w:val="30"/>
          <w:szCs w:val="30"/>
          <w:highlight w:val="yellow"/>
        </w:rPr>
        <w:t>过工商银行转账给被告</w:t>
      </w:r>
      <w:r>
        <w:rPr>
          <w:rFonts w:hint="eastAsia"/>
          <w:sz w:val="30"/>
          <w:szCs w:val="30"/>
          <w:highlight w:val="yellow"/>
        </w:rPr>
        <w:t>45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。被告于当日向原告出具</w:t>
      </w:r>
      <w:r>
        <w:rPr>
          <w:rFonts w:hint="eastAsia"/>
          <w:sz w:val="30"/>
          <w:szCs w:val="30"/>
          <w:highlight w:val="yellow"/>
        </w:rPr>
        <w:t>借条及收条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约定借款期为</w:t>
      </w:r>
      <w:r>
        <w:rPr>
          <w:rFonts w:hint="eastAsia"/>
          <w:sz w:val="30"/>
          <w:szCs w:val="30"/>
          <w:highlight w:val="yellow"/>
        </w:rPr>
        <w:t>180</w:t>
      </w:r>
      <w:r>
        <w:rPr>
          <w:rFonts w:hint="eastAsia"/>
          <w:sz w:val="30"/>
          <w:szCs w:val="30"/>
          <w:highlight w:val="yellow"/>
        </w:rPr>
        <w:t>天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于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25</w:t>
      </w:r>
      <w:r>
        <w:rPr>
          <w:rFonts w:hint="eastAsia"/>
          <w:sz w:val="30"/>
          <w:szCs w:val="30"/>
          <w:highlight w:val="yellow"/>
        </w:rPr>
        <w:t>日还清</w:t>
      </w:r>
      <w:r>
        <w:rPr>
          <w:rFonts w:hint="eastAsia"/>
          <w:sz w:val="30"/>
          <w:szCs w:val="30"/>
        </w:rPr>
        <w:t>，另双方</w:t>
      </w:r>
      <w:r>
        <w:rPr>
          <w:rFonts w:hint="eastAsia"/>
          <w:sz w:val="30"/>
          <w:szCs w:val="30"/>
          <w:highlight w:val="yellow"/>
        </w:rPr>
        <w:t>口头约定每月利息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原告转账当天被告返还原告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万元作为当月利息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月被告转账支付原告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万元利息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月被告转账支付原告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万元利息</w:t>
      </w:r>
      <w:r>
        <w:rPr>
          <w:rFonts w:hint="eastAsia"/>
          <w:sz w:val="30"/>
          <w:szCs w:val="30"/>
        </w:rPr>
        <w:t>。之后，被告未再支付过利息也未归还本金。请求判令：一、被告</w:t>
      </w:r>
      <w:r>
        <w:rPr>
          <w:rFonts w:hint="eastAsia"/>
          <w:sz w:val="30"/>
          <w:szCs w:val="30"/>
          <w:highlight w:val="yellow"/>
        </w:rPr>
        <w:t>归还原告借款本金</w:t>
      </w:r>
      <w:r>
        <w:rPr>
          <w:rFonts w:hint="eastAsia"/>
          <w:sz w:val="30"/>
          <w:szCs w:val="30"/>
          <w:highlight w:val="yellow"/>
        </w:rPr>
        <w:t>45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；二、</w:t>
      </w:r>
      <w:r>
        <w:rPr>
          <w:rFonts w:hint="eastAsia"/>
          <w:sz w:val="30"/>
          <w:szCs w:val="30"/>
          <w:highlight w:val="yellow"/>
        </w:rPr>
        <w:t>从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26</w:t>
      </w:r>
      <w:r>
        <w:rPr>
          <w:rFonts w:hint="eastAsia"/>
          <w:sz w:val="30"/>
          <w:szCs w:val="30"/>
          <w:highlight w:val="yellow"/>
        </w:rPr>
        <w:t>日起至实际还款日止按银行同期贷款利率支付借款利息。</w:t>
      </w:r>
    </w:p>
    <w:p w14:paraId="7FB8C4A7" w14:textId="77777777" w:rsidR="00000000" w:rsidRDefault="0033335D">
      <w:pPr>
        <w:spacing w:before="10" w:after="10" w:line="500" w:lineRule="atLeast"/>
        <w:ind w:firstLine="600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  <w:highlight w:val="yellow"/>
        </w:rPr>
        <w:t>被告陈志伟未作答辩。</w:t>
      </w:r>
    </w:p>
    <w:p w14:paraId="6E5D2537" w14:textId="77777777" w:rsidR="00000000" w:rsidRDefault="0033335D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经审理查明，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26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，被告向原告出具一份</w:t>
      </w:r>
      <w:r>
        <w:rPr>
          <w:rFonts w:hint="eastAsia"/>
          <w:sz w:val="30"/>
          <w:szCs w:val="30"/>
          <w:highlight w:val="yellow"/>
        </w:rPr>
        <w:t>《借条》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内容为：“本人陈志伟</w:t>
      </w:r>
      <w:r>
        <w:rPr>
          <w:rFonts w:hint="eastAsia"/>
          <w:sz w:val="30"/>
          <w:szCs w:val="30"/>
          <w:highlight w:val="yellow"/>
        </w:rPr>
        <w:t>因生意周转需要</w:t>
      </w:r>
      <w:r>
        <w:rPr>
          <w:rFonts w:hint="eastAsia"/>
          <w:sz w:val="30"/>
          <w:szCs w:val="30"/>
        </w:rPr>
        <w:t>，特向吴小玲借款人民币肆拾伍万元正，</w:t>
      </w:r>
      <w:r>
        <w:rPr>
          <w:rFonts w:hint="eastAsia"/>
          <w:sz w:val="30"/>
          <w:szCs w:val="30"/>
          <w:highlight w:val="yellow"/>
        </w:rPr>
        <w:t>借期为</w:t>
      </w:r>
      <w:r>
        <w:rPr>
          <w:rFonts w:hint="eastAsia"/>
          <w:sz w:val="30"/>
          <w:szCs w:val="30"/>
          <w:highlight w:val="yellow"/>
        </w:rPr>
        <w:t>180</w:t>
      </w:r>
      <w:r>
        <w:rPr>
          <w:rFonts w:hint="eastAsia"/>
          <w:sz w:val="30"/>
          <w:szCs w:val="30"/>
          <w:highlight w:val="yellow"/>
        </w:rPr>
        <w:t>天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截止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25</w:t>
      </w:r>
      <w:r>
        <w:rPr>
          <w:rFonts w:hint="eastAsia"/>
          <w:sz w:val="30"/>
          <w:szCs w:val="30"/>
          <w:highlight w:val="yellow"/>
        </w:rPr>
        <w:t>日前还清</w:t>
      </w:r>
      <w:r>
        <w:rPr>
          <w:rFonts w:hint="eastAsia"/>
          <w:sz w:val="30"/>
          <w:szCs w:val="30"/>
        </w:rPr>
        <w:t>。”在同一张借条下半部分为</w:t>
      </w:r>
      <w:r>
        <w:rPr>
          <w:rFonts w:hint="eastAsia"/>
          <w:sz w:val="30"/>
          <w:szCs w:val="30"/>
          <w:highlight w:val="yellow"/>
        </w:rPr>
        <w:t>《收条》</w:t>
      </w:r>
      <w:r>
        <w:rPr>
          <w:rFonts w:hint="eastAsia"/>
          <w:sz w:val="30"/>
          <w:szCs w:val="30"/>
        </w:rPr>
        <w:t>，内容为：“今收到吴小玲人民币肆拾伍万元正，由工行卡转入。”被告在收款人处签名。</w:t>
      </w:r>
    </w:p>
    <w:p w14:paraId="06699436" w14:textId="77777777" w:rsidR="00000000" w:rsidRDefault="0033335D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26</w:t>
      </w:r>
      <w:r>
        <w:rPr>
          <w:rFonts w:hint="eastAsia"/>
          <w:sz w:val="30"/>
          <w:szCs w:val="30"/>
          <w:highlight w:val="yellow"/>
        </w:rPr>
        <w:t>日，原告通过其尾号为</w:t>
      </w:r>
      <w:r>
        <w:rPr>
          <w:rFonts w:hint="eastAsia"/>
          <w:sz w:val="30"/>
          <w:szCs w:val="30"/>
          <w:highlight w:val="yellow"/>
        </w:rPr>
        <w:t>9399</w:t>
      </w:r>
      <w:r>
        <w:rPr>
          <w:rFonts w:hint="eastAsia"/>
          <w:sz w:val="30"/>
          <w:szCs w:val="30"/>
          <w:highlight w:val="yellow"/>
        </w:rPr>
        <w:t>的工商银行卡向被告的尾号为</w:t>
      </w:r>
      <w:r>
        <w:rPr>
          <w:rFonts w:hint="eastAsia"/>
          <w:sz w:val="30"/>
          <w:szCs w:val="30"/>
          <w:highlight w:val="yellow"/>
        </w:rPr>
        <w:t>0702</w:t>
      </w:r>
      <w:r>
        <w:rPr>
          <w:rFonts w:hint="eastAsia"/>
          <w:sz w:val="30"/>
          <w:szCs w:val="30"/>
          <w:highlight w:val="yellow"/>
        </w:rPr>
        <w:t>工商银行卡转账</w:t>
      </w:r>
      <w:r>
        <w:rPr>
          <w:rFonts w:hint="eastAsia"/>
          <w:sz w:val="30"/>
          <w:szCs w:val="30"/>
          <w:highlight w:val="yellow"/>
        </w:rPr>
        <w:t>45</w:t>
      </w:r>
      <w:r>
        <w:rPr>
          <w:rFonts w:hint="eastAsia"/>
          <w:sz w:val="30"/>
          <w:szCs w:val="30"/>
          <w:highlight w:val="yellow"/>
        </w:rPr>
        <w:t>万元。</w:t>
      </w:r>
    </w:p>
    <w:p w14:paraId="1B679E61" w14:textId="77777777" w:rsidR="00000000" w:rsidRDefault="0033335D">
      <w:pPr>
        <w:spacing w:before="10" w:after="10" w:line="500" w:lineRule="atLeast"/>
        <w:ind w:firstLine="600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  <w:highlight w:val="yellow"/>
        </w:rPr>
        <w:t>原告自认转账当日被告返还给原告现金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万元。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月和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月分别支付利息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万元和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万元。</w:t>
      </w:r>
    </w:p>
    <w:p w14:paraId="7133C301" w14:textId="77777777" w:rsidR="00000000" w:rsidRDefault="0033335D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以上事实，有</w:t>
      </w:r>
      <w:r>
        <w:rPr>
          <w:rFonts w:hint="eastAsia"/>
          <w:sz w:val="30"/>
          <w:szCs w:val="30"/>
          <w:highlight w:val="yellow"/>
        </w:rPr>
        <w:t>原告提供的借条及收条、银行转账交易凭条、尾号为</w:t>
      </w:r>
      <w:r>
        <w:rPr>
          <w:rFonts w:hint="eastAsia"/>
          <w:sz w:val="30"/>
          <w:szCs w:val="30"/>
          <w:highlight w:val="yellow"/>
        </w:rPr>
        <w:t>9399</w:t>
      </w:r>
      <w:r>
        <w:rPr>
          <w:rFonts w:hint="eastAsia"/>
          <w:sz w:val="30"/>
          <w:szCs w:val="30"/>
          <w:highlight w:val="yellow"/>
        </w:rPr>
        <w:t>的工商银行卡交易</w:t>
      </w:r>
      <w:r>
        <w:rPr>
          <w:rFonts w:hint="eastAsia"/>
          <w:sz w:val="30"/>
          <w:szCs w:val="30"/>
          <w:highlight w:val="yellow"/>
        </w:rPr>
        <w:t>记录</w:t>
      </w:r>
      <w:r>
        <w:rPr>
          <w:rFonts w:hint="eastAsia"/>
          <w:sz w:val="30"/>
          <w:szCs w:val="30"/>
        </w:rPr>
        <w:t>等证据证实，并经庭审审核，应予认定。</w:t>
      </w:r>
    </w:p>
    <w:p w14:paraId="69CD0069" w14:textId="77777777" w:rsidR="00000000" w:rsidRDefault="0033335D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本院认为，原告持有被告出具的借条与收条、且提供了原告向被告户名账户转账的交易凭证，可证明双方借贷法律关系成立。但</w:t>
      </w:r>
      <w:r>
        <w:rPr>
          <w:rFonts w:hint="eastAsia"/>
          <w:sz w:val="30"/>
          <w:szCs w:val="30"/>
          <w:highlight w:val="yellow"/>
        </w:rPr>
        <w:t>双方借款本金应以被告实际的收款金额认定，原告自认被告于转账当日即将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万元返还原告，故本案实际借款本金应认定为</w:t>
      </w:r>
      <w:r>
        <w:rPr>
          <w:rFonts w:hint="eastAsia"/>
          <w:sz w:val="30"/>
          <w:szCs w:val="30"/>
          <w:highlight w:val="yellow"/>
        </w:rPr>
        <w:t>41</w:t>
      </w:r>
      <w:r>
        <w:rPr>
          <w:rFonts w:hint="eastAsia"/>
          <w:sz w:val="30"/>
          <w:szCs w:val="30"/>
          <w:highlight w:val="yellow"/>
        </w:rPr>
        <w:t>万元。</w:t>
      </w:r>
      <w:r>
        <w:rPr>
          <w:rFonts w:hint="eastAsia"/>
          <w:sz w:val="30"/>
          <w:szCs w:val="30"/>
        </w:rPr>
        <w:t>根据查明事实，</w:t>
      </w:r>
      <w:r>
        <w:rPr>
          <w:rFonts w:hint="eastAsia"/>
          <w:sz w:val="30"/>
          <w:szCs w:val="30"/>
          <w:highlight w:val="yellow"/>
        </w:rPr>
        <w:t>双方在借条上只约定了还款日期，对借款利息未作约定</w:t>
      </w:r>
      <w:r>
        <w:rPr>
          <w:rFonts w:hint="eastAsia"/>
          <w:sz w:val="30"/>
          <w:szCs w:val="30"/>
        </w:rPr>
        <w:t>，原告对双方口头约定每月支付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万元利息也未能举证，</w:t>
      </w:r>
      <w:r>
        <w:rPr>
          <w:rFonts w:hint="eastAsia"/>
          <w:sz w:val="30"/>
          <w:szCs w:val="30"/>
          <w:highlight w:val="yellow"/>
        </w:rPr>
        <w:t>原告主张被告转账给原告的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万元系支付利息，也无相应依据，该款应作为还款本金抵扣</w:t>
      </w:r>
      <w:r>
        <w:rPr>
          <w:rFonts w:hint="eastAsia"/>
          <w:sz w:val="30"/>
          <w:szCs w:val="30"/>
        </w:rPr>
        <w:t>。原告要求被告按银行贷款利率四倍支付利息，依法不予</w:t>
      </w:r>
      <w:r>
        <w:rPr>
          <w:rFonts w:hint="eastAsia"/>
          <w:sz w:val="30"/>
          <w:szCs w:val="30"/>
        </w:rPr>
        <w:t>支持，</w:t>
      </w:r>
      <w:r>
        <w:rPr>
          <w:rFonts w:hint="eastAsia"/>
          <w:sz w:val="30"/>
          <w:szCs w:val="30"/>
          <w:highlight w:val="yellow"/>
        </w:rPr>
        <w:t>对逾期利息，可由本院依法判决</w:t>
      </w:r>
      <w:r>
        <w:rPr>
          <w:rFonts w:hint="eastAsia"/>
          <w:sz w:val="30"/>
          <w:szCs w:val="30"/>
        </w:rPr>
        <w:t>。</w:t>
      </w:r>
    </w:p>
    <w:p w14:paraId="7895B081" w14:textId="77777777" w:rsidR="00000000" w:rsidRDefault="0033335D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被告经本院合法传唤无正当理由拒不到庭，由本院依法缺席判决。</w:t>
      </w:r>
    </w:p>
    <w:p w14:paraId="21A14871" w14:textId="77777777" w:rsidR="00000000" w:rsidRDefault="0033335D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依照《中华人民共和国合同法》第二百条、第二百零六条、第二百零七条、《中华人民共和国民事诉讼法》第九十二条、第一百四十四条之规定，判决如下：</w:t>
      </w:r>
    </w:p>
    <w:p w14:paraId="4364C907" w14:textId="77777777" w:rsidR="00000000" w:rsidRDefault="0033335D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一、被告陈志伟于本判决生效之日起十日内</w:t>
      </w:r>
      <w:r>
        <w:rPr>
          <w:rFonts w:hint="eastAsia"/>
          <w:sz w:val="30"/>
          <w:szCs w:val="30"/>
          <w:highlight w:val="yellow"/>
        </w:rPr>
        <w:t>返还原告吴小玲借款</w:t>
      </w:r>
      <w:r>
        <w:rPr>
          <w:rFonts w:hint="eastAsia"/>
          <w:sz w:val="30"/>
          <w:szCs w:val="30"/>
          <w:highlight w:val="yellow"/>
        </w:rPr>
        <w:t>35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；</w:t>
      </w:r>
    </w:p>
    <w:p w14:paraId="0C80F14E" w14:textId="77777777" w:rsidR="00000000" w:rsidRDefault="0033335D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二、被告陈志伟于本判决生效之日起十日内</w:t>
      </w:r>
      <w:r>
        <w:rPr>
          <w:rFonts w:hint="eastAsia"/>
          <w:sz w:val="30"/>
          <w:szCs w:val="30"/>
          <w:highlight w:val="yellow"/>
        </w:rPr>
        <w:t>按中国人民银行同期贷款利率支付原告吴小玲本金</w:t>
      </w:r>
      <w:r>
        <w:rPr>
          <w:rFonts w:hint="eastAsia"/>
          <w:sz w:val="30"/>
          <w:szCs w:val="30"/>
          <w:highlight w:val="yellow"/>
        </w:rPr>
        <w:t>35</w:t>
      </w:r>
      <w:r>
        <w:rPr>
          <w:rFonts w:hint="eastAsia"/>
          <w:sz w:val="30"/>
          <w:szCs w:val="30"/>
          <w:highlight w:val="yellow"/>
        </w:rPr>
        <w:t>万元的逾期利息，期限自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26</w:t>
      </w:r>
      <w:r>
        <w:rPr>
          <w:rFonts w:hint="eastAsia"/>
          <w:sz w:val="30"/>
          <w:szCs w:val="30"/>
          <w:highlight w:val="yellow"/>
        </w:rPr>
        <w:t>日起至借款本金实际清偿日止</w:t>
      </w:r>
      <w:r>
        <w:rPr>
          <w:rFonts w:hint="eastAsia"/>
          <w:sz w:val="30"/>
          <w:szCs w:val="30"/>
        </w:rPr>
        <w:t>。</w:t>
      </w:r>
    </w:p>
    <w:p w14:paraId="49B5F60E" w14:textId="77777777" w:rsidR="00000000" w:rsidRDefault="0033335D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如果未按本判决指定的期间履行金钱给付义务，应当依照</w:t>
      </w:r>
      <w:r>
        <w:rPr>
          <w:rFonts w:hint="eastAsia"/>
          <w:sz w:val="30"/>
          <w:szCs w:val="30"/>
        </w:rPr>
        <w:t>《中华人民共和国民事诉讼法》第二百五十三条之规定，加倍支付迟延履行期间的债务利息。</w:t>
      </w:r>
    </w:p>
    <w:p w14:paraId="64AD642E" w14:textId="77777777" w:rsidR="00000000" w:rsidRDefault="0033335D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050</w:t>
      </w:r>
      <w:r>
        <w:rPr>
          <w:rFonts w:hint="eastAsia"/>
          <w:sz w:val="30"/>
          <w:szCs w:val="30"/>
        </w:rPr>
        <w:t>元（原告已预缴），由被告陈志伟负担。</w:t>
      </w:r>
    </w:p>
    <w:p w14:paraId="6AE92488" w14:textId="77777777" w:rsidR="00000000" w:rsidRDefault="0033335D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如不服本判决，可在判决书送达之日起十五日内向本院递交上诉状，并按对方当事人的人数提出副本，上诉于上海市第一中级人民法院。</w:t>
      </w:r>
    </w:p>
    <w:p w14:paraId="0D2B5DDC" w14:textId="77777777" w:rsidR="00000000" w:rsidRDefault="0033335D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审判长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陆文嘉</w:t>
      </w:r>
    </w:p>
    <w:p w14:paraId="53BC7C7D" w14:textId="77777777" w:rsidR="00000000" w:rsidRDefault="0033335D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审判员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周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薇</w:t>
      </w:r>
    </w:p>
    <w:p w14:paraId="0100B0C3" w14:textId="77777777" w:rsidR="00000000" w:rsidRDefault="0033335D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审判员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徐燕菁</w:t>
      </w:r>
    </w:p>
    <w:p w14:paraId="1289EB28" w14:textId="77777777" w:rsidR="00000000" w:rsidRDefault="0033335D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二〇一五年八月三日</w:t>
      </w:r>
    </w:p>
    <w:p w14:paraId="500F077E" w14:textId="77777777" w:rsidR="00000000" w:rsidRDefault="0033335D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书记员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田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晨</w:t>
      </w:r>
    </w:p>
    <w:p w14:paraId="6B9F4752" w14:textId="77777777" w:rsidR="00000000" w:rsidRDefault="0033335D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58801584" w14:textId="77777777" w:rsidR="00000000" w:rsidRDefault="0033335D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一、《中华人民共和国合同法》</w:t>
      </w:r>
    </w:p>
    <w:p w14:paraId="44C64531" w14:textId="77777777" w:rsidR="00000000" w:rsidRDefault="0033335D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第二百条借款的利息不得预先在本金中扣除。利息预先在本金中扣除的，应当按照实际借款数额返还借款并计算利息。</w:t>
      </w:r>
    </w:p>
    <w:p w14:paraId="05593349" w14:textId="77777777" w:rsidR="00000000" w:rsidRDefault="0033335D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p w14:paraId="4A1119C3" w14:textId="77777777" w:rsidR="00000000" w:rsidRDefault="0033335D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第二百零七条借款人未按照约定的期限返还借款的，应当按照约定或者国家有关规定支付逾期利息。</w:t>
      </w:r>
    </w:p>
    <w:p w14:paraId="0D16280F" w14:textId="77777777" w:rsidR="00000000" w:rsidRDefault="0033335D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二、《中华人民共和国民事诉讼法》</w:t>
      </w:r>
    </w:p>
    <w:p w14:paraId="260B6F3D" w14:textId="77777777" w:rsidR="00000000" w:rsidRDefault="0033335D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第九十二条受送达人下落不明，或者用本节规定的其他方式无法送达的，公告送达。自发出公告之日起，经过六十日，</w:t>
      </w:r>
      <w:r>
        <w:rPr>
          <w:rFonts w:hint="eastAsia"/>
          <w:sz w:val="30"/>
          <w:szCs w:val="30"/>
        </w:rPr>
        <w:t>即视为送达。</w:t>
      </w:r>
    </w:p>
    <w:p w14:paraId="1FB73BF2" w14:textId="77777777" w:rsidR="00000000" w:rsidRDefault="0033335D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公告送达，应当在案卷中记明原因和经过。</w:t>
      </w:r>
    </w:p>
    <w:p w14:paraId="53838303" w14:textId="77777777" w:rsidR="00000000" w:rsidRDefault="0033335D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第一百四十四条被告经传票传唤，无正当理由拒不到庭的，或者未经法庭许可中途退庭的，可以缺席判决。</w:t>
      </w:r>
    </w:p>
    <w:p w14:paraId="7745EA98" w14:textId="77777777" w:rsidR="00000000" w:rsidRDefault="0033335D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五十三条被执行人未按判决、裁定和其他法律文书指定的期间履行给付金钱义务的，应当加倍支付迟延履行期间的债务利息。被执行人未按判决、裁定和其他法律文书指定的期间履行其他义务的，应当支付迟延履行金。</w:t>
      </w:r>
    </w:p>
    <w:sectPr w:rsidR="00000000">
      <w:pgSz w:w="11906" w:h="16839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0534B" w14:textId="77777777" w:rsidR="0033335D" w:rsidRDefault="0033335D" w:rsidP="0033335D">
      <w:r>
        <w:separator/>
      </w:r>
    </w:p>
  </w:endnote>
  <w:endnote w:type="continuationSeparator" w:id="0">
    <w:p w14:paraId="18221CE3" w14:textId="77777777" w:rsidR="0033335D" w:rsidRDefault="0033335D" w:rsidP="00333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5C79F" w14:textId="77777777" w:rsidR="0033335D" w:rsidRDefault="0033335D" w:rsidP="0033335D">
      <w:r>
        <w:separator/>
      </w:r>
    </w:p>
  </w:footnote>
  <w:footnote w:type="continuationSeparator" w:id="0">
    <w:p w14:paraId="6F51612A" w14:textId="77777777" w:rsidR="0033335D" w:rsidRDefault="0033335D" w:rsidP="003333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35D"/>
    <w:rsid w:val="0033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06B0A2"/>
  <w15:chartTrackingRefBased/>
  <w15:docId w15:val="{0DBA827A-721B-438F-8583-7D280E73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nhideWhenUsed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nhideWhenUsed="1"/>
    <w:lsdException w:name="annotation subject" w:uiPriority="0"/>
    <w:lsdException w:name="No List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outlineLvl w:val="0"/>
    </w:pPr>
    <w:rPr>
      <w:b/>
      <w:bCs/>
      <w:kern w:val="44"/>
      <w:sz w:val="48"/>
      <w:szCs w:val="48"/>
    </w:rPr>
  </w:style>
  <w:style w:type="paragraph" w:styleId="2">
    <w:name w:val="heading 2"/>
    <w:basedOn w:val="a"/>
    <w:next w:val="a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next w:val="a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rPr>
      <w:rFonts w:ascii="宋体" w:eastAsia="宋体" w:hAnsi="宋体" w:cs="宋体"/>
      <w:b/>
      <w:bCs/>
      <w:sz w:val="28"/>
      <w:szCs w:val="28"/>
    </w:rPr>
  </w:style>
  <w:style w:type="character" w:customStyle="1" w:styleId="60">
    <w:name w:val="标题 6 字符"/>
    <w:basedOn w:val="a0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pPr>
      <w:spacing w:before="100" w:beforeAutospacing="1" w:after="100" w:afterAutospacing="1"/>
    </w:pPr>
  </w:style>
  <w:style w:type="paragraph" w:styleId="HTML">
    <w:name w:val="HTML Preformatted"/>
    <w:basedOn w:val="a"/>
  </w:style>
  <w:style w:type="character" w:customStyle="1" w:styleId="HTML0">
    <w:name w:val="HTML 预设格式 字符"/>
    <w:basedOn w:val="a0"/>
    <w:rPr>
      <w:rFonts w:ascii="Courier New" w:eastAsia="宋体" w:hAnsi="Courier New" w:cs="Courier New"/>
    </w:rPr>
  </w:style>
  <w:style w:type="paragraph" w:customStyle="1" w:styleId="HTMLChar">
    <w:name w:val="HTML 预设格式 Char"/>
    <w:basedOn w:val="a"/>
  </w:style>
  <w:style w:type="paragraph" w:customStyle="1" w:styleId="Char">
    <w:name w:val="普通(网站) Char"/>
    <w:basedOn w:val="a"/>
    <w:pPr>
      <w:spacing w:before="100" w:beforeAutospacing="1" w:after="100" w:afterAutospacing="1"/>
    </w:pPr>
  </w:style>
  <w:style w:type="character" w:customStyle="1" w:styleId="100">
    <w:name w:val="10"/>
    <w:basedOn w:val="a0"/>
    <w:rPr>
      <w:rFonts w:ascii="Times New Roman" w:hAnsi="Times New Roman" w:cs="Times New Roman" w:hint="default"/>
    </w:rPr>
  </w:style>
  <w:style w:type="character" w:customStyle="1" w:styleId="15">
    <w:name w:val="15"/>
    <w:basedOn w:val="a0"/>
    <w:rPr>
      <w:rFonts w:ascii="Times New Roman" w:hAnsi="Times New Roman" w:cs="Times New Roman" w:hint="default"/>
    </w:rPr>
  </w:style>
  <w:style w:type="paragraph" w:styleId="a4">
    <w:name w:val="header"/>
    <w:basedOn w:val="a"/>
    <w:link w:val="a5"/>
    <w:rsid w:val="003333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3335D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rsid w:val="0033335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3335D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xyh</dc:creator>
  <cp:keywords/>
  <dc:description/>
  <cp:lastModifiedBy>蒋 沛文</cp:lastModifiedBy>
  <cp:revision>2</cp:revision>
  <dcterms:created xsi:type="dcterms:W3CDTF">2024-05-11T15:53:00Z</dcterms:created>
  <dcterms:modified xsi:type="dcterms:W3CDTF">2024-05-11T15:53:00Z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DB49822AEBD740E3867B776D5B914209</vt:lpwstr>
  </property>
</Properties>
</file>