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3AB14" w14:textId="77777777" w:rsidR="00000000" w:rsidRDefault="005B3B7D">
      <w:pPr>
        <w:spacing w:line="500" w:lineRule="atLeast"/>
        <w:jc w:val="center"/>
        <w:divId w:val="1997607172"/>
        <w:rPr>
          <w:rFonts w:ascii="黑体" w:eastAsia="黑体" w:hAnsi="黑体"/>
          <w:sz w:val="36"/>
          <w:szCs w:val="36"/>
        </w:rPr>
      </w:pPr>
      <w:r>
        <w:rPr>
          <w:rFonts w:ascii="黑体" w:eastAsia="黑体" w:hAnsi="黑体" w:hint="eastAsia"/>
          <w:sz w:val="36"/>
          <w:szCs w:val="36"/>
        </w:rPr>
        <w:t>上海市闵行区人民法院</w:t>
      </w:r>
    </w:p>
    <w:p w14:paraId="75271879" w14:textId="77777777" w:rsidR="00000000" w:rsidRDefault="005B3B7D">
      <w:pPr>
        <w:spacing w:line="500" w:lineRule="atLeast"/>
        <w:jc w:val="center"/>
        <w:divId w:val="140229559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7E2BDAF" w14:textId="77777777" w:rsidR="00000000" w:rsidRDefault="005B3B7D">
      <w:pPr>
        <w:spacing w:line="500" w:lineRule="atLeast"/>
        <w:jc w:val="right"/>
        <w:divId w:val="803354048"/>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2747</w:t>
      </w:r>
      <w:r>
        <w:rPr>
          <w:rFonts w:hint="eastAsia"/>
          <w:sz w:val="30"/>
          <w:szCs w:val="30"/>
        </w:rPr>
        <w:t>号</w:t>
      </w:r>
    </w:p>
    <w:p w14:paraId="5093D9C9" w14:textId="77777777" w:rsidR="00000000" w:rsidRDefault="005B3B7D">
      <w:pPr>
        <w:spacing w:line="500" w:lineRule="atLeast"/>
        <w:ind w:firstLine="600"/>
        <w:divId w:val="805660323"/>
        <w:rPr>
          <w:rFonts w:hint="eastAsia"/>
          <w:sz w:val="30"/>
          <w:szCs w:val="30"/>
        </w:rPr>
      </w:pPr>
      <w:r>
        <w:rPr>
          <w:rFonts w:hint="eastAsia"/>
          <w:sz w:val="30"/>
          <w:szCs w:val="30"/>
        </w:rPr>
        <w:t>原告：顾菊芳，女，</w:t>
      </w:r>
      <w:r>
        <w:rPr>
          <w:rFonts w:hint="eastAsia"/>
          <w:sz w:val="30"/>
          <w:szCs w:val="30"/>
        </w:rPr>
        <w:t>1956</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日出生，汉族，户籍地上海市长宁区。</w:t>
      </w:r>
    </w:p>
    <w:p w14:paraId="5316CD8F" w14:textId="77777777" w:rsidR="00000000" w:rsidRDefault="005B3B7D">
      <w:pPr>
        <w:spacing w:line="500" w:lineRule="atLeast"/>
        <w:ind w:firstLine="600"/>
        <w:divId w:val="850069027"/>
        <w:rPr>
          <w:rFonts w:hint="eastAsia"/>
          <w:sz w:val="30"/>
          <w:szCs w:val="30"/>
        </w:rPr>
      </w:pPr>
      <w:r>
        <w:rPr>
          <w:rFonts w:hint="eastAsia"/>
          <w:sz w:val="30"/>
          <w:szCs w:val="30"/>
          <w:highlight w:val="yellow"/>
        </w:rPr>
        <w:t>委托诉讼代理人：魏艳，上海路森律师事务所律师。</w:t>
      </w:r>
    </w:p>
    <w:p w14:paraId="2CD8C31D" w14:textId="77777777" w:rsidR="00000000" w:rsidRDefault="005B3B7D">
      <w:pPr>
        <w:spacing w:line="500" w:lineRule="atLeast"/>
        <w:ind w:firstLine="600"/>
        <w:divId w:val="1742143814"/>
        <w:rPr>
          <w:rFonts w:hint="eastAsia"/>
          <w:sz w:val="30"/>
          <w:szCs w:val="30"/>
        </w:rPr>
      </w:pPr>
      <w:r>
        <w:rPr>
          <w:rFonts w:hint="eastAsia"/>
          <w:sz w:val="30"/>
          <w:szCs w:val="30"/>
        </w:rPr>
        <w:t>被告：郁慧，女，</w:t>
      </w:r>
      <w:r>
        <w:rPr>
          <w:rFonts w:hint="eastAsia"/>
          <w:sz w:val="30"/>
          <w:szCs w:val="30"/>
        </w:rPr>
        <w:t>1987</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日出生，汉族，户籍地上海市闵行区，现住上海市闵行区。</w:t>
      </w:r>
    </w:p>
    <w:p w14:paraId="12C1F30C" w14:textId="77777777" w:rsidR="00000000" w:rsidRDefault="005B3B7D">
      <w:pPr>
        <w:spacing w:line="500" w:lineRule="atLeast"/>
        <w:ind w:firstLine="600"/>
        <w:divId w:val="1747607453"/>
        <w:rPr>
          <w:rFonts w:hint="eastAsia"/>
          <w:sz w:val="30"/>
          <w:szCs w:val="30"/>
        </w:rPr>
      </w:pPr>
      <w:r>
        <w:rPr>
          <w:rFonts w:hint="eastAsia"/>
          <w:sz w:val="30"/>
          <w:szCs w:val="30"/>
          <w:highlight w:val="yellow"/>
        </w:rPr>
        <w:t>委托诉讼代理人：李剑伟</w:t>
      </w:r>
      <w:r>
        <w:rPr>
          <w:rFonts w:hint="eastAsia"/>
          <w:sz w:val="30"/>
          <w:szCs w:val="30"/>
          <w:highlight w:val="yellow"/>
        </w:rPr>
        <w:t>(</w:t>
      </w:r>
      <w:r>
        <w:rPr>
          <w:rFonts w:hint="eastAsia"/>
          <w:sz w:val="30"/>
          <w:szCs w:val="30"/>
          <w:highlight w:val="yellow"/>
        </w:rPr>
        <w:t>系被告郁慧丈夫</w:t>
      </w:r>
      <w:r>
        <w:rPr>
          <w:rFonts w:hint="eastAsia"/>
          <w:sz w:val="30"/>
          <w:szCs w:val="30"/>
          <w:highlight w:val="yellow"/>
        </w:rPr>
        <w:t>)</w:t>
      </w:r>
      <w:r>
        <w:rPr>
          <w:rFonts w:hint="eastAsia"/>
          <w:sz w:val="30"/>
          <w:szCs w:val="30"/>
          <w:highlight w:val="yellow"/>
        </w:rPr>
        <w:t>，住上海市闵行区。</w:t>
      </w:r>
    </w:p>
    <w:p w14:paraId="3595E016" w14:textId="77777777" w:rsidR="00000000" w:rsidRDefault="005B3B7D">
      <w:pPr>
        <w:spacing w:line="500" w:lineRule="atLeast"/>
        <w:ind w:firstLine="600"/>
        <w:divId w:val="984239883"/>
        <w:rPr>
          <w:rFonts w:hint="eastAsia"/>
          <w:sz w:val="30"/>
          <w:szCs w:val="30"/>
        </w:rPr>
      </w:pPr>
      <w:r>
        <w:rPr>
          <w:rFonts w:hint="eastAsia"/>
          <w:sz w:val="30"/>
          <w:szCs w:val="30"/>
        </w:rPr>
        <w:t>被告：郭梅，女，</w:t>
      </w:r>
      <w:r>
        <w:rPr>
          <w:rFonts w:hint="eastAsia"/>
          <w:sz w:val="30"/>
          <w:szCs w:val="30"/>
        </w:rPr>
        <w:t>1966</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日出生，汉族，户籍地上海市闵行区，现住上海市闵行区。</w:t>
      </w:r>
    </w:p>
    <w:p w14:paraId="51C285D5" w14:textId="77777777" w:rsidR="00000000" w:rsidRDefault="005B3B7D">
      <w:pPr>
        <w:spacing w:line="500" w:lineRule="atLeast"/>
        <w:ind w:firstLine="600"/>
        <w:divId w:val="2126804260"/>
        <w:rPr>
          <w:rFonts w:hint="eastAsia"/>
          <w:sz w:val="30"/>
          <w:szCs w:val="30"/>
        </w:rPr>
      </w:pPr>
      <w:r>
        <w:rPr>
          <w:rFonts w:hint="eastAsia"/>
          <w:sz w:val="30"/>
          <w:szCs w:val="30"/>
          <w:highlight w:val="yellow"/>
        </w:rPr>
        <w:t>委托诉讼代理人：邵建国</w:t>
      </w:r>
      <w:r>
        <w:rPr>
          <w:rFonts w:hint="eastAsia"/>
          <w:sz w:val="30"/>
          <w:szCs w:val="30"/>
          <w:highlight w:val="yellow"/>
        </w:rPr>
        <w:t>(</w:t>
      </w:r>
      <w:r>
        <w:rPr>
          <w:rFonts w:hint="eastAsia"/>
          <w:sz w:val="30"/>
          <w:szCs w:val="30"/>
          <w:highlight w:val="yellow"/>
        </w:rPr>
        <w:t>系被告郭梅丈夫</w:t>
      </w:r>
      <w:r>
        <w:rPr>
          <w:rFonts w:hint="eastAsia"/>
          <w:sz w:val="30"/>
          <w:szCs w:val="30"/>
          <w:highlight w:val="yellow"/>
        </w:rPr>
        <w:t>)</w:t>
      </w:r>
      <w:r>
        <w:rPr>
          <w:rFonts w:hint="eastAsia"/>
          <w:sz w:val="30"/>
          <w:szCs w:val="30"/>
          <w:highlight w:val="yellow"/>
        </w:rPr>
        <w:t>，户籍地上海市静安区，现住上海市闵行区。</w:t>
      </w:r>
    </w:p>
    <w:p w14:paraId="2E950E0D" w14:textId="77777777" w:rsidR="00000000" w:rsidRDefault="005B3B7D">
      <w:pPr>
        <w:spacing w:line="500" w:lineRule="atLeast"/>
        <w:ind w:firstLine="600"/>
        <w:divId w:val="486943520"/>
        <w:rPr>
          <w:rFonts w:hint="eastAsia"/>
          <w:sz w:val="30"/>
          <w:szCs w:val="30"/>
        </w:rPr>
      </w:pPr>
      <w:r>
        <w:rPr>
          <w:rFonts w:hint="eastAsia"/>
          <w:sz w:val="30"/>
          <w:szCs w:val="30"/>
        </w:rPr>
        <w:t>被告：邵建国，男，</w:t>
      </w:r>
      <w:r>
        <w:rPr>
          <w:rFonts w:hint="eastAsia"/>
          <w:sz w:val="30"/>
          <w:szCs w:val="30"/>
        </w:rPr>
        <w:t>1956</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日出生，汉族，户籍地上海市静安区，现住上海市闵行区。</w:t>
      </w:r>
    </w:p>
    <w:p w14:paraId="2748E21D" w14:textId="77777777" w:rsidR="00000000" w:rsidRDefault="005B3B7D">
      <w:pPr>
        <w:spacing w:line="500" w:lineRule="atLeast"/>
        <w:ind w:firstLine="600"/>
        <w:divId w:val="127823132"/>
        <w:rPr>
          <w:rFonts w:hint="eastAsia"/>
          <w:sz w:val="30"/>
          <w:szCs w:val="30"/>
        </w:rPr>
      </w:pPr>
      <w:r>
        <w:rPr>
          <w:rFonts w:hint="eastAsia"/>
          <w:sz w:val="30"/>
          <w:szCs w:val="30"/>
          <w:highlight w:val="yellow"/>
        </w:rPr>
        <w:t>原告顾菊芳与被告郁慧、郭梅、邵建国民间借贷纠纷一案</w:t>
      </w:r>
      <w:r>
        <w:rPr>
          <w:rFonts w:hint="eastAsia"/>
          <w:sz w:val="30"/>
          <w:szCs w:val="30"/>
        </w:rPr>
        <w:t>，本院于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日立案后，依法适用简易程序，于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日公开开庭进行了审理。</w:t>
      </w:r>
      <w:r>
        <w:rPr>
          <w:rFonts w:hint="eastAsia"/>
          <w:sz w:val="30"/>
          <w:szCs w:val="30"/>
          <w:highlight w:val="yellow"/>
        </w:rPr>
        <w:t>原告顾菊芳及其委托诉讼代理人魏艳、被告郁慧及其委托诉讼代理人李剑伟、被告郭梅的委托诉讼代理人、被告邵建国到庭参加诉讼</w:t>
      </w:r>
      <w:r>
        <w:rPr>
          <w:rFonts w:hint="eastAsia"/>
          <w:sz w:val="30"/>
          <w:szCs w:val="30"/>
        </w:rPr>
        <w:t>。本案现已审理终结。</w:t>
      </w:r>
    </w:p>
    <w:p w14:paraId="321740C3" w14:textId="77777777" w:rsidR="00000000" w:rsidRDefault="005B3B7D">
      <w:pPr>
        <w:spacing w:line="500" w:lineRule="atLeast"/>
        <w:ind w:firstLine="600"/>
        <w:divId w:val="1723822027"/>
        <w:rPr>
          <w:rFonts w:hint="eastAsia"/>
          <w:sz w:val="30"/>
          <w:szCs w:val="30"/>
        </w:rPr>
      </w:pPr>
      <w:r>
        <w:rPr>
          <w:rFonts w:hint="eastAsia"/>
          <w:sz w:val="30"/>
          <w:szCs w:val="30"/>
        </w:rPr>
        <w:t>原告顾菊芳向本院提出诉讼请求：</w:t>
      </w:r>
      <w:r>
        <w:rPr>
          <w:rFonts w:hint="eastAsia"/>
          <w:sz w:val="30"/>
          <w:szCs w:val="30"/>
          <w:highlight w:val="yellow"/>
        </w:rPr>
        <w:t>1</w:t>
      </w:r>
      <w:r>
        <w:rPr>
          <w:rFonts w:hint="eastAsia"/>
          <w:sz w:val="30"/>
          <w:szCs w:val="30"/>
          <w:highlight w:val="yellow"/>
        </w:rPr>
        <w:t>、判令三被告立即归还原告拖欠的借款本金人民币</w:t>
      </w:r>
      <w:r>
        <w:rPr>
          <w:rFonts w:hint="eastAsia"/>
          <w:sz w:val="30"/>
          <w:szCs w:val="30"/>
          <w:highlight w:val="yellow"/>
        </w:rPr>
        <w:t>10</w:t>
      </w:r>
      <w:r>
        <w:rPr>
          <w:rFonts w:hint="eastAsia"/>
          <w:sz w:val="30"/>
          <w:szCs w:val="30"/>
          <w:highlight w:val="yellow"/>
        </w:rPr>
        <w:t>万元；</w:t>
      </w:r>
      <w:r>
        <w:rPr>
          <w:rFonts w:hint="eastAsia"/>
          <w:sz w:val="30"/>
          <w:szCs w:val="30"/>
          <w:highlight w:val="yellow"/>
        </w:rPr>
        <w:t>2</w:t>
      </w:r>
      <w:r>
        <w:rPr>
          <w:rFonts w:hint="eastAsia"/>
          <w:sz w:val="30"/>
          <w:szCs w:val="30"/>
          <w:highlight w:val="yellow"/>
        </w:rPr>
        <w:t>、判令</w:t>
      </w:r>
      <w:r>
        <w:rPr>
          <w:rFonts w:hint="eastAsia"/>
          <w:sz w:val="30"/>
          <w:szCs w:val="30"/>
          <w:highlight w:val="yellow"/>
        </w:rPr>
        <w:t>三被告立即支付原告自</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10</w:t>
      </w:r>
      <w:r>
        <w:rPr>
          <w:rFonts w:hint="eastAsia"/>
          <w:sz w:val="30"/>
          <w:szCs w:val="30"/>
          <w:highlight w:val="yellow"/>
        </w:rPr>
        <w:t>日起至实际支付之日止的利息</w:t>
      </w:r>
      <w:r>
        <w:rPr>
          <w:rFonts w:hint="eastAsia"/>
          <w:sz w:val="30"/>
          <w:szCs w:val="30"/>
          <w:highlight w:val="yellow"/>
        </w:rPr>
        <w:t>(</w:t>
      </w:r>
      <w:r>
        <w:rPr>
          <w:rFonts w:hint="eastAsia"/>
          <w:sz w:val="30"/>
          <w:szCs w:val="30"/>
          <w:highlight w:val="yellow"/>
        </w:rPr>
        <w:t>以</w:t>
      </w:r>
      <w:r>
        <w:rPr>
          <w:rFonts w:hint="eastAsia"/>
          <w:sz w:val="30"/>
          <w:szCs w:val="30"/>
          <w:highlight w:val="yellow"/>
        </w:rPr>
        <w:t>10</w:t>
      </w:r>
      <w:r>
        <w:rPr>
          <w:rFonts w:hint="eastAsia"/>
          <w:sz w:val="30"/>
          <w:szCs w:val="30"/>
          <w:highlight w:val="yellow"/>
        </w:rPr>
        <w:t>万为本金，月息两分的标准计算，暂计算至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10</w:t>
      </w:r>
      <w:r>
        <w:rPr>
          <w:rFonts w:hint="eastAsia"/>
          <w:sz w:val="30"/>
          <w:szCs w:val="30"/>
          <w:highlight w:val="yellow"/>
        </w:rPr>
        <w:t>日为人民币</w:t>
      </w:r>
      <w:r>
        <w:rPr>
          <w:rFonts w:hint="eastAsia"/>
          <w:sz w:val="30"/>
          <w:szCs w:val="30"/>
          <w:highlight w:val="yellow"/>
        </w:rPr>
        <w:t>1</w:t>
      </w:r>
      <w:r>
        <w:rPr>
          <w:rFonts w:hint="eastAsia"/>
          <w:sz w:val="30"/>
          <w:szCs w:val="30"/>
          <w:highlight w:val="yellow"/>
        </w:rPr>
        <w:t>万元整</w:t>
      </w:r>
      <w:r>
        <w:rPr>
          <w:rFonts w:hint="eastAsia"/>
          <w:sz w:val="30"/>
          <w:szCs w:val="30"/>
          <w:highlight w:val="yellow"/>
        </w:rPr>
        <w:t>)</w:t>
      </w:r>
      <w:r>
        <w:rPr>
          <w:rFonts w:hint="eastAsia"/>
          <w:sz w:val="30"/>
          <w:szCs w:val="30"/>
          <w:highlight w:val="yellow"/>
        </w:rPr>
        <w:t>；</w:t>
      </w:r>
      <w:r>
        <w:rPr>
          <w:rFonts w:hint="eastAsia"/>
          <w:sz w:val="30"/>
          <w:szCs w:val="30"/>
          <w:highlight w:val="yellow"/>
        </w:rPr>
        <w:t>3</w:t>
      </w:r>
      <w:r>
        <w:rPr>
          <w:rFonts w:hint="eastAsia"/>
          <w:sz w:val="30"/>
          <w:szCs w:val="30"/>
          <w:highlight w:val="yellow"/>
        </w:rPr>
        <w:t>、本案诉讼费由三被告承担。</w:t>
      </w:r>
      <w:r>
        <w:rPr>
          <w:rFonts w:hint="eastAsia"/>
          <w:sz w:val="30"/>
          <w:szCs w:val="30"/>
        </w:rPr>
        <w:t>事实和理</w:t>
      </w:r>
      <w:r>
        <w:rPr>
          <w:rFonts w:hint="eastAsia"/>
          <w:sz w:val="30"/>
          <w:szCs w:val="30"/>
        </w:rPr>
        <w:lastRenderedPageBreak/>
        <w:t>由：</w:t>
      </w:r>
      <w:r>
        <w:rPr>
          <w:rFonts w:hint="eastAsia"/>
          <w:sz w:val="30"/>
          <w:szCs w:val="30"/>
          <w:highlight w:val="yellow"/>
        </w:rPr>
        <w:t>原告与被告家庭系邻里关系</w:t>
      </w:r>
      <w:r>
        <w:rPr>
          <w:rFonts w:hint="eastAsia"/>
          <w:sz w:val="30"/>
          <w:szCs w:val="30"/>
        </w:rPr>
        <w:t>，</w:t>
      </w:r>
      <w:r>
        <w:rPr>
          <w:rFonts w:hint="eastAsia"/>
          <w:sz w:val="30"/>
          <w:szCs w:val="30"/>
          <w:highlight w:val="yellow"/>
        </w:rPr>
        <w:t>被告郁慧与被告郭梅系母女关系，被告郭梅与被告邵建国系夫妻关系，被告邵建国系被告郁慧的继父</w:t>
      </w:r>
      <w:r>
        <w:rPr>
          <w:rFonts w:hint="eastAsia"/>
          <w:sz w:val="30"/>
          <w:szCs w:val="30"/>
        </w:rPr>
        <w:t>。</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月底，</w:t>
      </w:r>
      <w:r>
        <w:rPr>
          <w:rFonts w:hint="eastAsia"/>
          <w:sz w:val="30"/>
          <w:szCs w:val="30"/>
          <w:highlight w:val="yellow"/>
        </w:rPr>
        <w:t>三被告称因家族企业资金紧缺四处借款</w:t>
      </w:r>
      <w:r>
        <w:rPr>
          <w:rFonts w:hint="eastAsia"/>
          <w:sz w:val="30"/>
          <w:szCs w:val="30"/>
        </w:rPr>
        <w:t>，</w:t>
      </w:r>
      <w:r>
        <w:rPr>
          <w:rFonts w:hint="eastAsia"/>
          <w:sz w:val="30"/>
          <w:szCs w:val="30"/>
          <w:highlight w:val="yellow"/>
        </w:rPr>
        <w:t>鉴于三被告承诺按月息两分的标准按月支付利息并于借款之日起一年内偿还本金</w:t>
      </w:r>
      <w:r>
        <w:rPr>
          <w:rFonts w:hint="eastAsia"/>
          <w:sz w:val="30"/>
          <w:szCs w:val="30"/>
        </w:rPr>
        <w:t>，</w:t>
      </w:r>
      <w:r>
        <w:rPr>
          <w:rFonts w:hint="eastAsia"/>
          <w:sz w:val="30"/>
          <w:szCs w:val="30"/>
          <w:highlight w:val="yellow"/>
        </w:rPr>
        <w:t>原告于</w:t>
      </w:r>
      <w:r>
        <w:rPr>
          <w:rFonts w:hint="eastAsia"/>
          <w:sz w:val="30"/>
          <w:szCs w:val="30"/>
          <w:highlight w:val="yellow"/>
        </w:rPr>
        <w:t>2015</w:t>
      </w:r>
      <w:r>
        <w:rPr>
          <w:rFonts w:hint="eastAsia"/>
          <w:sz w:val="30"/>
          <w:szCs w:val="30"/>
          <w:highlight w:val="yellow"/>
        </w:rPr>
        <w:t>年</w:t>
      </w:r>
      <w:r>
        <w:rPr>
          <w:rFonts w:hint="eastAsia"/>
          <w:sz w:val="30"/>
          <w:szCs w:val="30"/>
          <w:highlight w:val="yellow"/>
        </w:rPr>
        <w:t>11</w:t>
      </w:r>
      <w:r>
        <w:rPr>
          <w:rFonts w:hint="eastAsia"/>
          <w:sz w:val="30"/>
          <w:szCs w:val="30"/>
          <w:highlight w:val="yellow"/>
        </w:rPr>
        <w:t>月初以现金的方式向被告郁慧出借款项人民币</w:t>
      </w:r>
      <w:r>
        <w:rPr>
          <w:rFonts w:hint="eastAsia"/>
          <w:sz w:val="30"/>
          <w:szCs w:val="30"/>
          <w:highlight w:val="yellow"/>
        </w:rPr>
        <w:t>10</w:t>
      </w:r>
      <w:r>
        <w:rPr>
          <w:rFonts w:hint="eastAsia"/>
          <w:sz w:val="30"/>
          <w:szCs w:val="30"/>
          <w:highlight w:val="yellow"/>
        </w:rPr>
        <w:t>万元整</w:t>
      </w:r>
      <w:r>
        <w:rPr>
          <w:rFonts w:hint="eastAsia"/>
          <w:sz w:val="30"/>
          <w:szCs w:val="30"/>
        </w:rPr>
        <w:t>，出借款</w:t>
      </w:r>
      <w:r>
        <w:rPr>
          <w:rFonts w:hint="eastAsia"/>
          <w:sz w:val="30"/>
          <w:szCs w:val="30"/>
        </w:rPr>
        <w:t>项后，</w:t>
      </w:r>
      <w:r>
        <w:rPr>
          <w:rFonts w:hint="eastAsia"/>
          <w:sz w:val="30"/>
          <w:szCs w:val="30"/>
          <w:highlight w:val="yellow"/>
        </w:rPr>
        <w:t>被告郁慧一直按月支付利息人民币贰仟元整</w:t>
      </w:r>
      <w:r>
        <w:rPr>
          <w:rFonts w:hint="eastAsia"/>
          <w:sz w:val="30"/>
          <w:szCs w:val="30"/>
        </w:rPr>
        <w:t>。其后，</w:t>
      </w:r>
      <w:r>
        <w:rPr>
          <w:rFonts w:hint="eastAsia"/>
          <w:sz w:val="30"/>
          <w:szCs w:val="30"/>
          <w:highlight w:val="yellow"/>
        </w:rPr>
        <w:t>被告郭梅与被告邵建国向原告出具借条及还款承诺书对欠款事实进行了确认</w:t>
      </w:r>
      <w:r>
        <w:rPr>
          <w:rFonts w:hint="eastAsia"/>
          <w:sz w:val="30"/>
          <w:szCs w:val="30"/>
        </w:rPr>
        <w:t>。然而借款到期后，三被告未按时履行还本的义务并自</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月开始停止支付利息，原告多次催讨还款付息均无果。原告与被告发生借款行为当时并没有直接见面沟通，</w:t>
      </w:r>
      <w:r>
        <w:rPr>
          <w:rFonts w:hint="eastAsia"/>
          <w:sz w:val="30"/>
          <w:szCs w:val="30"/>
          <w:highlight w:val="yellow"/>
        </w:rPr>
        <w:t>而是通过中间人介绍达成的借款合同</w:t>
      </w:r>
      <w:r>
        <w:rPr>
          <w:rFonts w:hint="eastAsia"/>
          <w:sz w:val="30"/>
          <w:szCs w:val="30"/>
        </w:rPr>
        <w:t>，</w:t>
      </w:r>
      <w:r>
        <w:rPr>
          <w:rFonts w:hint="eastAsia"/>
          <w:sz w:val="30"/>
          <w:szCs w:val="30"/>
          <w:highlight w:val="yellow"/>
        </w:rPr>
        <w:t>原告向被告郁慧打款在前，被告郭梅、邵建国出具借条在后，借款合意发生在原告与三被告之间</w:t>
      </w:r>
      <w:r>
        <w:rPr>
          <w:rFonts w:hint="eastAsia"/>
          <w:sz w:val="30"/>
          <w:szCs w:val="30"/>
        </w:rPr>
        <w:t>，被告郭梅、邵建国系以被告郁慧代理人的身份借款，在原告按照约定将款项支付至郁慧账户且郁慧收受原告借款之时，原告与被告郁慧的</w:t>
      </w:r>
      <w:r>
        <w:rPr>
          <w:rFonts w:hint="eastAsia"/>
          <w:sz w:val="30"/>
          <w:szCs w:val="30"/>
        </w:rPr>
        <w:t>借款合意即已达成且已经实际履行。被告郭梅、邵建国向原告出具借条及承诺还款的行为构成债的加入，应与被告郁慧承担共同还款责任。</w:t>
      </w:r>
    </w:p>
    <w:p w14:paraId="411C4498" w14:textId="77777777" w:rsidR="00000000" w:rsidRDefault="005B3B7D">
      <w:pPr>
        <w:spacing w:line="500" w:lineRule="atLeast"/>
        <w:ind w:firstLine="600"/>
        <w:divId w:val="1946956514"/>
        <w:rPr>
          <w:rFonts w:hint="eastAsia"/>
          <w:sz w:val="30"/>
          <w:szCs w:val="30"/>
        </w:rPr>
      </w:pPr>
      <w:r>
        <w:rPr>
          <w:rFonts w:hint="eastAsia"/>
          <w:sz w:val="30"/>
          <w:szCs w:val="30"/>
          <w:highlight w:val="yellow"/>
        </w:rPr>
        <w:t>被告郁慧辩称，原告与三被告不是邻里关系，是由介绍人介绍后借款的</w:t>
      </w:r>
      <w:r>
        <w:rPr>
          <w:rFonts w:hint="eastAsia"/>
          <w:sz w:val="30"/>
          <w:szCs w:val="30"/>
        </w:rPr>
        <w:t>。</w:t>
      </w:r>
      <w:r>
        <w:rPr>
          <w:rFonts w:hint="eastAsia"/>
          <w:sz w:val="30"/>
          <w:szCs w:val="30"/>
          <w:highlight w:val="yellow"/>
        </w:rPr>
        <w:t>没有收到原告所述的现金存款</w:t>
      </w:r>
      <w:r>
        <w:rPr>
          <w:rFonts w:hint="eastAsia"/>
          <w:sz w:val="30"/>
          <w:szCs w:val="30"/>
        </w:rPr>
        <w:t>，</w:t>
      </w:r>
      <w:r>
        <w:rPr>
          <w:rFonts w:hint="eastAsia"/>
          <w:sz w:val="30"/>
          <w:szCs w:val="30"/>
          <w:highlight w:val="yellow"/>
        </w:rPr>
        <w:t>也没有看到凭证</w:t>
      </w:r>
      <w:r>
        <w:rPr>
          <w:rFonts w:hint="eastAsia"/>
          <w:sz w:val="30"/>
          <w:szCs w:val="30"/>
        </w:rPr>
        <w:t>。借款人是被告郭梅与被告邵建国，借款与被告郁慧无关。</w:t>
      </w:r>
      <w:r>
        <w:rPr>
          <w:rFonts w:hint="eastAsia"/>
          <w:sz w:val="30"/>
          <w:szCs w:val="30"/>
          <w:highlight w:val="yellow"/>
        </w:rPr>
        <w:t>第一，被告郭梅与被告邵建国委托被告郁慧代收原告汇款</w:t>
      </w:r>
      <w:r>
        <w:rPr>
          <w:rFonts w:hint="eastAsia"/>
          <w:sz w:val="30"/>
          <w:szCs w:val="30"/>
          <w:highlight w:val="yellow"/>
        </w:rPr>
        <w:t>10</w:t>
      </w:r>
      <w:r>
        <w:rPr>
          <w:rFonts w:hint="eastAsia"/>
          <w:sz w:val="30"/>
          <w:szCs w:val="30"/>
          <w:highlight w:val="yellow"/>
        </w:rPr>
        <w:t>万元，随即被告郁慧将</w:t>
      </w:r>
      <w:r>
        <w:rPr>
          <w:rFonts w:hint="eastAsia"/>
          <w:sz w:val="30"/>
          <w:szCs w:val="30"/>
          <w:highlight w:val="yellow"/>
        </w:rPr>
        <w:t>10</w:t>
      </w:r>
      <w:r>
        <w:rPr>
          <w:rFonts w:hint="eastAsia"/>
          <w:sz w:val="30"/>
          <w:szCs w:val="30"/>
          <w:highlight w:val="yellow"/>
        </w:rPr>
        <w:t>万元全额汇入上海英卓模具配件有限公司</w:t>
      </w:r>
      <w:r>
        <w:rPr>
          <w:rFonts w:hint="eastAsia"/>
          <w:sz w:val="30"/>
          <w:szCs w:val="30"/>
          <w:highlight w:val="yellow"/>
        </w:rPr>
        <w:t>(</w:t>
      </w:r>
      <w:r>
        <w:rPr>
          <w:rFonts w:hint="eastAsia"/>
          <w:sz w:val="30"/>
          <w:szCs w:val="30"/>
          <w:highlight w:val="yellow"/>
        </w:rPr>
        <w:t>以下简称英卓公司</w:t>
      </w:r>
      <w:r>
        <w:rPr>
          <w:rFonts w:hint="eastAsia"/>
          <w:sz w:val="30"/>
          <w:szCs w:val="30"/>
          <w:highlight w:val="yellow"/>
        </w:rPr>
        <w:t>)</w:t>
      </w:r>
      <w:r>
        <w:rPr>
          <w:rFonts w:hint="eastAsia"/>
          <w:sz w:val="30"/>
          <w:szCs w:val="30"/>
          <w:highlight w:val="yellow"/>
        </w:rPr>
        <w:t>账户</w:t>
      </w:r>
      <w:r>
        <w:rPr>
          <w:rFonts w:hint="eastAsia"/>
          <w:sz w:val="30"/>
          <w:szCs w:val="30"/>
        </w:rPr>
        <w:t>。第二，从被告郁慧账户支付给原告的钱款，事实是被告郁慧代被告郭梅、被告邵建国和英卓公司支付，</w:t>
      </w:r>
      <w:r>
        <w:rPr>
          <w:rFonts w:hint="eastAsia"/>
          <w:sz w:val="30"/>
          <w:szCs w:val="30"/>
        </w:rPr>
        <w:t>实际借款人是被告郭梅、被告邵建国和英卓公司。</w:t>
      </w:r>
      <w:r>
        <w:rPr>
          <w:rFonts w:hint="eastAsia"/>
          <w:sz w:val="30"/>
          <w:szCs w:val="30"/>
          <w:highlight w:val="yellow"/>
        </w:rPr>
        <w:t>该部分钱款全部是由英卓公司汇入被告郁慧账户，再由被告郁慧代为支付原告，至今已实际支付叁万贰仟元</w:t>
      </w:r>
      <w:r>
        <w:rPr>
          <w:rFonts w:hint="eastAsia"/>
          <w:sz w:val="30"/>
          <w:szCs w:val="30"/>
        </w:rPr>
        <w:t>。第三，被告郁慧从未承诺用自己名下的房产为被告郭梅和被告邵建国进行抵押和担保。原告指出被告郁慧银行账户的部分支出系对原告的借款进行了支配，并非事实。</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184,756</w:t>
      </w:r>
      <w:r>
        <w:rPr>
          <w:rFonts w:hint="eastAsia"/>
          <w:sz w:val="30"/>
          <w:szCs w:val="30"/>
        </w:rPr>
        <w:t>元的消费，金额被原告夸大，被告郁慧账户上所有的车贷、车险均是协助被告郭梅和被告邵建国还款，被告郁慧在</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日名下没有任何车辆。</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w:t>
      </w:r>
      <w:r>
        <w:rPr>
          <w:rFonts w:hint="eastAsia"/>
          <w:sz w:val="30"/>
          <w:szCs w:val="30"/>
        </w:rPr>
        <w:t>30</w:t>
      </w:r>
      <w:r>
        <w:rPr>
          <w:rFonts w:hint="eastAsia"/>
          <w:sz w:val="30"/>
          <w:szCs w:val="30"/>
        </w:rPr>
        <w:t>万元的名为装修款的入账被原告说</w:t>
      </w:r>
      <w:r>
        <w:rPr>
          <w:rFonts w:hint="eastAsia"/>
          <w:sz w:val="30"/>
          <w:szCs w:val="30"/>
        </w:rPr>
        <w:t>成出账。另外，英卓公司成立于</w:t>
      </w:r>
      <w:r>
        <w:rPr>
          <w:rFonts w:hint="eastAsia"/>
          <w:sz w:val="30"/>
          <w:szCs w:val="30"/>
        </w:rPr>
        <w:t>2006</w:t>
      </w:r>
      <w:r>
        <w:rPr>
          <w:rFonts w:hint="eastAsia"/>
          <w:sz w:val="30"/>
          <w:szCs w:val="30"/>
        </w:rPr>
        <w:t>年，当时被告郁慧还是在校大学生，且公司由三人出资开设。被告郁慧仅是公司员工，对于公司资金只有在被告郭梅和被告邵建国发出指令后进行操作的权利而没有实际支配权。被告郭梅和被告邵建国通常用公司账户中的钱让被告郁慧代为支付利息、车贷、车险、装修等款项，其中以利息为主。被告郁慧在汇款至英卓公司的款项用途表明借款，是因为这些款项是被告郭梅和被告邵建国借来的款项，被告郁慧只是帮被告郭梅和被告邵建国代收、代转款项。</w:t>
      </w:r>
    </w:p>
    <w:p w14:paraId="74804731" w14:textId="77777777" w:rsidR="00000000" w:rsidRDefault="005B3B7D">
      <w:pPr>
        <w:spacing w:line="500" w:lineRule="atLeast"/>
        <w:ind w:firstLine="600"/>
        <w:divId w:val="444345956"/>
        <w:rPr>
          <w:rFonts w:hint="eastAsia"/>
          <w:sz w:val="30"/>
          <w:szCs w:val="30"/>
        </w:rPr>
      </w:pPr>
      <w:r>
        <w:rPr>
          <w:rFonts w:hint="eastAsia"/>
          <w:sz w:val="30"/>
          <w:szCs w:val="30"/>
          <w:highlight w:val="yellow"/>
        </w:rPr>
        <w:t>被告郭梅、邵建国辩称，借款属实。被告郁慧是英卓公司的出纳，其没有向原告借</w:t>
      </w:r>
      <w:r>
        <w:rPr>
          <w:rFonts w:hint="eastAsia"/>
          <w:sz w:val="30"/>
          <w:szCs w:val="30"/>
          <w:highlight w:val="yellow"/>
        </w:rPr>
        <w:t>任何款项，与本案无关。</w:t>
      </w:r>
    </w:p>
    <w:p w14:paraId="78382A0B" w14:textId="77777777" w:rsidR="00000000" w:rsidRDefault="005B3B7D">
      <w:pPr>
        <w:spacing w:line="500" w:lineRule="atLeast"/>
        <w:ind w:firstLine="600"/>
        <w:divId w:val="1326056840"/>
        <w:rPr>
          <w:rFonts w:hint="eastAsia"/>
          <w:sz w:val="30"/>
          <w:szCs w:val="30"/>
        </w:rPr>
      </w:pPr>
      <w:r>
        <w:rPr>
          <w:rFonts w:hint="eastAsia"/>
          <w:sz w:val="30"/>
          <w:szCs w:val="30"/>
          <w:highlight w:val="yellow"/>
        </w:rPr>
        <w:t>经审理查明，被告郭梅与被告郁慧系母女关系，被告邵建国与被告郭梅系再婚夫妻，被告邵建国与被告郁慧系继父女关系。</w:t>
      </w:r>
    </w:p>
    <w:p w14:paraId="1DB1E2F5" w14:textId="77777777" w:rsidR="00000000" w:rsidRDefault="005B3B7D">
      <w:pPr>
        <w:spacing w:line="500" w:lineRule="atLeast"/>
        <w:ind w:firstLine="600"/>
        <w:divId w:val="850486217"/>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月，被告郭梅、邵建国以经营资金周转困难向原告借款</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11</w:t>
      </w:r>
      <w:r>
        <w:rPr>
          <w:rFonts w:hint="eastAsia"/>
          <w:sz w:val="30"/>
          <w:szCs w:val="30"/>
          <w:highlight w:val="yellow"/>
        </w:rPr>
        <w:t>月，原告以现金方式出借</w:t>
      </w:r>
      <w:r>
        <w:rPr>
          <w:rFonts w:hint="eastAsia"/>
          <w:sz w:val="30"/>
          <w:szCs w:val="30"/>
          <w:highlight w:val="yellow"/>
        </w:rPr>
        <w:t>10</w:t>
      </w:r>
      <w:r>
        <w:rPr>
          <w:rFonts w:hint="eastAsia"/>
          <w:sz w:val="30"/>
          <w:szCs w:val="30"/>
          <w:highlight w:val="yellow"/>
        </w:rPr>
        <w:t>万元</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6</w:t>
      </w:r>
      <w:r>
        <w:rPr>
          <w:rFonts w:hint="eastAsia"/>
          <w:sz w:val="30"/>
          <w:szCs w:val="30"/>
          <w:highlight w:val="yellow"/>
        </w:rPr>
        <w:t>日，被告郭梅、邵建国向原告出具借条</w:t>
      </w:r>
      <w:r>
        <w:rPr>
          <w:rFonts w:hint="eastAsia"/>
          <w:sz w:val="30"/>
          <w:szCs w:val="30"/>
        </w:rPr>
        <w:t>，</w:t>
      </w:r>
      <w:r>
        <w:rPr>
          <w:rFonts w:hint="eastAsia"/>
          <w:sz w:val="30"/>
          <w:szCs w:val="30"/>
          <w:highlight w:val="yellow"/>
        </w:rPr>
        <w:t>内容为：今借顾菊芳人民币壹拾万元整，月息</w:t>
      </w:r>
      <w:r>
        <w:rPr>
          <w:rFonts w:hint="eastAsia"/>
          <w:sz w:val="30"/>
          <w:szCs w:val="30"/>
          <w:highlight w:val="yellow"/>
        </w:rPr>
        <w:t>2%</w:t>
      </w:r>
      <w:r>
        <w:rPr>
          <w:rFonts w:hint="eastAsia"/>
          <w:sz w:val="30"/>
          <w:szCs w:val="30"/>
          <w:highlight w:val="yellow"/>
        </w:rPr>
        <w:t>，每月结清，归还期为</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6</w:t>
      </w:r>
      <w:r>
        <w:rPr>
          <w:rFonts w:hint="eastAsia"/>
          <w:sz w:val="30"/>
          <w:szCs w:val="30"/>
          <w:highlight w:val="yellow"/>
        </w:rPr>
        <w:t>日，到期归还本金壹拾万元整和最后</w:t>
      </w:r>
      <w:r>
        <w:rPr>
          <w:rFonts w:hint="eastAsia"/>
          <w:sz w:val="30"/>
          <w:szCs w:val="30"/>
          <w:highlight w:val="yellow"/>
        </w:rPr>
        <w:t>1</w:t>
      </w:r>
      <w:r>
        <w:rPr>
          <w:rFonts w:hint="eastAsia"/>
          <w:sz w:val="30"/>
          <w:szCs w:val="30"/>
          <w:highlight w:val="yellow"/>
        </w:rPr>
        <w:t>月的利息，特立此据作为凭证</w:t>
      </w:r>
      <w:r>
        <w:rPr>
          <w:rFonts w:hint="eastAsia"/>
          <w:sz w:val="30"/>
          <w:szCs w:val="30"/>
        </w:rPr>
        <w:t>。</w:t>
      </w:r>
      <w:r>
        <w:rPr>
          <w:rFonts w:hint="eastAsia"/>
          <w:sz w:val="30"/>
          <w:szCs w:val="30"/>
          <w:highlight w:val="yellow"/>
        </w:rPr>
        <w:t>注：抵押壹拾万元整支票一张，号码：</w:t>
      </w:r>
      <w:r>
        <w:rPr>
          <w:rFonts w:hint="eastAsia"/>
          <w:sz w:val="30"/>
          <w:szCs w:val="30"/>
          <w:highlight w:val="yellow"/>
        </w:rPr>
        <w:t>XXXXXXXX</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9</w:t>
      </w:r>
      <w:r>
        <w:rPr>
          <w:rFonts w:hint="eastAsia"/>
          <w:sz w:val="30"/>
          <w:szCs w:val="30"/>
          <w:highlight w:val="yellow"/>
        </w:rPr>
        <w:t>日，被告郭梅、邵建国向原告再次出具借条，内容相同，归还期为</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6</w:t>
      </w:r>
      <w:r>
        <w:rPr>
          <w:rFonts w:hint="eastAsia"/>
          <w:sz w:val="30"/>
          <w:szCs w:val="30"/>
          <w:highlight w:val="yellow"/>
        </w:rPr>
        <w:t>日。</w:t>
      </w:r>
    </w:p>
    <w:p w14:paraId="4C5C8754" w14:textId="77777777" w:rsidR="00000000" w:rsidRDefault="005B3B7D">
      <w:pPr>
        <w:spacing w:line="500" w:lineRule="atLeast"/>
        <w:ind w:firstLine="600"/>
        <w:divId w:val="1166551282"/>
        <w:rPr>
          <w:rFonts w:hint="eastAsia"/>
          <w:sz w:val="30"/>
          <w:szCs w:val="30"/>
        </w:rPr>
      </w:pPr>
      <w:r>
        <w:rPr>
          <w:rFonts w:hint="eastAsia"/>
          <w:sz w:val="30"/>
          <w:szCs w:val="30"/>
          <w:highlight w:val="yellow"/>
        </w:rPr>
        <w:t>自</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月起，被告郁慧向原告按月支付利息贰仟元，最后一次支付利息时间为</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p>
    <w:p w14:paraId="14C06F72" w14:textId="77777777" w:rsidR="00000000" w:rsidRDefault="005B3B7D">
      <w:pPr>
        <w:spacing w:line="500" w:lineRule="atLeast"/>
        <w:ind w:firstLine="600"/>
        <w:divId w:val="1639065365"/>
        <w:rPr>
          <w:rFonts w:hint="eastAsia"/>
          <w:sz w:val="30"/>
          <w:szCs w:val="30"/>
        </w:rPr>
      </w:pPr>
      <w:r>
        <w:rPr>
          <w:rFonts w:hint="eastAsia"/>
          <w:sz w:val="30"/>
          <w:szCs w:val="30"/>
          <w:highlight w:val="yellow"/>
        </w:rPr>
        <w:t>2017</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日，被告郭梅、邵建国出具许诺书，内容为</w:t>
      </w:r>
      <w:r>
        <w:rPr>
          <w:rFonts w:hint="eastAsia"/>
          <w:sz w:val="30"/>
          <w:szCs w:val="30"/>
        </w:rPr>
        <w:t>：</w:t>
      </w:r>
      <w:r>
        <w:rPr>
          <w:rFonts w:hint="eastAsia"/>
          <w:sz w:val="30"/>
          <w:szCs w:val="30"/>
          <w:highlight w:val="yellow"/>
        </w:rPr>
        <w:t>截止</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月底，上海英卓模具配件有限公司接上海爱思特国际贸易公司</w:t>
      </w:r>
      <w:r>
        <w:rPr>
          <w:rFonts w:hint="eastAsia"/>
          <w:sz w:val="30"/>
          <w:szCs w:val="30"/>
          <w:highlight w:val="yellow"/>
        </w:rPr>
        <w:t>256</w:t>
      </w:r>
      <w:r>
        <w:rPr>
          <w:rFonts w:hint="eastAsia"/>
          <w:sz w:val="30"/>
          <w:szCs w:val="30"/>
          <w:highlight w:val="yellow"/>
        </w:rPr>
        <w:t>台单晶炉定单后，郁慧名下一套环镇南路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室房子卖掉，专门用于归还各位</w:t>
      </w:r>
      <w:r>
        <w:rPr>
          <w:rFonts w:hint="eastAsia"/>
          <w:sz w:val="30"/>
          <w:szCs w:val="30"/>
          <w:highlight w:val="yellow"/>
        </w:rPr>
        <w:t>1050</w:t>
      </w:r>
      <w:r>
        <w:rPr>
          <w:rFonts w:hint="eastAsia"/>
          <w:sz w:val="30"/>
          <w:szCs w:val="30"/>
          <w:highlight w:val="yellow"/>
        </w:rPr>
        <w:t>万元的债务。特立此据，作为凭证。附：房屋卖掉截止日期为</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p>
    <w:p w14:paraId="3580184B" w14:textId="77777777" w:rsidR="00000000" w:rsidRDefault="005B3B7D">
      <w:pPr>
        <w:spacing w:line="500" w:lineRule="atLeast"/>
        <w:ind w:firstLine="600"/>
        <w:divId w:val="1442528266"/>
        <w:rPr>
          <w:rFonts w:hint="eastAsia"/>
          <w:sz w:val="30"/>
          <w:szCs w:val="30"/>
        </w:rPr>
      </w:pPr>
      <w:r>
        <w:rPr>
          <w:rFonts w:hint="eastAsia"/>
          <w:sz w:val="30"/>
          <w:szCs w:val="30"/>
        </w:rPr>
        <w:t>另查明，上海英卓模具</w:t>
      </w:r>
      <w:r>
        <w:rPr>
          <w:rFonts w:hint="eastAsia"/>
          <w:sz w:val="30"/>
          <w:szCs w:val="30"/>
        </w:rPr>
        <w:t>配件有限公司成立于</w:t>
      </w:r>
      <w:r>
        <w:rPr>
          <w:rFonts w:hint="eastAsia"/>
          <w:sz w:val="30"/>
          <w:szCs w:val="30"/>
        </w:rPr>
        <w:t>2006</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日，法定代表人郭梅，住所上海市松江区佘山镇陶干路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幢，经营范围：精冲模具，压铸模具，模具标准件，模具配件，五金配件，机械设备</w:t>
      </w:r>
      <w:r>
        <w:rPr>
          <w:rFonts w:hint="eastAsia"/>
          <w:sz w:val="30"/>
          <w:szCs w:val="30"/>
        </w:rPr>
        <w:t>(</w:t>
      </w:r>
      <w:r>
        <w:rPr>
          <w:rFonts w:hint="eastAsia"/>
          <w:sz w:val="30"/>
          <w:szCs w:val="30"/>
        </w:rPr>
        <w:t>除专控</w:t>
      </w:r>
      <w:r>
        <w:rPr>
          <w:rFonts w:hint="eastAsia"/>
          <w:sz w:val="30"/>
          <w:szCs w:val="30"/>
        </w:rPr>
        <w:t>)</w:t>
      </w:r>
      <w:r>
        <w:rPr>
          <w:rFonts w:hint="eastAsia"/>
          <w:sz w:val="30"/>
          <w:szCs w:val="30"/>
        </w:rPr>
        <w:t>，机电设备，金属材料批发零售。</w:t>
      </w:r>
    </w:p>
    <w:p w14:paraId="0E30D1B6" w14:textId="77777777" w:rsidR="00000000" w:rsidRDefault="005B3B7D">
      <w:pPr>
        <w:spacing w:line="500" w:lineRule="atLeast"/>
        <w:ind w:firstLine="600"/>
        <w:divId w:val="1530291109"/>
        <w:rPr>
          <w:rFonts w:hint="eastAsia"/>
          <w:sz w:val="30"/>
          <w:szCs w:val="30"/>
        </w:rPr>
      </w:pPr>
      <w:r>
        <w:rPr>
          <w:rFonts w:hint="eastAsia"/>
          <w:sz w:val="30"/>
          <w:szCs w:val="30"/>
          <w:highlight w:val="yellow"/>
        </w:rPr>
        <w:t>以上事实，有借条、支票、银行明细、许诺书、档案机读材料等证据及当事人的庭审陈述所证实，并均经庭审质证。</w:t>
      </w:r>
    </w:p>
    <w:p w14:paraId="01E9EC24" w14:textId="77777777" w:rsidR="00000000" w:rsidRDefault="005B3B7D">
      <w:pPr>
        <w:spacing w:line="500" w:lineRule="atLeast"/>
        <w:ind w:firstLine="600"/>
        <w:divId w:val="1167094525"/>
        <w:rPr>
          <w:rFonts w:hint="eastAsia"/>
          <w:sz w:val="30"/>
          <w:szCs w:val="30"/>
        </w:rPr>
      </w:pPr>
      <w:r>
        <w:rPr>
          <w:rFonts w:hint="eastAsia"/>
          <w:sz w:val="30"/>
          <w:szCs w:val="30"/>
        </w:rPr>
        <w:t>本院认为，合法的民间借贷关系受法律保护。</w:t>
      </w:r>
      <w:r>
        <w:rPr>
          <w:rFonts w:hint="eastAsia"/>
          <w:sz w:val="30"/>
          <w:szCs w:val="30"/>
          <w:highlight w:val="yellow"/>
        </w:rPr>
        <w:t>原告提供的借条、银行明细以及原被告的陈述能够证明原告与被告郭梅、邵建国之间的民间借贷关系成立</w:t>
      </w:r>
      <w:r>
        <w:rPr>
          <w:rFonts w:hint="eastAsia"/>
          <w:sz w:val="30"/>
          <w:szCs w:val="30"/>
        </w:rPr>
        <w:t>。被告郭梅、邵建国借款后未依约还款，显系过错，故原告起诉要求被</w:t>
      </w:r>
      <w:r>
        <w:rPr>
          <w:rFonts w:hint="eastAsia"/>
          <w:sz w:val="30"/>
          <w:szCs w:val="30"/>
        </w:rPr>
        <w:t>告郭梅、邵建国归还借款并支付相应利息的诉讼请求，应予支持。对于原告主张借款系与被告郁慧达成的合意，被告郭梅、邵建国系被告郁慧代理人，被告郭梅、邵建国承诺还款构成债的加入一节，未有充分事实依据予以佐证，本院不予采信。据此，依照《中华人民共和国合同法》第一百九十六条、第二百零七条、第二百一十条、《最高人民法院关于审理民间借贷案件适用法律若干问题的规定》第二十九条第二款第</w:t>
      </w:r>
      <w:r>
        <w:rPr>
          <w:rFonts w:hint="eastAsia"/>
          <w:sz w:val="30"/>
          <w:szCs w:val="30"/>
        </w:rPr>
        <w:t>(</w:t>
      </w:r>
      <w:r>
        <w:rPr>
          <w:rFonts w:hint="eastAsia"/>
          <w:sz w:val="30"/>
          <w:szCs w:val="30"/>
        </w:rPr>
        <w:t>二</w:t>
      </w:r>
      <w:r>
        <w:rPr>
          <w:rFonts w:hint="eastAsia"/>
          <w:sz w:val="30"/>
          <w:szCs w:val="30"/>
        </w:rPr>
        <w:t>)</w:t>
      </w:r>
      <w:r>
        <w:rPr>
          <w:rFonts w:hint="eastAsia"/>
          <w:sz w:val="30"/>
          <w:szCs w:val="30"/>
        </w:rPr>
        <w:t>项之规定判决如下：</w:t>
      </w:r>
    </w:p>
    <w:p w14:paraId="0614DD53" w14:textId="77777777" w:rsidR="00000000" w:rsidRDefault="005B3B7D">
      <w:pPr>
        <w:spacing w:line="500" w:lineRule="atLeast"/>
        <w:ind w:firstLine="600"/>
        <w:divId w:val="83188999"/>
        <w:rPr>
          <w:rFonts w:hint="eastAsia"/>
          <w:sz w:val="30"/>
          <w:szCs w:val="30"/>
        </w:rPr>
      </w:pPr>
      <w:r>
        <w:rPr>
          <w:rFonts w:hint="eastAsia"/>
          <w:sz w:val="30"/>
          <w:szCs w:val="30"/>
          <w:highlight w:val="yellow"/>
        </w:rPr>
        <w:t>一、被告郭梅、邵建国于本判决生效之日起十日内归还原告顾菊芳借款</w:t>
      </w:r>
      <w:r>
        <w:rPr>
          <w:rFonts w:hint="eastAsia"/>
          <w:sz w:val="30"/>
          <w:szCs w:val="30"/>
          <w:highlight w:val="yellow"/>
        </w:rPr>
        <w:t>10</w:t>
      </w:r>
      <w:r>
        <w:rPr>
          <w:rFonts w:hint="eastAsia"/>
          <w:sz w:val="30"/>
          <w:szCs w:val="30"/>
          <w:highlight w:val="yellow"/>
        </w:rPr>
        <w:t>万元；</w:t>
      </w:r>
    </w:p>
    <w:p w14:paraId="697B6E20" w14:textId="77777777" w:rsidR="00000000" w:rsidRDefault="005B3B7D">
      <w:pPr>
        <w:spacing w:line="500" w:lineRule="atLeast"/>
        <w:ind w:firstLine="600"/>
        <w:divId w:val="63263074"/>
        <w:rPr>
          <w:rFonts w:hint="eastAsia"/>
          <w:sz w:val="30"/>
          <w:szCs w:val="30"/>
        </w:rPr>
      </w:pPr>
      <w:r>
        <w:rPr>
          <w:rFonts w:hint="eastAsia"/>
          <w:sz w:val="30"/>
          <w:szCs w:val="30"/>
          <w:highlight w:val="yellow"/>
        </w:rPr>
        <w:t>二、被告郭梅、邵建国于本判决生效之日起十日内</w:t>
      </w:r>
      <w:r>
        <w:rPr>
          <w:rFonts w:hint="eastAsia"/>
          <w:sz w:val="30"/>
          <w:szCs w:val="30"/>
          <w:highlight w:val="yellow"/>
        </w:rPr>
        <w:t>支付原告顾菊芳以</w:t>
      </w:r>
      <w:r>
        <w:rPr>
          <w:rFonts w:hint="eastAsia"/>
          <w:sz w:val="30"/>
          <w:szCs w:val="30"/>
          <w:highlight w:val="yellow"/>
        </w:rPr>
        <w:t>10</w:t>
      </w:r>
      <w:r>
        <w:rPr>
          <w:rFonts w:hint="eastAsia"/>
          <w:sz w:val="30"/>
          <w:szCs w:val="30"/>
          <w:highlight w:val="yellow"/>
        </w:rPr>
        <w:t>万元为基数，自</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11</w:t>
      </w:r>
      <w:r>
        <w:rPr>
          <w:rFonts w:hint="eastAsia"/>
          <w:sz w:val="30"/>
          <w:szCs w:val="30"/>
          <w:highlight w:val="yellow"/>
        </w:rPr>
        <w:t>日起计算至实际清偿之日止，按月利率</w:t>
      </w:r>
      <w:r>
        <w:rPr>
          <w:rFonts w:hint="eastAsia"/>
          <w:sz w:val="30"/>
          <w:szCs w:val="30"/>
          <w:highlight w:val="yellow"/>
        </w:rPr>
        <w:t>2%</w:t>
      </w:r>
      <w:r>
        <w:rPr>
          <w:rFonts w:hint="eastAsia"/>
          <w:sz w:val="30"/>
          <w:szCs w:val="30"/>
          <w:highlight w:val="yellow"/>
        </w:rPr>
        <w:t>计算的利息；</w:t>
      </w:r>
    </w:p>
    <w:p w14:paraId="3F3CC291" w14:textId="77777777" w:rsidR="00000000" w:rsidRDefault="005B3B7D">
      <w:pPr>
        <w:spacing w:line="500" w:lineRule="atLeast"/>
        <w:ind w:firstLine="600"/>
        <w:divId w:val="719788175"/>
        <w:rPr>
          <w:rFonts w:hint="eastAsia"/>
          <w:sz w:val="30"/>
          <w:szCs w:val="30"/>
        </w:rPr>
      </w:pPr>
      <w:r>
        <w:rPr>
          <w:rFonts w:hint="eastAsia"/>
          <w:sz w:val="30"/>
          <w:szCs w:val="30"/>
        </w:rPr>
        <w:t>三、驳回原告顾菊芳的其余诉讼请求。</w:t>
      </w:r>
    </w:p>
    <w:p w14:paraId="19011663" w14:textId="77777777" w:rsidR="00000000" w:rsidRDefault="005B3B7D">
      <w:pPr>
        <w:spacing w:line="500" w:lineRule="atLeast"/>
        <w:ind w:firstLine="600"/>
        <w:divId w:val="965232116"/>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59C4820B" w14:textId="77777777" w:rsidR="00000000" w:rsidRDefault="005B3B7D">
      <w:pPr>
        <w:spacing w:line="500" w:lineRule="atLeast"/>
        <w:ind w:firstLine="600"/>
        <w:divId w:val="1287663696"/>
        <w:rPr>
          <w:rFonts w:hint="eastAsia"/>
          <w:sz w:val="30"/>
          <w:szCs w:val="30"/>
        </w:rPr>
      </w:pPr>
      <w:r>
        <w:rPr>
          <w:rFonts w:hint="eastAsia"/>
          <w:sz w:val="30"/>
          <w:szCs w:val="30"/>
        </w:rPr>
        <w:t>案件受理费减半收取计</w:t>
      </w:r>
      <w:r>
        <w:rPr>
          <w:rFonts w:hint="eastAsia"/>
          <w:sz w:val="30"/>
          <w:szCs w:val="30"/>
        </w:rPr>
        <w:t>1,250</w:t>
      </w:r>
      <w:r>
        <w:rPr>
          <w:rFonts w:hint="eastAsia"/>
          <w:sz w:val="30"/>
          <w:szCs w:val="30"/>
        </w:rPr>
        <w:t>元，由被告郭梅、邵建国负担。</w:t>
      </w:r>
    </w:p>
    <w:p w14:paraId="62BDD508" w14:textId="77777777" w:rsidR="00000000" w:rsidRDefault="005B3B7D">
      <w:pPr>
        <w:spacing w:line="500" w:lineRule="atLeast"/>
        <w:ind w:firstLine="600"/>
        <w:divId w:val="202787844"/>
        <w:rPr>
          <w:rFonts w:hint="eastAsia"/>
          <w:sz w:val="30"/>
          <w:szCs w:val="30"/>
        </w:rPr>
      </w:pPr>
      <w:r>
        <w:rPr>
          <w:rFonts w:hint="eastAsia"/>
          <w:sz w:val="30"/>
          <w:szCs w:val="30"/>
        </w:rPr>
        <w:t>如不服本判决，可以在判决书送达之日起十五日内，向本院递交上诉状，并按对方当事人的人数或者代表人的人数提出副本，上诉于上海市第一中级人民法院。</w:t>
      </w:r>
    </w:p>
    <w:p w14:paraId="27A28978" w14:textId="77777777" w:rsidR="00000000" w:rsidRDefault="005B3B7D">
      <w:pPr>
        <w:spacing w:line="500" w:lineRule="atLeast"/>
        <w:jc w:val="right"/>
        <w:divId w:val="1348602591"/>
        <w:rPr>
          <w:rFonts w:hint="eastAsia"/>
          <w:sz w:val="30"/>
          <w:szCs w:val="30"/>
        </w:rPr>
      </w:pPr>
      <w:r>
        <w:rPr>
          <w:rFonts w:hint="eastAsia"/>
          <w:sz w:val="30"/>
          <w:szCs w:val="30"/>
        </w:rPr>
        <w:t>审判员　　朱秋晨</w:t>
      </w:r>
    </w:p>
    <w:p w14:paraId="21809A36" w14:textId="77777777" w:rsidR="00000000" w:rsidRDefault="005B3B7D">
      <w:pPr>
        <w:spacing w:line="500" w:lineRule="atLeast"/>
        <w:jc w:val="right"/>
        <w:divId w:val="559026438"/>
        <w:rPr>
          <w:rFonts w:hint="eastAsia"/>
          <w:sz w:val="30"/>
          <w:szCs w:val="30"/>
        </w:rPr>
      </w:pPr>
      <w:r>
        <w:rPr>
          <w:rFonts w:hint="eastAsia"/>
          <w:sz w:val="30"/>
          <w:szCs w:val="30"/>
        </w:rPr>
        <w:t>二〇一八年五月十六日</w:t>
      </w:r>
    </w:p>
    <w:p w14:paraId="5DA8C662" w14:textId="77777777" w:rsidR="00000000" w:rsidRDefault="005B3B7D">
      <w:pPr>
        <w:spacing w:line="500" w:lineRule="atLeast"/>
        <w:jc w:val="right"/>
        <w:divId w:val="249851421"/>
        <w:rPr>
          <w:rFonts w:hint="eastAsia"/>
          <w:sz w:val="30"/>
          <w:szCs w:val="30"/>
        </w:rPr>
      </w:pPr>
      <w:r>
        <w:rPr>
          <w:rFonts w:hint="eastAsia"/>
          <w:sz w:val="30"/>
          <w:szCs w:val="30"/>
        </w:rPr>
        <w:t>书记员　　董伶俐</w:t>
      </w:r>
    </w:p>
    <w:p w14:paraId="2ECF835B" w14:textId="77777777" w:rsidR="00000000" w:rsidRDefault="005B3B7D">
      <w:pPr>
        <w:spacing w:line="500" w:lineRule="atLeast"/>
        <w:ind w:firstLine="600"/>
        <w:divId w:val="156698104"/>
        <w:rPr>
          <w:rFonts w:hint="eastAsia"/>
          <w:sz w:val="30"/>
          <w:szCs w:val="30"/>
        </w:rPr>
      </w:pPr>
      <w:r>
        <w:rPr>
          <w:rFonts w:hint="eastAsia"/>
          <w:sz w:val="30"/>
          <w:szCs w:val="30"/>
        </w:rPr>
        <w:t>附：相关法律条文</w:t>
      </w:r>
    </w:p>
    <w:p w14:paraId="69EF0728" w14:textId="77777777" w:rsidR="00000000" w:rsidRDefault="005B3B7D">
      <w:pPr>
        <w:spacing w:line="500" w:lineRule="atLeast"/>
        <w:ind w:firstLine="600"/>
        <w:divId w:val="274142629"/>
        <w:rPr>
          <w:rFonts w:hint="eastAsia"/>
          <w:sz w:val="30"/>
          <w:szCs w:val="30"/>
        </w:rPr>
      </w:pPr>
      <w:r>
        <w:rPr>
          <w:rFonts w:hint="eastAsia"/>
          <w:sz w:val="30"/>
          <w:szCs w:val="30"/>
        </w:rPr>
        <w:t>一、《中华人民共和国合同法》</w:t>
      </w:r>
    </w:p>
    <w:p w14:paraId="11F28637" w14:textId="77777777" w:rsidR="00000000" w:rsidRDefault="005B3B7D">
      <w:pPr>
        <w:spacing w:line="500" w:lineRule="atLeast"/>
        <w:ind w:firstLine="600"/>
        <w:divId w:val="1711028217"/>
        <w:rPr>
          <w:rFonts w:hint="eastAsia"/>
          <w:sz w:val="30"/>
          <w:szCs w:val="30"/>
        </w:rPr>
      </w:pPr>
      <w:r>
        <w:rPr>
          <w:rFonts w:hint="eastAsia"/>
          <w:sz w:val="30"/>
          <w:szCs w:val="30"/>
        </w:rPr>
        <w:t>第一百九十六条借款合同是借款人向贷款人借款，到期返还借款并支付利息的合同。</w:t>
      </w:r>
    </w:p>
    <w:p w14:paraId="2013A90D" w14:textId="77777777" w:rsidR="00000000" w:rsidRDefault="005B3B7D">
      <w:pPr>
        <w:spacing w:line="500" w:lineRule="atLeast"/>
        <w:ind w:firstLine="600"/>
        <w:divId w:val="1912889344"/>
        <w:rPr>
          <w:rFonts w:hint="eastAsia"/>
          <w:sz w:val="30"/>
          <w:szCs w:val="30"/>
        </w:rPr>
      </w:pPr>
      <w:r>
        <w:rPr>
          <w:rFonts w:hint="eastAsia"/>
          <w:sz w:val="30"/>
          <w:szCs w:val="30"/>
        </w:rPr>
        <w:t>第二百零七条借款人未按照约定的期限返还借款的，应当按照约定或者国家有关规定支付逾期利息。</w:t>
      </w:r>
    </w:p>
    <w:p w14:paraId="2D490CA0" w14:textId="77777777" w:rsidR="00000000" w:rsidRDefault="005B3B7D">
      <w:pPr>
        <w:spacing w:line="500" w:lineRule="atLeast"/>
        <w:ind w:firstLine="600"/>
        <w:divId w:val="2070179833"/>
        <w:rPr>
          <w:rFonts w:hint="eastAsia"/>
          <w:sz w:val="30"/>
          <w:szCs w:val="30"/>
        </w:rPr>
      </w:pPr>
      <w:r>
        <w:rPr>
          <w:rFonts w:hint="eastAsia"/>
          <w:sz w:val="30"/>
          <w:szCs w:val="30"/>
        </w:rPr>
        <w:t>第二百一十条自然人之间的借款合同，自贷款人提供借款时生效。</w:t>
      </w:r>
    </w:p>
    <w:p w14:paraId="667612BD" w14:textId="77777777" w:rsidR="00000000" w:rsidRDefault="005B3B7D">
      <w:pPr>
        <w:spacing w:line="500" w:lineRule="atLeast"/>
        <w:ind w:firstLine="600"/>
        <w:divId w:val="1260987927"/>
        <w:rPr>
          <w:rFonts w:hint="eastAsia"/>
          <w:sz w:val="30"/>
          <w:szCs w:val="30"/>
        </w:rPr>
      </w:pPr>
      <w:r>
        <w:rPr>
          <w:rFonts w:hint="eastAsia"/>
          <w:sz w:val="30"/>
          <w:szCs w:val="30"/>
        </w:rPr>
        <w:t>二、《最高人民法院关于审理民间借贷案件</w:t>
      </w:r>
      <w:r>
        <w:rPr>
          <w:rFonts w:hint="eastAsia"/>
          <w:sz w:val="30"/>
          <w:szCs w:val="30"/>
        </w:rPr>
        <w:t>适用法律若干问题的规定》</w:t>
      </w:r>
    </w:p>
    <w:p w14:paraId="5AB9DAD7" w14:textId="77777777" w:rsidR="00000000" w:rsidRDefault="005B3B7D">
      <w:pPr>
        <w:spacing w:line="500" w:lineRule="atLeast"/>
        <w:ind w:firstLine="600"/>
        <w:divId w:val="1438990739"/>
        <w:rPr>
          <w:rFonts w:hint="eastAsia"/>
          <w:sz w:val="30"/>
          <w:szCs w:val="30"/>
        </w:rPr>
      </w:pPr>
      <w:r>
        <w:rPr>
          <w:rFonts w:hint="eastAsia"/>
          <w:sz w:val="30"/>
          <w:szCs w:val="30"/>
        </w:rPr>
        <w:t>第二十九条……</w:t>
      </w:r>
    </w:p>
    <w:p w14:paraId="270D3F73" w14:textId="77777777" w:rsidR="00000000" w:rsidRDefault="005B3B7D">
      <w:pPr>
        <w:spacing w:line="500" w:lineRule="atLeast"/>
        <w:ind w:firstLine="600"/>
        <w:divId w:val="1046293332"/>
        <w:rPr>
          <w:rFonts w:hint="eastAsia"/>
          <w:sz w:val="30"/>
          <w:szCs w:val="30"/>
        </w:rPr>
      </w:pPr>
      <w:r>
        <w:rPr>
          <w:rFonts w:hint="eastAsia"/>
          <w:sz w:val="30"/>
          <w:szCs w:val="30"/>
        </w:rPr>
        <w:t>未约定逾期利息或者约定不明的，人民法院可以区分不同情况处理：</w:t>
      </w:r>
    </w:p>
    <w:p w14:paraId="4247F458" w14:textId="77777777" w:rsidR="00000000" w:rsidRDefault="005B3B7D">
      <w:pPr>
        <w:spacing w:line="500" w:lineRule="atLeast"/>
        <w:ind w:firstLine="600"/>
        <w:divId w:val="932544196"/>
        <w:rPr>
          <w:rFonts w:hint="eastAsia"/>
          <w:sz w:val="30"/>
          <w:szCs w:val="30"/>
        </w:rPr>
      </w:pPr>
      <w:r>
        <w:rPr>
          <w:rFonts w:hint="eastAsia"/>
          <w:sz w:val="30"/>
          <w:szCs w:val="30"/>
        </w:rPr>
        <w:t>……</w:t>
      </w:r>
    </w:p>
    <w:p w14:paraId="5D75BE71" w14:textId="77777777" w:rsidR="00000000" w:rsidRDefault="005B3B7D">
      <w:pPr>
        <w:spacing w:line="500" w:lineRule="atLeast"/>
        <w:ind w:firstLine="600"/>
        <w:divId w:val="1256673338"/>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7A6B0" w14:textId="77777777" w:rsidR="005B3B7D" w:rsidRDefault="005B3B7D" w:rsidP="005B3B7D">
      <w:r>
        <w:separator/>
      </w:r>
    </w:p>
  </w:endnote>
  <w:endnote w:type="continuationSeparator" w:id="0">
    <w:p w14:paraId="70314F9C" w14:textId="77777777" w:rsidR="005B3B7D" w:rsidRDefault="005B3B7D" w:rsidP="005B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7D32A" w14:textId="77777777" w:rsidR="005B3B7D" w:rsidRDefault="005B3B7D" w:rsidP="005B3B7D">
      <w:r>
        <w:separator/>
      </w:r>
    </w:p>
  </w:footnote>
  <w:footnote w:type="continuationSeparator" w:id="0">
    <w:p w14:paraId="6B0DE5A8" w14:textId="77777777" w:rsidR="005B3B7D" w:rsidRDefault="005B3B7D" w:rsidP="005B3B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B3B7D"/>
    <w:rsid w:val="005B3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CC7DB4"/>
  <w15:chartTrackingRefBased/>
  <w15:docId w15:val="{A4438F29-E1D2-4821-8E09-635F4CC9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B3B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3B7D"/>
    <w:rPr>
      <w:rFonts w:ascii="宋体" w:eastAsia="宋体" w:hAnsi="宋体" w:cs="宋体"/>
      <w:sz w:val="18"/>
      <w:szCs w:val="18"/>
    </w:rPr>
  </w:style>
  <w:style w:type="paragraph" w:styleId="a5">
    <w:name w:val="footer"/>
    <w:basedOn w:val="a"/>
    <w:link w:val="a6"/>
    <w:uiPriority w:val="99"/>
    <w:unhideWhenUsed/>
    <w:rsid w:val="005B3B7D"/>
    <w:pPr>
      <w:tabs>
        <w:tab w:val="center" w:pos="4153"/>
        <w:tab w:val="right" w:pos="8306"/>
      </w:tabs>
      <w:snapToGrid w:val="0"/>
    </w:pPr>
    <w:rPr>
      <w:sz w:val="18"/>
      <w:szCs w:val="18"/>
    </w:rPr>
  </w:style>
  <w:style w:type="character" w:customStyle="1" w:styleId="a6">
    <w:name w:val="页脚 字符"/>
    <w:basedOn w:val="a0"/>
    <w:link w:val="a5"/>
    <w:uiPriority w:val="99"/>
    <w:rsid w:val="005B3B7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3074">
      <w:marLeft w:val="0"/>
      <w:marRight w:val="0"/>
      <w:marTop w:val="10"/>
      <w:marBottom w:val="10"/>
      <w:divBdr>
        <w:top w:val="none" w:sz="0" w:space="0" w:color="auto"/>
        <w:left w:val="none" w:sz="0" w:space="0" w:color="auto"/>
        <w:bottom w:val="none" w:sz="0" w:space="0" w:color="auto"/>
        <w:right w:val="none" w:sz="0" w:space="0" w:color="auto"/>
      </w:divBdr>
    </w:div>
    <w:div w:id="83188999">
      <w:marLeft w:val="0"/>
      <w:marRight w:val="0"/>
      <w:marTop w:val="10"/>
      <w:marBottom w:val="10"/>
      <w:divBdr>
        <w:top w:val="none" w:sz="0" w:space="0" w:color="auto"/>
        <w:left w:val="none" w:sz="0" w:space="0" w:color="auto"/>
        <w:bottom w:val="none" w:sz="0" w:space="0" w:color="auto"/>
        <w:right w:val="none" w:sz="0" w:space="0" w:color="auto"/>
      </w:divBdr>
    </w:div>
    <w:div w:id="127823132">
      <w:marLeft w:val="0"/>
      <w:marRight w:val="0"/>
      <w:marTop w:val="10"/>
      <w:marBottom w:val="10"/>
      <w:divBdr>
        <w:top w:val="none" w:sz="0" w:space="0" w:color="auto"/>
        <w:left w:val="none" w:sz="0" w:space="0" w:color="auto"/>
        <w:bottom w:val="none" w:sz="0" w:space="0" w:color="auto"/>
        <w:right w:val="none" w:sz="0" w:space="0" w:color="auto"/>
      </w:divBdr>
    </w:div>
    <w:div w:id="156698104">
      <w:marLeft w:val="0"/>
      <w:marRight w:val="0"/>
      <w:marTop w:val="10"/>
      <w:marBottom w:val="10"/>
      <w:divBdr>
        <w:top w:val="none" w:sz="0" w:space="0" w:color="auto"/>
        <w:left w:val="none" w:sz="0" w:space="0" w:color="auto"/>
        <w:bottom w:val="none" w:sz="0" w:space="0" w:color="auto"/>
        <w:right w:val="none" w:sz="0" w:space="0" w:color="auto"/>
      </w:divBdr>
    </w:div>
    <w:div w:id="202787844">
      <w:marLeft w:val="0"/>
      <w:marRight w:val="0"/>
      <w:marTop w:val="10"/>
      <w:marBottom w:val="10"/>
      <w:divBdr>
        <w:top w:val="none" w:sz="0" w:space="0" w:color="auto"/>
        <w:left w:val="none" w:sz="0" w:space="0" w:color="auto"/>
        <w:bottom w:val="none" w:sz="0" w:space="0" w:color="auto"/>
        <w:right w:val="none" w:sz="0" w:space="0" w:color="auto"/>
      </w:divBdr>
    </w:div>
    <w:div w:id="249851421">
      <w:marLeft w:val="0"/>
      <w:marRight w:val="720"/>
      <w:marTop w:val="10"/>
      <w:marBottom w:val="10"/>
      <w:divBdr>
        <w:top w:val="none" w:sz="0" w:space="0" w:color="auto"/>
        <w:left w:val="none" w:sz="0" w:space="0" w:color="auto"/>
        <w:bottom w:val="none" w:sz="0" w:space="0" w:color="auto"/>
        <w:right w:val="none" w:sz="0" w:space="0" w:color="auto"/>
      </w:divBdr>
    </w:div>
    <w:div w:id="274142629">
      <w:marLeft w:val="0"/>
      <w:marRight w:val="0"/>
      <w:marTop w:val="10"/>
      <w:marBottom w:val="10"/>
      <w:divBdr>
        <w:top w:val="none" w:sz="0" w:space="0" w:color="auto"/>
        <w:left w:val="none" w:sz="0" w:space="0" w:color="auto"/>
        <w:bottom w:val="none" w:sz="0" w:space="0" w:color="auto"/>
        <w:right w:val="none" w:sz="0" w:space="0" w:color="auto"/>
      </w:divBdr>
    </w:div>
    <w:div w:id="444345956">
      <w:marLeft w:val="0"/>
      <w:marRight w:val="0"/>
      <w:marTop w:val="10"/>
      <w:marBottom w:val="10"/>
      <w:divBdr>
        <w:top w:val="none" w:sz="0" w:space="0" w:color="auto"/>
        <w:left w:val="none" w:sz="0" w:space="0" w:color="auto"/>
        <w:bottom w:val="none" w:sz="0" w:space="0" w:color="auto"/>
        <w:right w:val="none" w:sz="0" w:space="0" w:color="auto"/>
      </w:divBdr>
    </w:div>
    <w:div w:id="486943520">
      <w:marLeft w:val="0"/>
      <w:marRight w:val="0"/>
      <w:marTop w:val="10"/>
      <w:marBottom w:val="10"/>
      <w:divBdr>
        <w:top w:val="none" w:sz="0" w:space="0" w:color="auto"/>
        <w:left w:val="none" w:sz="0" w:space="0" w:color="auto"/>
        <w:bottom w:val="none" w:sz="0" w:space="0" w:color="auto"/>
        <w:right w:val="none" w:sz="0" w:space="0" w:color="auto"/>
      </w:divBdr>
    </w:div>
    <w:div w:id="559026438">
      <w:marLeft w:val="0"/>
      <w:marRight w:val="720"/>
      <w:marTop w:val="10"/>
      <w:marBottom w:val="10"/>
      <w:divBdr>
        <w:top w:val="none" w:sz="0" w:space="0" w:color="auto"/>
        <w:left w:val="none" w:sz="0" w:space="0" w:color="auto"/>
        <w:bottom w:val="none" w:sz="0" w:space="0" w:color="auto"/>
        <w:right w:val="none" w:sz="0" w:space="0" w:color="auto"/>
      </w:divBdr>
    </w:div>
    <w:div w:id="719788175">
      <w:marLeft w:val="0"/>
      <w:marRight w:val="0"/>
      <w:marTop w:val="10"/>
      <w:marBottom w:val="10"/>
      <w:divBdr>
        <w:top w:val="none" w:sz="0" w:space="0" w:color="auto"/>
        <w:left w:val="none" w:sz="0" w:space="0" w:color="auto"/>
        <w:bottom w:val="none" w:sz="0" w:space="0" w:color="auto"/>
        <w:right w:val="none" w:sz="0" w:space="0" w:color="auto"/>
      </w:divBdr>
    </w:div>
    <w:div w:id="803354048">
      <w:marLeft w:val="0"/>
      <w:marRight w:val="0"/>
      <w:marTop w:val="10"/>
      <w:marBottom w:val="10"/>
      <w:divBdr>
        <w:top w:val="none" w:sz="0" w:space="0" w:color="auto"/>
        <w:left w:val="none" w:sz="0" w:space="0" w:color="auto"/>
        <w:bottom w:val="none" w:sz="0" w:space="0" w:color="auto"/>
        <w:right w:val="none" w:sz="0" w:space="0" w:color="auto"/>
      </w:divBdr>
    </w:div>
    <w:div w:id="805660323">
      <w:marLeft w:val="0"/>
      <w:marRight w:val="0"/>
      <w:marTop w:val="10"/>
      <w:marBottom w:val="10"/>
      <w:divBdr>
        <w:top w:val="none" w:sz="0" w:space="0" w:color="auto"/>
        <w:left w:val="none" w:sz="0" w:space="0" w:color="auto"/>
        <w:bottom w:val="none" w:sz="0" w:space="0" w:color="auto"/>
        <w:right w:val="none" w:sz="0" w:space="0" w:color="auto"/>
      </w:divBdr>
    </w:div>
    <w:div w:id="850069027">
      <w:marLeft w:val="0"/>
      <w:marRight w:val="0"/>
      <w:marTop w:val="10"/>
      <w:marBottom w:val="10"/>
      <w:divBdr>
        <w:top w:val="none" w:sz="0" w:space="0" w:color="auto"/>
        <w:left w:val="none" w:sz="0" w:space="0" w:color="auto"/>
        <w:bottom w:val="none" w:sz="0" w:space="0" w:color="auto"/>
        <w:right w:val="none" w:sz="0" w:space="0" w:color="auto"/>
      </w:divBdr>
    </w:div>
    <w:div w:id="850486217">
      <w:marLeft w:val="0"/>
      <w:marRight w:val="0"/>
      <w:marTop w:val="10"/>
      <w:marBottom w:val="10"/>
      <w:divBdr>
        <w:top w:val="none" w:sz="0" w:space="0" w:color="auto"/>
        <w:left w:val="none" w:sz="0" w:space="0" w:color="auto"/>
        <w:bottom w:val="none" w:sz="0" w:space="0" w:color="auto"/>
        <w:right w:val="none" w:sz="0" w:space="0" w:color="auto"/>
      </w:divBdr>
    </w:div>
    <w:div w:id="932544196">
      <w:marLeft w:val="0"/>
      <w:marRight w:val="0"/>
      <w:marTop w:val="10"/>
      <w:marBottom w:val="10"/>
      <w:divBdr>
        <w:top w:val="none" w:sz="0" w:space="0" w:color="auto"/>
        <w:left w:val="none" w:sz="0" w:space="0" w:color="auto"/>
        <w:bottom w:val="none" w:sz="0" w:space="0" w:color="auto"/>
        <w:right w:val="none" w:sz="0" w:space="0" w:color="auto"/>
      </w:divBdr>
    </w:div>
    <w:div w:id="965232116">
      <w:marLeft w:val="0"/>
      <w:marRight w:val="0"/>
      <w:marTop w:val="10"/>
      <w:marBottom w:val="10"/>
      <w:divBdr>
        <w:top w:val="none" w:sz="0" w:space="0" w:color="auto"/>
        <w:left w:val="none" w:sz="0" w:space="0" w:color="auto"/>
        <w:bottom w:val="none" w:sz="0" w:space="0" w:color="auto"/>
        <w:right w:val="none" w:sz="0" w:space="0" w:color="auto"/>
      </w:divBdr>
    </w:div>
    <w:div w:id="984239883">
      <w:marLeft w:val="0"/>
      <w:marRight w:val="0"/>
      <w:marTop w:val="10"/>
      <w:marBottom w:val="10"/>
      <w:divBdr>
        <w:top w:val="none" w:sz="0" w:space="0" w:color="auto"/>
        <w:left w:val="none" w:sz="0" w:space="0" w:color="auto"/>
        <w:bottom w:val="none" w:sz="0" w:space="0" w:color="auto"/>
        <w:right w:val="none" w:sz="0" w:space="0" w:color="auto"/>
      </w:divBdr>
    </w:div>
    <w:div w:id="1046293332">
      <w:marLeft w:val="0"/>
      <w:marRight w:val="0"/>
      <w:marTop w:val="10"/>
      <w:marBottom w:val="10"/>
      <w:divBdr>
        <w:top w:val="none" w:sz="0" w:space="0" w:color="auto"/>
        <w:left w:val="none" w:sz="0" w:space="0" w:color="auto"/>
        <w:bottom w:val="none" w:sz="0" w:space="0" w:color="auto"/>
        <w:right w:val="none" w:sz="0" w:space="0" w:color="auto"/>
      </w:divBdr>
    </w:div>
    <w:div w:id="1166551282">
      <w:marLeft w:val="0"/>
      <w:marRight w:val="0"/>
      <w:marTop w:val="10"/>
      <w:marBottom w:val="10"/>
      <w:divBdr>
        <w:top w:val="none" w:sz="0" w:space="0" w:color="auto"/>
        <w:left w:val="none" w:sz="0" w:space="0" w:color="auto"/>
        <w:bottom w:val="none" w:sz="0" w:space="0" w:color="auto"/>
        <w:right w:val="none" w:sz="0" w:space="0" w:color="auto"/>
      </w:divBdr>
    </w:div>
    <w:div w:id="1167094525">
      <w:marLeft w:val="0"/>
      <w:marRight w:val="0"/>
      <w:marTop w:val="10"/>
      <w:marBottom w:val="10"/>
      <w:divBdr>
        <w:top w:val="none" w:sz="0" w:space="0" w:color="auto"/>
        <w:left w:val="none" w:sz="0" w:space="0" w:color="auto"/>
        <w:bottom w:val="none" w:sz="0" w:space="0" w:color="auto"/>
        <w:right w:val="none" w:sz="0" w:space="0" w:color="auto"/>
      </w:divBdr>
    </w:div>
    <w:div w:id="1256673338">
      <w:marLeft w:val="0"/>
      <w:marRight w:val="0"/>
      <w:marTop w:val="10"/>
      <w:marBottom w:val="10"/>
      <w:divBdr>
        <w:top w:val="none" w:sz="0" w:space="0" w:color="auto"/>
        <w:left w:val="none" w:sz="0" w:space="0" w:color="auto"/>
        <w:bottom w:val="none" w:sz="0" w:space="0" w:color="auto"/>
        <w:right w:val="none" w:sz="0" w:space="0" w:color="auto"/>
      </w:divBdr>
    </w:div>
    <w:div w:id="1260987927">
      <w:marLeft w:val="0"/>
      <w:marRight w:val="0"/>
      <w:marTop w:val="10"/>
      <w:marBottom w:val="10"/>
      <w:divBdr>
        <w:top w:val="none" w:sz="0" w:space="0" w:color="auto"/>
        <w:left w:val="none" w:sz="0" w:space="0" w:color="auto"/>
        <w:bottom w:val="none" w:sz="0" w:space="0" w:color="auto"/>
        <w:right w:val="none" w:sz="0" w:space="0" w:color="auto"/>
      </w:divBdr>
    </w:div>
    <w:div w:id="1287663696">
      <w:marLeft w:val="0"/>
      <w:marRight w:val="0"/>
      <w:marTop w:val="10"/>
      <w:marBottom w:val="10"/>
      <w:divBdr>
        <w:top w:val="none" w:sz="0" w:space="0" w:color="auto"/>
        <w:left w:val="none" w:sz="0" w:space="0" w:color="auto"/>
        <w:bottom w:val="none" w:sz="0" w:space="0" w:color="auto"/>
        <w:right w:val="none" w:sz="0" w:space="0" w:color="auto"/>
      </w:divBdr>
    </w:div>
    <w:div w:id="1326056840">
      <w:marLeft w:val="0"/>
      <w:marRight w:val="0"/>
      <w:marTop w:val="10"/>
      <w:marBottom w:val="10"/>
      <w:divBdr>
        <w:top w:val="none" w:sz="0" w:space="0" w:color="auto"/>
        <w:left w:val="none" w:sz="0" w:space="0" w:color="auto"/>
        <w:bottom w:val="none" w:sz="0" w:space="0" w:color="auto"/>
        <w:right w:val="none" w:sz="0" w:space="0" w:color="auto"/>
      </w:divBdr>
    </w:div>
    <w:div w:id="1348602591">
      <w:marLeft w:val="0"/>
      <w:marRight w:val="720"/>
      <w:marTop w:val="10"/>
      <w:marBottom w:val="10"/>
      <w:divBdr>
        <w:top w:val="none" w:sz="0" w:space="0" w:color="auto"/>
        <w:left w:val="none" w:sz="0" w:space="0" w:color="auto"/>
        <w:bottom w:val="none" w:sz="0" w:space="0" w:color="auto"/>
        <w:right w:val="none" w:sz="0" w:space="0" w:color="auto"/>
      </w:divBdr>
    </w:div>
    <w:div w:id="1402295597">
      <w:marLeft w:val="0"/>
      <w:marRight w:val="0"/>
      <w:marTop w:val="10"/>
      <w:marBottom w:val="10"/>
      <w:divBdr>
        <w:top w:val="none" w:sz="0" w:space="0" w:color="auto"/>
        <w:left w:val="none" w:sz="0" w:space="0" w:color="auto"/>
        <w:bottom w:val="none" w:sz="0" w:space="0" w:color="auto"/>
        <w:right w:val="none" w:sz="0" w:space="0" w:color="auto"/>
      </w:divBdr>
    </w:div>
    <w:div w:id="1438990739">
      <w:marLeft w:val="0"/>
      <w:marRight w:val="0"/>
      <w:marTop w:val="10"/>
      <w:marBottom w:val="10"/>
      <w:divBdr>
        <w:top w:val="none" w:sz="0" w:space="0" w:color="auto"/>
        <w:left w:val="none" w:sz="0" w:space="0" w:color="auto"/>
        <w:bottom w:val="none" w:sz="0" w:space="0" w:color="auto"/>
        <w:right w:val="none" w:sz="0" w:space="0" w:color="auto"/>
      </w:divBdr>
    </w:div>
    <w:div w:id="1442528266">
      <w:marLeft w:val="0"/>
      <w:marRight w:val="0"/>
      <w:marTop w:val="10"/>
      <w:marBottom w:val="10"/>
      <w:divBdr>
        <w:top w:val="none" w:sz="0" w:space="0" w:color="auto"/>
        <w:left w:val="none" w:sz="0" w:space="0" w:color="auto"/>
        <w:bottom w:val="none" w:sz="0" w:space="0" w:color="auto"/>
        <w:right w:val="none" w:sz="0" w:space="0" w:color="auto"/>
      </w:divBdr>
    </w:div>
    <w:div w:id="1530291109">
      <w:marLeft w:val="0"/>
      <w:marRight w:val="0"/>
      <w:marTop w:val="10"/>
      <w:marBottom w:val="10"/>
      <w:divBdr>
        <w:top w:val="none" w:sz="0" w:space="0" w:color="auto"/>
        <w:left w:val="none" w:sz="0" w:space="0" w:color="auto"/>
        <w:bottom w:val="none" w:sz="0" w:space="0" w:color="auto"/>
        <w:right w:val="none" w:sz="0" w:space="0" w:color="auto"/>
      </w:divBdr>
    </w:div>
    <w:div w:id="1639065365">
      <w:marLeft w:val="0"/>
      <w:marRight w:val="0"/>
      <w:marTop w:val="10"/>
      <w:marBottom w:val="10"/>
      <w:divBdr>
        <w:top w:val="none" w:sz="0" w:space="0" w:color="auto"/>
        <w:left w:val="none" w:sz="0" w:space="0" w:color="auto"/>
        <w:bottom w:val="none" w:sz="0" w:space="0" w:color="auto"/>
        <w:right w:val="none" w:sz="0" w:space="0" w:color="auto"/>
      </w:divBdr>
    </w:div>
    <w:div w:id="1711028217">
      <w:marLeft w:val="0"/>
      <w:marRight w:val="0"/>
      <w:marTop w:val="10"/>
      <w:marBottom w:val="10"/>
      <w:divBdr>
        <w:top w:val="none" w:sz="0" w:space="0" w:color="auto"/>
        <w:left w:val="none" w:sz="0" w:space="0" w:color="auto"/>
        <w:bottom w:val="none" w:sz="0" w:space="0" w:color="auto"/>
        <w:right w:val="none" w:sz="0" w:space="0" w:color="auto"/>
      </w:divBdr>
    </w:div>
    <w:div w:id="1723822027">
      <w:marLeft w:val="0"/>
      <w:marRight w:val="0"/>
      <w:marTop w:val="10"/>
      <w:marBottom w:val="10"/>
      <w:divBdr>
        <w:top w:val="none" w:sz="0" w:space="0" w:color="auto"/>
        <w:left w:val="none" w:sz="0" w:space="0" w:color="auto"/>
        <w:bottom w:val="none" w:sz="0" w:space="0" w:color="auto"/>
        <w:right w:val="none" w:sz="0" w:space="0" w:color="auto"/>
      </w:divBdr>
    </w:div>
    <w:div w:id="1742143814">
      <w:marLeft w:val="0"/>
      <w:marRight w:val="0"/>
      <w:marTop w:val="10"/>
      <w:marBottom w:val="10"/>
      <w:divBdr>
        <w:top w:val="none" w:sz="0" w:space="0" w:color="auto"/>
        <w:left w:val="none" w:sz="0" w:space="0" w:color="auto"/>
        <w:bottom w:val="none" w:sz="0" w:space="0" w:color="auto"/>
        <w:right w:val="none" w:sz="0" w:space="0" w:color="auto"/>
      </w:divBdr>
    </w:div>
    <w:div w:id="1747607453">
      <w:marLeft w:val="0"/>
      <w:marRight w:val="0"/>
      <w:marTop w:val="10"/>
      <w:marBottom w:val="10"/>
      <w:divBdr>
        <w:top w:val="none" w:sz="0" w:space="0" w:color="auto"/>
        <w:left w:val="none" w:sz="0" w:space="0" w:color="auto"/>
        <w:bottom w:val="none" w:sz="0" w:space="0" w:color="auto"/>
        <w:right w:val="none" w:sz="0" w:space="0" w:color="auto"/>
      </w:divBdr>
    </w:div>
    <w:div w:id="1912889344">
      <w:marLeft w:val="0"/>
      <w:marRight w:val="0"/>
      <w:marTop w:val="10"/>
      <w:marBottom w:val="10"/>
      <w:divBdr>
        <w:top w:val="none" w:sz="0" w:space="0" w:color="auto"/>
        <w:left w:val="none" w:sz="0" w:space="0" w:color="auto"/>
        <w:bottom w:val="none" w:sz="0" w:space="0" w:color="auto"/>
        <w:right w:val="none" w:sz="0" w:space="0" w:color="auto"/>
      </w:divBdr>
    </w:div>
    <w:div w:id="1946956514">
      <w:marLeft w:val="0"/>
      <w:marRight w:val="0"/>
      <w:marTop w:val="10"/>
      <w:marBottom w:val="10"/>
      <w:divBdr>
        <w:top w:val="none" w:sz="0" w:space="0" w:color="auto"/>
        <w:left w:val="none" w:sz="0" w:space="0" w:color="auto"/>
        <w:bottom w:val="none" w:sz="0" w:space="0" w:color="auto"/>
        <w:right w:val="none" w:sz="0" w:space="0" w:color="auto"/>
      </w:divBdr>
    </w:div>
    <w:div w:id="1997607172">
      <w:marLeft w:val="0"/>
      <w:marRight w:val="0"/>
      <w:marTop w:val="10"/>
      <w:marBottom w:val="10"/>
      <w:divBdr>
        <w:top w:val="none" w:sz="0" w:space="0" w:color="auto"/>
        <w:left w:val="none" w:sz="0" w:space="0" w:color="auto"/>
        <w:bottom w:val="none" w:sz="0" w:space="0" w:color="auto"/>
        <w:right w:val="none" w:sz="0" w:space="0" w:color="auto"/>
      </w:divBdr>
    </w:div>
    <w:div w:id="2070179833">
      <w:marLeft w:val="0"/>
      <w:marRight w:val="0"/>
      <w:marTop w:val="10"/>
      <w:marBottom w:val="10"/>
      <w:divBdr>
        <w:top w:val="none" w:sz="0" w:space="0" w:color="auto"/>
        <w:left w:val="none" w:sz="0" w:space="0" w:color="auto"/>
        <w:bottom w:val="none" w:sz="0" w:space="0" w:color="auto"/>
        <w:right w:val="none" w:sz="0" w:space="0" w:color="auto"/>
      </w:divBdr>
    </w:div>
    <w:div w:id="212680426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2024-05-11T15:57:00Z</dcterms:created>
  <dcterms:modified xsi:type="dcterms:W3CDTF">2024-05-11T15:57:00Z</dcterms:modified>
</cp:coreProperties>
</file>