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AD60" w14:textId="77777777" w:rsidR="00000000" w:rsidRDefault="00186E94">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106CF1E7" w14:textId="77777777" w:rsidR="00000000" w:rsidRDefault="00186E94">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3E88DCF8" w14:textId="77777777" w:rsidR="00000000" w:rsidRDefault="00186E94">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25052</w:t>
      </w:r>
      <w:r>
        <w:rPr>
          <w:rFonts w:hint="eastAsia"/>
          <w:sz w:val="30"/>
          <w:szCs w:val="30"/>
        </w:rPr>
        <w:t>号</w:t>
      </w:r>
    </w:p>
    <w:p w14:paraId="2391FCD3" w14:textId="77777777" w:rsidR="00000000" w:rsidRDefault="00186E94">
      <w:pPr>
        <w:spacing w:before="10" w:after="10" w:line="500" w:lineRule="atLeast"/>
        <w:ind w:firstLine="600"/>
        <w:rPr>
          <w:rFonts w:hint="eastAsia"/>
          <w:sz w:val="30"/>
          <w:szCs w:val="30"/>
        </w:rPr>
      </w:pPr>
      <w:r>
        <w:rPr>
          <w:rFonts w:hint="eastAsia"/>
          <w:sz w:val="30"/>
          <w:szCs w:val="30"/>
        </w:rPr>
        <w:t>原告：王传红，男，</w:t>
      </w:r>
      <w:r>
        <w:rPr>
          <w:rFonts w:hint="eastAsia"/>
          <w:sz w:val="30"/>
          <w:szCs w:val="30"/>
        </w:rPr>
        <w:t>1973</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日出生，汉族，户籍地湖北省孝感市。</w:t>
      </w:r>
    </w:p>
    <w:p w14:paraId="329CDF41" w14:textId="77777777" w:rsidR="00000000" w:rsidRDefault="00186E94">
      <w:pPr>
        <w:spacing w:before="10" w:after="10" w:line="500" w:lineRule="atLeast"/>
        <w:ind w:firstLine="600"/>
        <w:rPr>
          <w:rFonts w:hint="eastAsia"/>
          <w:sz w:val="30"/>
          <w:szCs w:val="30"/>
        </w:rPr>
      </w:pPr>
      <w:r>
        <w:rPr>
          <w:rFonts w:hint="eastAsia"/>
          <w:sz w:val="30"/>
          <w:szCs w:val="30"/>
        </w:rPr>
        <w:t>委托诉讼代理人：黄楷宸，上海市联诚律师事务所律师。</w:t>
      </w:r>
    </w:p>
    <w:p w14:paraId="472D87B8" w14:textId="77777777" w:rsidR="00000000" w:rsidRDefault="00186E94">
      <w:pPr>
        <w:spacing w:before="10" w:after="10" w:line="500" w:lineRule="atLeast"/>
        <w:ind w:firstLine="600"/>
        <w:rPr>
          <w:rFonts w:hint="eastAsia"/>
          <w:sz w:val="30"/>
          <w:szCs w:val="30"/>
        </w:rPr>
      </w:pPr>
      <w:r>
        <w:rPr>
          <w:rFonts w:hint="eastAsia"/>
          <w:sz w:val="30"/>
          <w:szCs w:val="30"/>
        </w:rPr>
        <w:t>被告：周耀生，男，</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日出生，汉族，户籍地江苏省海门市。</w:t>
      </w:r>
    </w:p>
    <w:p w14:paraId="38BC8625" w14:textId="77777777" w:rsidR="00000000" w:rsidRDefault="00186E94">
      <w:pPr>
        <w:spacing w:before="10" w:after="10" w:line="500" w:lineRule="atLeast"/>
        <w:ind w:firstLine="600"/>
        <w:rPr>
          <w:rFonts w:hint="eastAsia"/>
          <w:sz w:val="30"/>
          <w:szCs w:val="30"/>
        </w:rPr>
      </w:pPr>
      <w:r>
        <w:rPr>
          <w:rFonts w:hint="eastAsia"/>
          <w:sz w:val="30"/>
          <w:szCs w:val="30"/>
        </w:rPr>
        <w:t>被告：江苏省建工集团有限公司，注册地江苏省南京市。</w:t>
      </w:r>
    </w:p>
    <w:p w14:paraId="33730D4A" w14:textId="77777777" w:rsidR="00000000" w:rsidRDefault="00186E94">
      <w:pPr>
        <w:spacing w:before="10" w:after="10" w:line="500" w:lineRule="atLeast"/>
        <w:ind w:firstLine="600"/>
        <w:rPr>
          <w:rFonts w:hint="eastAsia"/>
          <w:sz w:val="30"/>
          <w:szCs w:val="30"/>
        </w:rPr>
      </w:pPr>
      <w:r>
        <w:rPr>
          <w:rFonts w:hint="eastAsia"/>
          <w:sz w:val="30"/>
          <w:szCs w:val="30"/>
        </w:rPr>
        <w:t>法定代表人：陈迪安，该公司董事长。</w:t>
      </w:r>
    </w:p>
    <w:p w14:paraId="5FD18D2C" w14:textId="77777777" w:rsidR="00000000" w:rsidRDefault="00186E94">
      <w:pPr>
        <w:spacing w:before="10" w:after="10" w:line="500" w:lineRule="atLeast"/>
        <w:ind w:firstLine="600"/>
        <w:rPr>
          <w:rFonts w:hint="eastAsia"/>
          <w:sz w:val="30"/>
          <w:szCs w:val="30"/>
        </w:rPr>
      </w:pPr>
      <w:r>
        <w:rPr>
          <w:rFonts w:hint="eastAsia"/>
          <w:sz w:val="30"/>
          <w:szCs w:val="30"/>
        </w:rPr>
        <w:t>委托诉讼代理人：宋绪仁，江苏苏韬律师事务所律师。</w:t>
      </w:r>
    </w:p>
    <w:p w14:paraId="0521C128" w14:textId="77777777" w:rsidR="00000000" w:rsidRDefault="00186E94">
      <w:pPr>
        <w:spacing w:before="10" w:after="10" w:line="500" w:lineRule="atLeast"/>
        <w:ind w:firstLine="600"/>
        <w:rPr>
          <w:rFonts w:hint="eastAsia"/>
          <w:sz w:val="30"/>
          <w:szCs w:val="30"/>
        </w:rPr>
      </w:pPr>
      <w:r>
        <w:rPr>
          <w:rFonts w:hint="eastAsia"/>
          <w:sz w:val="30"/>
          <w:szCs w:val="30"/>
        </w:rPr>
        <w:t>原告王传红与被告周耀生</w:t>
      </w:r>
      <w:r>
        <w:rPr>
          <w:rFonts w:hint="eastAsia"/>
          <w:sz w:val="30"/>
          <w:szCs w:val="30"/>
        </w:rPr>
        <w:t>(</w:t>
      </w:r>
      <w:r>
        <w:rPr>
          <w:rFonts w:hint="eastAsia"/>
          <w:sz w:val="30"/>
          <w:szCs w:val="30"/>
        </w:rPr>
        <w:t>以下简称被告一</w:t>
      </w:r>
      <w:r>
        <w:rPr>
          <w:rFonts w:hint="eastAsia"/>
          <w:sz w:val="30"/>
          <w:szCs w:val="30"/>
        </w:rPr>
        <w:t>)</w:t>
      </w:r>
      <w:r>
        <w:rPr>
          <w:rFonts w:hint="eastAsia"/>
          <w:sz w:val="30"/>
          <w:szCs w:val="30"/>
        </w:rPr>
        <w:t>、江苏省建工集团有限公司</w:t>
      </w:r>
      <w:r>
        <w:rPr>
          <w:rFonts w:hint="eastAsia"/>
          <w:sz w:val="30"/>
          <w:szCs w:val="30"/>
        </w:rPr>
        <w:t>(</w:t>
      </w:r>
      <w:r>
        <w:rPr>
          <w:rFonts w:hint="eastAsia"/>
          <w:sz w:val="30"/>
          <w:szCs w:val="30"/>
        </w:rPr>
        <w:t>以下简称被告二</w:t>
      </w:r>
      <w:r>
        <w:rPr>
          <w:rFonts w:hint="eastAsia"/>
          <w:sz w:val="30"/>
          <w:szCs w:val="30"/>
        </w:rPr>
        <w:t>)</w:t>
      </w:r>
      <w:r>
        <w:rPr>
          <w:rFonts w:hint="eastAsia"/>
          <w:sz w:val="30"/>
          <w:szCs w:val="30"/>
        </w:rPr>
        <w:t>民间借贷纠纷一案，本院于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日立案受理。并依法适用简易程序于同年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日公开开庭进行了审理。原告王传红及其委托诉讼代理人黄楷宸，被告一、被告二的委托诉讼代理人宋绪仁到庭参加诉讼。本案现已审理终结。</w:t>
      </w:r>
    </w:p>
    <w:p w14:paraId="7AFBCBC8" w14:textId="77777777" w:rsidR="00000000" w:rsidRDefault="00186E94">
      <w:pPr>
        <w:spacing w:before="10" w:after="10" w:line="500" w:lineRule="atLeast"/>
        <w:ind w:firstLine="600"/>
        <w:rPr>
          <w:rFonts w:hint="eastAsia"/>
          <w:sz w:val="30"/>
          <w:szCs w:val="30"/>
        </w:rPr>
      </w:pPr>
      <w:r>
        <w:rPr>
          <w:rFonts w:hint="eastAsia"/>
          <w:sz w:val="30"/>
          <w:szCs w:val="30"/>
        </w:rPr>
        <w:t>原告王传红向本院提出</w:t>
      </w:r>
      <w:r>
        <w:rPr>
          <w:rFonts w:hint="eastAsia"/>
          <w:sz w:val="30"/>
          <w:szCs w:val="30"/>
          <w:highlight w:val="yellow"/>
        </w:rPr>
        <w:t>诉讼请求</w:t>
      </w:r>
      <w:r>
        <w:rPr>
          <w:rFonts w:hint="eastAsia"/>
          <w:sz w:val="30"/>
          <w:szCs w:val="30"/>
        </w:rPr>
        <w:t>：</w:t>
      </w:r>
      <w:r>
        <w:rPr>
          <w:rFonts w:hint="eastAsia"/>
          <w:sz w:val="30"/>
          <w:szCs w:val="30"/>
        </w:rPr>
        <w:t>1</w:t>
      </w:r>
      <w:r>
        <w:rPr>
          <w:rFonts w:hint="eastAsia"/>
          <w:sz w:val="30"/>
          <w:szCs w:val="30"/>
        </w:rPr>
        <w:t>、</w:t>
      </w:r>
      <w:r>
        <w:rPr>
          <w:rFonts w:hint="eastAsia"/>
          <w:sz w:val="30"/>
          <w:szCs w:val="30"/>
          <w:highlight w:val="yellow"/>
        </w:rPr>
        <w:t>判令两被告共同归还原告借款人民币</w:t>
      </w:r>
      <w:r>
        <w:rPr>
          <w:rFonts w:hint="eastAsia"/>
          <w:sz w:val="30"/>
          <w:szCs w:val="30"/>
          <w:highlight w:val="yellow"/>
        </w:rPr>
        <w:t>(</w:t>
      </w:r>
      <w:r>
        <w:rPr>
          <w:rFonts w:hint="eastAsia"/>
          <w:sz w:val="30"/>
          <w:szCs w:val="30"/>
          <w:highlight w:val="yellow"/>
        </w:rPr>
        <w:t>币种下同</w:t>
      </w:r>
      <w:r>
        <w:rPr>
          <w:rFonts w:hint="eastAsia"/>
          <w:sz w:val="30"/>
          <w:szCs w:val="30"/>
          <w:highlight w:val="yellow"/>
        </w:rPr>
        <w:t>)300,000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、判令两被告偿还原告以</w:t>
      </w:r>
      <w:r>
        <w:rPr>
          <w:rFonts w:hint="eastAsia"/>
          <w:sz w:val="30"/>
          <w:szCs w:val="30"/>
        </w:rPr>
        <w:t>300,000</w:t>
      </w:r>
      <w:r>
        <w:rPr>
          <w:rFonts w:hint="eastAsia"/>
          <w:sz w:val="30"/>
          <w:szCs w:val="30"/>
        </w:rPr>
        <w:t>元为本金，</w:t>
      </w:r>
      <w:r>
        <w:rPr>
          <w:rFonts w:hint="eastAsia"/>
          <w:sz w:val="30"/>
          <w:szCs w:val="30"/>
          <w:highlight w:val="yellow"/>
        </w:rPr>
        <w:t>按月息</w:t>
      </w:r>
      <w:r>
        <w:rPr>
          <w:rFonts w:hint="eastAsia"/>
          <w:sz w:val="30"/>
          <w:szCs w:val="30"/>
          <w:highlight w:val="yellow"/>
        </w:rPr>
        <w:t>2%</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日起至实际清偿之日止</w:t>
      </w:r>
      <w:r>
        <w:rPr>
          <w:rFonts w:hint="eastAsia"/>
          <w:sz w:val="30"/>
          <w:szCs w:val="30"/>
        </w:rPr>
        <w:t>的利息；</w:t>
      </w:r>
      <w:r>
        <w:rPr>
          <w:rFonts w:hint="eastAsia"/>
          <w:sz w:val="30"/>
          <w:szCs w:val="30"/>
        </w:rPr>
        <w:t>3</w:t>
      </w:r>
      <w:r>
        <w:rPr>
          <w:rFonts w:hint="eastAsia"/>
          <w:sz w:val="30"/>
          <w:szCs w:val="30"/>
        </w:rPr>
        <w:t>、本案诉讼费由两被告承担。</w:t>
      </w:r>
      <w:r>
        <w:rPr>
          <w:rFonts w:hint="eastAsia"/>
          <w:sz w:val="30"/>
          <w:szCs w:val="30"/>
          <w:highlight w:val="yellow"/>
        </w:rPr>
        <w:t>事实和理由</w:t>
      </w:r>
      <w:r>
        <w:rPr>
          <w:rFonts w:hint="eastAsia"/>
          <w:sz w:val="30"/>
          <w:szCs w:val="30"/>
        </w:rPr>
        <w:t>：</w:t>
      </w:r>
      <w:r>
        <w:rPr>
          <w:rFonts w:hint="eastAsia"/>
          <w:sz w:val="30"/>
          <w:szCs w:val="30"/>
          <w:highlight w:val="yellow"/>
        </w:rPr>
        <w:t>两被告共同于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日就江苏建功集团有限公司华硕研发楼项目向原告借款</w:t>
      </w:r>
      <w:r>
        <w:rPr>
          <w:rFonts w:hint="eastAsia"/>
          <w:sz w:val="30"/>
          <w:szCs w:val="30"/>
          <w:highlight w:val="yellow"/>
        </w:rPr>
        <w:t>300,000</w:t>
      </w:r>
      <w:r>
        <w:rPr>
          <w:rFonts w:hint="eastAsia"/>
          <w:sz w:val="30"/>
          <w:szCs w:val="30"/>
          <w:highlight w:val="yellow"/>
        </w:rPr>
        <w:t>元，借款期限半年</w:t>
      </w:r>
      <w:r>
        <w:rPr>
          <w:rFonts w:hint="eastAsia"/>
          <w:sz w:val="30"/>
          <w:szCs w:val="30"/>
        </w:rPr>
        <w:t>，</w:t>
      </w:r>
      <w:r>
        <w:rPr>
          <w:rFonts w:hint="eastAsia"/>
          <w:sz w:val="30"/>
          <w:szCs w:val="30"/>
          <w:highlight w:val="yellow"/>
        </w:rPr>
        <w:t>月息</w:t>
      </w:r>
      <w:r>
        <w:rPr>
          <w:rFonts w:hint="eastAsia"/>
          <w:sz w:val="30"/>
          <w:szCs w:val="30"/>
          <w:highlight w:val="yellow"/>
        </w:rPr>
        <w:t>2%</w:t>
      </w:r>
      <w:r>
        <w:rPr>
          <w:rFonts w:hint="eastAsia"/>
          <w:sz w:val="30"/>
          <w:szCs w:val="30"/>
        </w:rPr>
        <w:t>，</w:t>
      </w:r>
      <w:r>
        <w:rPr>
          <w:rFonts w:hint="eastAsia"/>
          <w:sz w:val="30"/>
          <w:szCs w:val="30"/>
          <w:highlight w:val="yellow"/>
        </w:rPr>
        <w:t>并出具借条</w:t>
      </w:r>
      <w:r>
        <w:rPr>
          <w:rFonts w:hint="eastAsia"/>
          <w:sz w:val="30"/>
          <w:szCs w:val="30"/>
        </w:rPr>
        <w:t>。</w:t>
      </w:r>
      <w:r>
        <w:rPr>
          <w:rFonts w:hint="eastAsia"/>
          <w:sz w:val="30"/>
          <w:szCs w:val="30"/>
          <w:highlight w:val="yellow"/>
        </w:rPr>
        <w:t>原告将款项汇至两被告指定账户，完成借款交付义务</w:t>
      </w:r>
      <w:r>
        <w:rPr>
          <w:rFonts w:hint="eastAsia"/>
          <w:sz w:val="30"/>
          <w:szCs w:val="30"/>
        </w:rPr>
        <w:t>。</w:t>
      </w:r>
      <w:r>
        <w:rPr>
          <w:rFonts w:hint="eastAsia"/>
          <w:sz w:val="30"/>
          <w:szCs w:val="30"/>
          <w:highlight w:val="yellow"/>
        </w:rPr>
        <w:t>然而两被告至今没有归还借款</w:t>
      </w:r>
      <w:r>
        <w:rPr>
          <w:rFonts w:hint="eastAsia"/>
          <w:sz w:val="30"/>
          <w:szCs w:val="30"/>
        </w:rPr>
        <w:t>，原告因此提起本案诉讼。</w:t>
      </w:r>
    </w:p>
    <w:p w14:paraId="28C5B6F6" w14:textId="77777777" w:rsidR="00000000" w:rsidRDefault="00186E94">
      <w:pPr>
        <w:spacing w:before="10" w:after="10" w:line="500" w:lineRule="atLeast"/>
        <w:ind w:firstLine="600"/>
        <w:rPr>
          <w:rFonts w:hint="eastAsia"/>
          <w:sz w:val="30"/>
          <w:szCs w:val="30"/>
        </w:rPr>
      </w:pPr>
      <w:r>
        <w:rPr>
          <w:rFonts w:hint="eastAsia"/>
          <w:sz w:val="30"/>
          <w:szCs w:val="30"/>
        </w:rPr>
        <w:lastRenderedPageBreak/>
        <w:t>被告一辩称，</w:t>
      </w:r>
      <w:r>
        <w:rPr>
          <w:rFonts w:hint="eastAsia"/>
          <w:sz w:val="30"/>
          <w:szCs w:val="30"/>
          <w:highlight w:val="yellow"/>
        </w:rPr>
        <w:t>对于借款</w:t>
      </w:r>
      <w:r>
        <w:rPr>
          <w:rFonts w:hint="eastAsia"/>
          <w:sz w:val="30"/>
          <w:szCs w:val="30"/>
          <w:highlight w:val="yellow"/>
        </w:rPr>
        <w:t>300,000</w:t>
      </w:r>
      <w:r>
        <w:rPr>
          <w:rFonts w:hint="eastAsia"/>
          <w:sz w:val="30"/>
          <w:szCs w:val="30"/>
          <w:highlight w:val="yellow"/>
        </w:rPr>
        <w:t>元，确实应由被告一向原告偿还</w:t>
      </w:r>
      <w:r>
        <w:rPr>
          <w:rFonts w:hint="eastAsia"/>
          <w:sz w:val="30"/>
          <w:szCs w:val="30"/>
        </w:rPr>
        <w:t>。</w:t>
      </w:r>
      <w:r>
        <w:rPr>
          <w:rFonts w:hint="eastAsia"/>
          <w:sz w:val="30"/>
          <w:szCs w:val="30"/>
          <w:highlight w:val="yellow"/>
        </w:rPr>
        <w:t>对于利息，被告一也认可原告的计算方式</w:t>
      </w:r>
      <w:r>
        <w:rPr>
          <w:rFonts w:hint="eastAsia"/>
          <w:sz w:val="30"/>
          <w:szCs w:val="30"/>
        </w:rPr>
        <w:t>。</w:t>
      </w:r>
    </w:p>
    <w:p w14:paraId="4408C638" w14:textId="77777777" w:rsidR="00000000" w:rsidRDefault="00186E94">
      <w:pPr>
        <w:spacing w:before="10" w:after="10" w:line="500" w:lineRule="atLeast"/>
        <w:ind w:firstLine="600"/>
        <w:rPr>
          <w:rFonts w:hint="eastAsia"/>
          <w:sz w:val="30"/>
          <w:szCs w:val="30"/>
        </w:rPr>
      </w:pPr>
      <w:r>
        <w:rPr>
          <w:rFonts w:hint="eastAsia"/>
          <w:sz w:val="30"/>
          <w:szCs w:val="30"/>
        </w:rPr>
        <w:t>被告二辩称，被告二不同意承担共同还款责任，被告二认为承担共同还款责任事实是不存在的。被告二没有向原告的借款意思，以及借款的合意，最终也没有收到原告的出借款。从原告提供的证据借条上</w:t>
      </w:r>
      <w:r>
        <w:rPr>
          <w:rFonts w:hint="eastAsia"/>
          <w:sz w:val="30"/>
          <w:szCs w:val="30"/>
        </w:rPr>
        <w:t>看，原告明知交易主体是原告与被告一，与被告二无关，故请求驳回原告对被告二的诉请。</w:t>
      </w:r>
    </w:p>
    <w:p w14:paraId="1FA93DCB" w14:textId="77777777" w:rsidR="00000000" w:rsidRDefault="00186E94">
      <w:pPr>
        <w:spacing w:before="10" w:after="10" w:line="500" w:lineRule="atLeast"/>
        <w:ind w:firstLine="600"/>
        <w:rPr>
          <w:rFonts w:hint="eastAsia"/>
          <w:sz w:val="30"/>
          <w:szCs w:val="30"/>
        </w:rPr>
      </w:pPr>
      <w:r>
        <w:rPr>
          <w:rFonts w:hint="eastAsia"/>
          <w:sz w:val="30"/>
          <w:szCs w:val="30"/>
        </w:rPr>
        <w:t>原告向本院提供以下证据：</w:t>
      </w:r>
    </w:p>
    <w:p w14:paraId="3AB45A5B" w14:textId="77777777" w:rsidR="00000000" w:rsidRDefault="00186E94">
      <w:pPr>
        <w:spacing w:before="10" w:after="10" w:line="500" w:lineRule="atLeast"/>
        <w:ind w:firstLine="600"/>
        <w:rPr>
          <w:rFonts w:hint="eastAsia"/>
          <w:sz w:val="30"/>
          <w:szCs w:val="30"/>
        </w:rPr>
      </w:pPr>
      <w:r>
        <w:rPr>
          <w:rFonts w:hint="eastAsia"/>
          <w:sz w:val="30"/>
          <w:szCs w:val="30"/>
        </w:rPr>
        <w:t>1</w:t>
      </w:r>
      <w:r>
        <w:rPr>
          <w:rFonts w:hint="eastAsia"/>
          <w:sz w:val="30"/>
          <w:szCs w:val="30"/>
        </w:rPr>
        <w:t>、借条复印件</w:t>
      </w:r>
      <w:r>
        <w:rPr>
          <w:rFonts w:hint="eastAsia"/>
          <w:sz w:val="30"/>
          <w:szCs w:val="30"/>
        </w:rPr>
        <w:t>1</w:t>
      </w:r>
      <w:r>
        <w:rPr>
          <w:rFonts w:hint="eastAsia"/>
          <w:sz w:val="30"/>
          <w:szCs w:val="30"/>
        </w:rPr>
        <w:t>份，证明两被告向原告借款的事实，在借款处除了被告一签名外，还盖有被告二项目部的章，且注明了款项用于被告二苏州华硕项目；</w:t>
      </w:r>
    </w:p>
    <w:p w14:paraId="33FB2515" w14:textId="77777777" w:rsidR="00000000" w:rsidRDefault="00186E94">
      <w:pPr>
        <w:spacing w:before="10" w:after="10" w:line="500" w:lineRule="atLeast"/>
        <w:ind w:firstLine="600"/>
        <w:rPr>
          <w:rFonts w:hint="eastAsia"/>
          <w:sz w:val="30"/>
          <w:szCs w:val="30"/>
        </w:rPr>
      </w:pPr>
      <w:r>
        <w:rPr>
          <w:rFonts w:hint="eastAsia"/>
          <w:sz w:val="30"/>
          <w:szCs w:val="30"/>
        </w:rPr>
        <w:t>2</w:t>
      </w:r>
      <w:r>
        <w:rPr>
          <w:rFonts w:hint="eastAsia"/>
          <w:sz w:val="30"/>
          <w:szCs w:val="30"/>
        </w:rPr>
        <w:t>、银行转账明细复印件</w:t>
      </w:r>
      <w:r>
        <w:rPr>
          <w:rFonts w:hint="eastAsia"/>
          <w:sz w:val="30"/>
          <w:szCs w:val="30"/>
        </w:rPr>
        <w:t>1</w:t>
      </w:r>
      <w:r>
        <w:rPr>
          <w:rFonts w:hint="eastAsia"/>
          <w:sz w:val="30"/>
          <w:szCs w:val="30"/>
        </w:rPr>
        <w:t>份，证明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日原告通过个人账户向两被告指定的账户即被告一的账户汇入</w:t>
      </w:r>
      <w:r>
        <w:rPr>
          <w:rFonts w:hint="eastAsia"/>
          <w:sz w:val="30"/>
          <w:szCs w:val="30"/>
        </w:rPr>
        <w:t>300,000</w:t>
      </w:r>
      <w:r>
        <w:rPr>
          <w:rFonts w:hint="eastAsia"/>
          <w:sz w:val="30"/>
          <w:szCs w:val="30"/>
        </w:rPr>
        <w:t>元；</w:t>
      </w:r>
    </w:p>
    <w:p w14:paraId="44CA702B" w14:textId="77777777" w:rsidR="00000000" w:rsidRDefault="00186E94">
      <w:pPr>
        <w:spacing w:before="10" w:after="10" w:line="500" w:lineRule="atLeast"/>
        <w:ind w:firstLine="600"/>
        <w:rPr>
          <w:rFonts w:hint="eastAsia"/>
          <w:sz w:val="30"/>
          <w:szCs w:val="30"/>
        </w:rPr>
      </w:pPr>
      <w:r>
        <w:rPr>
          <w:rFonts w:hint="eastAsia"/>
          <w:sz w:val="30"/>
          <w:szCs w:val="30"/>
        </w:rPr>
        <w:t>3</w:t>
      </w: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13152</w:t>
      </w:r>
      <w:r>
        <w:rPr>
          <w:rFonts w:hint="eastAsia"/>
          <w:sz w:val="30"/>
          <w:szCs w:val="30"/>
        </w:rPr>
        <w:t>号民事判决书复印件</w:t>
      </w:r>
      <w:r>
        <w:rPr>
          <w:rFonts w:hint="eastAsia"/>
          <w:sz w:val="30"/>
          <w:szCs w:val="30"/>
        </w:rPr>
        <w:t>1</w:t>
      </w:r>
      <w:r>
        <w:rPr>
          <w:rFonts w:hint="eastAsia"/>
          <w:sz w:val="30"/>
          <w:szCs w:val="30"/>
        </w:rPr>
        <w:t>份，证明被告一的身份是被告二在苏州华硕项目的负责人，借款目的也是用于这个项目的；</w:t>
      </w:r>
    </w:p>
    <w:p w14:paraId="253DFDC9" w14:textId="77777777" w:rsidR="00000000" w:rsidRDefault="00186E94">
      <w:pPr>
        <w:spacing w:before="10" w:after="10" w:line="500" w:lineRule="atLeast"/>
        <w:ind w:firstLine="600"/>
        <w:rPr>
          <w:rFonts w:hint="eastAsia"/>
          <w:sz w:val="30"/>
          <w:szCs w:val="30"/>
        </w:rPr>
      </w:pPr>
      <w:r>
        <w:rPr>
          <w:rFonts w:hint="eastAsia"/>
          <w:sz w:val="30"/>
          <w:szCs w:val="30"/>
        </w:rPr>
        <w:t>4</w:t>
      </w:r>
      <w:r>
        <w:rPr>
          <w:rFonts w:hint="eastAsia"/>
          <w:sz w:val="30"/>
          <w:szCs w:val="30"/>
        </w:rPr>
        <w:t>、</w:t>
      </w:r>
      <w:r>
        <w:rPr>
          <w:rFonts w:hint="eastAsia"/>
          <w:sz w:val="30"/>
          <w:szCs w:val="30"/>
        </w:rPr>
        <w:t>内部工程项目管理责任协议复印件</w:t>
      </w:r>
      <w:r>
        <w:rPr>
          <w:rFonts w:hint="eastAsia"/>
          <w:sz w:val="30"/>
          <w:szCs w:val="30"/>
        </w:rPr>
        <w:t>1</w:t>
      </w:r>
      <w:r>
        <w:rPr>
          <w:rFonts w:hint="eastAsia"/>
          <w:sz w:val="30"/>
          <w:szCs w:val="30"/>
        </w:rPr>
        <w:t>份，证明被告一系被告二涉案项目的负责人。</w:t>
      </w:r>
    </w:p>
    <w:p w14:paraId="563DCB87" w14:textId="77777777" w:rsidR="00000000" w:rsidRDefault="00186E94">
      <w:pPr>
        <w:spacing w:before="10" w:after="10" w:line="500" w:lineRule="atLeast"/>
        <w:ind w:firstLine="600"/>
        <w:rPr>
          <w:rFonts w:hint="eastAsia"/>
          <w:sz w:val="30"/>
          <w:szCs w:val="30"/>
        </w:rPr>
      </w:pPr>
      <w:r>
        <w:rPr>
          <w:rFonts w:hint="eastAsia"/>
          <w:sz w:val="30"/>
          <w:szCs w:val="30"/>
        </w:rPr>
        <w:t>在庭审中，对原告提供的证据，被告一经质证后认为，对证据的真实性均无异议。证据</w:t>
      </w:r>
      <w:r>
        <w:rPr>
          <w:rFonts w:hint="eastAsia"/>
          <w:sz w:val="30"/>
          <w:szCs w:val="30"/>
        </w:rPr>
        <w:t>1</w:t>
      </w:r>
      <w:r>
        <w:rPr>
          <w:rFonts w:hint="eastAsia"/>
          <w:sz w:val="30"/>
          <w:szCs w:val="30"/>
        </w:rPr>
        <w:t>中被告二项目部的章是事后盖的，借条也并非</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日所写，是事后补的；被告二经质证后认为，对证据</w:t>
      </w:r>
      <w:r>
        <w:rPr>
          <w:rFonts w:hint="eastAsia"/>
          <w:sz w:val="30"/>
          <w:szCs w:val="30"/>
        </w:rPr>
        <w:t>1</w:t>
      </w:r>
      <w:r>
        <w:rPr>
          <w:rFonts w:hint="eastAsia"/>
          <w:sz w:val="30"/>
          <w:szCs w:val="30"/>
        </w:rPr>
        <w:t>的证据三性均不予认可，项目章并不包括借款授权，被告一并不构成对被告二的表见代理，对证据</w:t>
      </w:r>
      <w:r>
        <w:rPr>
          <w:rFonts w:hint="eastAsia"/>
          <w:sz w:val="30"/>
          <w:szCs w:val="30"/>
        </w:rPr>
        <w:t>2</w:t>
      </w:r>
      <w:r>
        <w:rPr>
          <w:rFonts w:hint="eastAsia"/>
          <w:sz w:val="30"/>
          <w:szCs w:val="30"/>
        </w:rPr>
        <w:t>认为与被告二无关，对证据</w:t>
      </w:r>
      <w:r>
        <w:rPr>
          <w:rFonts w:hint="eastAsia"/>
          <w:sz w:val="30"/>
          <w:szCs w:val="30"/>
        </w:rPr>
        <w:t>3</w:t>
      </w:r>
      <w:r>
        <w:rPr>
          <w:rFonts w:hint="eastAsia"/>
          <w:sz w:val="30"/>
          <w:szCs w:val="30"/>
        </w:rPr>
        <w:t>真实性认可，但对关联性不认可，对证据</w:t>
      </w:r>
      <w:r>
        <w:rPr>
          <w:rFonts w:hint="eastAsia"/>
          <w:sz w:val="30"/>
          <w:szCs w:val="30"/>
        </w:rPr>
        <w:t>4</w:t>
      </w:r>
      <w:r>
        <w:rPr>
          <w:rFonts w:hint="eastAsia"/>
          <w:sz w:val="30"/>
          <w:szCs w:val="30"/>
        </w:rPr>
        <w:t>真实性予以认可，但协议明确约定资金应汇入公司指定账户。</w:t>
      </w:r>
    </w:p>
    <w:p w14:paraId="1BB5ED23" w14:textId="77777777" w:rsidR="00000000" w:rsidRDefault="00186E94">
      <w:pPr>
        <w:spacing w:before="10" w:after="10" w:line="500" w:lineRule="atLeast"/>
        <w:ind w:firstLine="600"/>
        <w:rPr>
          <w:rFonts w:hint="eastAsia"/>
          <w:sz w:val="30"/>
          <w:szCs w:val="30"/>
        </w:rPr>
      </w:pPr>
      <w:r>
        <w:rPr>
          <w:rFonts w:hint="eastAsia"/>
          <w:sz w:val="30"/>
          <w:szCs w:val="30"/>
        </w:rPr>
        <w:t>被告一未提供证据。</w:t>
      </w:r>
    </w:p>
    <w:p w14:paraId="2D570B31" w14:textId="77777777" w:rsidR="00000000" w:rsidRDefault="00186E94">
      <w:pPr>
        <w:spacing w:before="10" w:after="10" w:line="500" w:lineRule="atLeast"/>
        <w:ind w:firstLine="600"/>
        <w:rPr>
          <w:rFonts w:hint="eastAsia"/>
          <w:sz w:val="30"/>
          <w:szCs w:val="30"/>
        </w:rPr>
      </w:pPr>
      <w:r>
        <w:rPr>
          <w:rFonts w:hint="eastAsia"/>
          <w:sz w:val="30"/>
          <w:szCs w:val="30"/>
        </w:rPr>
        <w:t>被告二向本院提供以下证据：</w:t>
      </w:r>
    </w:p>
    <w:p w14:paraId="7F552878" w14:textId="77777777" w:rsidR="00000000" w:rsidRDefault="00186E94">
      <w:pPr>
        <w:spacing w:before="10" w:after="10" w:line="500" w:lineRule="atLeast"/>
        <w:ind w:firstLine="600"/>
        <w:rPr>
          <w:rFonts w:hint="eastAsia"/>
          <w:sz w:val="30"/>
          <w:szCs w:val="30"/>
        </w:rPr>
      </w:pPr>
      <w:r>
        <w:rPr>
          <w:rFonts w:hint="eastAsia"/>
          <w:sz w:val="30"/>
          <w:szCs w:val="30"/>
        </w:rPr>
        <w:t>1</w:t>
      </w:r>
      <w:r>
        <w:rPr>
          <w:rFonts w:hint="eastAsia"/>
          <w:sz w:val="30"/>
          <w:szCs w:val="30"/>
        </w:rPr>
        <w:t>、华硕项目合同协议书复印件</w:t>
      </w:r>
      <w:r>
        <w:rPr>
          <w:rFonts w:hint="eastAsia"/>
          <w:sz w:val="30"/>
          <w:szCs w:val="30"/>
        </w:rPr>
        <w:t>1</w:t>
      </w:r>
      <w:r>
        <w:rPr>
          <w:rFonts w:hint="eastAsia"/>
          <w:sz w:val="30"/>
          <w:szCs w:val="30"/>
        </w:rPr>
        <w:t>份，证明王会民是涉案项目的负责人；若被告二对外借款，借款应打入此账号；</w:t>
      </w:r>
    </w:p>
    <w:p w14:paraId="00FE835A" w14:textId="77777777" w:rsidR="00000000" w:rsidRDefault="00186E94">
      <w:pPr>
        <w:spacing w:before="10" w:after="10" w:line="500" w:lineRule="atLeast"/>
        <w:ind w:firstLine="600"/>
        <w:rPr>
          <w:rFonts w:hint="eastAsia"/>
          <w:sz w:val="30"/>
          <w:szCs w:val="30"/>
        </w:rPr>
      </w:pPr>
      <w:r>
        <w:rPr>
          <w:rFonts w:hint="eastAsia"/>
          <w:sz w:val="30"/>
          <w:szCs w:val="30"/>
        </w:rPr>
        <w:t>2</w:t>
      </w:r>
      <w:r>
        <w:rPr>
          <w:rFonts w:hint="eastAsia"/>
          <w:sz w:val="30"/>
          <w:szCs w:val="30"/>
        </w:rPr>
        <w:t>、声明复印件</w:t>
      </w:r>
      <w:r>
        <w:rPr>
          <w:rFonts w:hint="eastAsia"/>
          <w:sz w:val="30"/>
          <w:szCs w:val="30"/>
        </w:rPr>
        <w:t>1</w:t>
      </w:r>
      <w:r>
        <w:rPr>
          <w:rFonts w:hint="eastAsia"/>
          <w:sz w:val="30"/>
          <w:szCs w:val="30"/>
        </w:rPr>
        <w:t>份，是网页的打印件，证明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日，被告二作出明确意思表示，对外借款必需经过董事长签字，并在公司官网首页上进行了声明。</w:t>
      </w:r>
    </w:p>
    <w:p w14:paraId="3F01BBA2" w14:textId="77777777" w:rsidR="00000000" w:rsidRDefault="00186E94">
      <w:pPr>
        <w:spacing w:before="10" w:after="10" w:line="500" w:lineRule="atLeast"/>
        <w:ind w:firstLine="600"/>
        <w:rPr>
          <w:rFonts w:hint="eastAsia"/>
          <w:sz w:val="30"/>
          <w:szCs w:val="30"/>
        </w:rPr>
      </w:pPr>
      <w:r>
        <w:rPr>
          <w:rFonts w:hint="eastAsia"/>
          <w:sz w:val="30"/>
          <w:szCs w:val="30"/>
        </w:rPr>
        <w:t>在庭审中，对被告二提供的证据，原告经质证后认为，对证据的真实性均无法确认；被告一经质证后认为，对证据真实性均予以认可。</w:t>
      </w:r>
    </w:p>
    <w:p w14:paraId="40880893" w14:textId="77777777" w:rsidR="00000000" w:rsidRDefault="00186E94">
      <w:pPr>
        <w:spacing w:before="10" w:after="10" w:line="500" w:lineRule="atLeast"/>
        <w:ind w:firstLine="600"/>
        <w:rPr>
          <w:rFonts w:hint="eastAsia"/>
          <w:sz w:val="30"/>
          <w:szCs w:val="30"/>
        </w:rPr>
      </w:pPr>
      <w:r>
        <w:rPr>
          <w:rFonts w:hint="eastAsia"/>
          <w:sz w:val="30"/>
          <w:szCs w:val="30"/>
        </w:rPr>
        <w:t>结合上述有效证据及当事人陈述，</w:t>
      </w:r>
      <w:r>
        <w:rPr>
          <w:rFonts w:hint="eastAsia"/>
          <w:sz w:val="30"/>
          <w:szCs w:val="30"/>
          <w:highlight w:val="yellow"/>
        </w:rPr>
        <w:t>本院确认以下事实</w:t>
      </w:r>
      <w:r>
        <w:rPr>
          <w:rFonts w:hint="eastAsia"/>
          <w:sz w:val="30"/>
          <w:szCs w:val="30"/>
        </w:rPr>
        <w:t>：</w:t>
      </w:r>
    </w:p>
    <w:p w14:paraId="3DBDC2B9" w14:textId="77777777" w:rsidR="00000000" w:rsidRDefault="00186E94">
      <w:pPr>
        <w:spacing w:before="10" w:after="10" w:line="500" w:lineRule="atLeast"/>
        <w:ind w:firstLine="600"/>
        <w:rPr>
          <w:rFonts w:hint="eastAsia"/>
          <w:sz w:val="30"/>
          <w:szCs w:val="30"/>
        </w:rPr>
      </w:pPr>
      <w:r>
        <w:rPr>
          <w:rFonts w:hint="eastAsia"/>
          <w:sz w:val="30"/>
          <w:szCs w:val="30"/>
          <w:highlight w:val="yellow"/>
        </w:rPr>
        <w:t>被告一曾向原告出具借条一份</w:t>
      </w:r>
      <w:r>
        <w:rPr>
          <w:rFonts w:hint="eastAsia"/>
          <w:sz w:val="30"/>
          <w:szCs w:val="30"/>
          <w:highlight w:val="yellow"/>
        </w:rPr>
        <w:t>(</w:t>
      </w:r>
      <w:r>
        <w:rPr>
          <w:rFonts w:hint="eastAsia"/>
          <w:sz w:val="30"/>
          <w:szCs w:val="30"/>
          <w:highlight w:val="yellow"/>
        </w:rPr>
        <w:t>具体日期不详</w:t>
      </w:r>
      <w:r>
        <w:rPr>
          <w:rFonts w:hint="eastAsia"/>
          <w:sz w:val="30"/>
          <w:szCs w:val="30"/>
          <w:highlight w:val="yellow"/>
        </w:rPr>
        <w:t>)</w:t>
      </w:r>
      <w:r>
        <w:rPr>
          <w:rFonts w:hint="eastAsia"/>
          <w:sz w:val="30"/>
          <w:szCs w:val="30"/>
          <w:highlight w:val="yellow"/>
        </w:rPr>
        <w:t>，写明“我本人周耀生作为江苏建工集团苏州华硕项目部负责人，于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日从王传红借到现金</w:t>
      </w:r>
      <w:r>
        <w:rPr>
          <w:rFonts w:hint="eastAsia"/>
          <w:sz w:val="30"/>
          <w:szCs w:val="30"/>
          <w:highlight w:val="yellow"/>
        </w:rPr>
        <w:t>(</w:t>
      </w:r>
      <w:r>
        <w:rPr>
          <w:rFonts w:hint="eastAsia"/>
          <w:sz w:val="30"/>
          <w:szCs w:val="30"/>
          <w:highlight w:val="yellow"/>
        </w:rPr>
        <w:t>通过王传红私人银行转户转让周耀生</w:t>
      </w:r>
      <w:r>
        <w:rPr>
          <w:rFonts w:hint="eastAsia"/>
          <w:sz w:val="30"/>
          <w:szCs w:val="30"/>
          <w:highlight w:val="yellow"/>
        </w:rPr>
        <w:t>XXXXXXXXXXXXXXXXXXX</w:t>
      </w:r>
      <w:r>
        <w:rPr>
          <w:rFonts w:hint="eastAsia"/>
          <w:sz w:val="30"/>
          <w:szCs w:val="30"/>
          <w:highlight w:val="yellow"/>
        </w:rPr>
        <w:t>的个人账户</w:t>
      </w:r>
      <w:r>
        <w:rPr>
          <w:rFonts w:hint="eastAsia"/>
          <w:sz w:val="30"/>
          <w:szCs w:val="30"/>
          <w:highlight w:val="yellow"/>
        </w:rPr>
        <w:t>)</w:t>
      </w:r>
      <w:r>
        <w:rPr>
          <w:rFonts w:hint="eastAsia"/>
          <w:sz w:val="30"/>
          <w:szCs w:val="30"/>
          <w:highlight w:val="yellow"/>
        </w:rPr>
        <w:t>人民币</w:t>
      </w:r>
      <w:r>
        <w:rPr>
          <w:rFonts w:hint="eastAsia"/>
          <w:sz w:val="30"/>
          <w:szCs w:val="30"/>
          <w:highlight w:val="yellow"/>
        </w:rPr>
        <w:t>300,000.00(</w:t>
      </w:r>
      <w:r>
        <w:rPr>
          <w:rFonts w:hint="eastAsia"/>
          <w:sz w:val="30"/>
          <w:szCs w:val="30"/>
          <w:highlight w:val="yellow"/>
        </w:rPr>
        <w:t>大写：叁拾万元整</w:t>
      </w:r>
      <w:r>
        <w:rPr>
          <w:rFonts w:hint="eastAsia"/>
          <w:sz w:val="30"/>
          <w:szCs w:val="30"/>
          <w:highlight w:val="yellow"/>
        </w:rPr>
        <w:t>)</w:t>
      </w:r>
      <w:r>
        <w:rPr>
          <w:rFonts w:hint="eastAsia"/>
          <w:sz w:val="30"/>
          <w:szCs w:val="30"/>
        </w:rPr>
        <w:t>，</w:t>
      </w:r>
      <w:r>
        <w:rPr>
          <w:rFonts w:hint="eastAsia"/>
          <w:sz w:val="30"/>
          <w:szCs w:val="30"/>
          <w:highlight w:val="yellow"/>
        </w:rPr>
        <w:t>用于江苏建工集团有限公司华硕研发楼项目</w:t>
      </w:r>
      <w:r>
        <w:rPr>
          <w:rFonts w:hint="eastAsia"/>
          <w:sz w:val="30"/>
          <w:szCs w:val="30"/>
        </w:rPr>
        <w:t>,</w:t>
      </w:r>
      <w:r>
        <w:rPr>
          <w:rFonts w:hint="eastAsia"/>
          <w:sz w:val="30"/>
          <w:szCs w:val="30"/>
          <w:highlight w:val="yellow"/>
        </w:rPr>
        <w:t>借款期限半年</w:t>
      </w:r>
      <w:r>
        <w:rPr>
          <w:rFonts w:hint="eastAsia"/>
          <w:sz w:val="30"/>
          <w:szCs w:val="30"/>
        </w:rPr>
        <w:t>。</w:t>
      </w:r>
      <w:r>
        <w:rPr>
          <w:rFonts w:hint="eastAsia"/>
          <w:sz w:val="30"/>
          <w:szCs w:val="30"/>
          <w:highlight w:val="yellow"/>
        </w:rPr>
        <w:t>(</w:t>
      </w:r>
      <w:r>
        <w:rPr>
          <w:rFonts w:hint="eastAsia"/>
          <w:sz w:val="30"/>
          <w:szCs w:val="30"/>
          <w:highlight w:val="yellow"/>
        </w:rPr>
        <w:t>日期利息照算</w:t>
      </w:r>
      <w:r>
        <w:rPr>
          <w:rFonts w:hint="eastAsia"/>
          <w:sz w:val="30"/>
          <w:szCs w:val="30"/>
          <w:highlight w:val="yellow"/>
        </w:rPr>
        <w:t>)</w:t>
      </w:r>
      <w:r>
        <w:rPr>
          <w:rFonts w:hint="eastAsia"/>
          <w:sz w:val="30"/>
          <w:szCs w:val="30"/>
          <w:highlight w:val="yellow"/>
        </w:rPr>
        <w:t>自借款日起：按月息</w:t>
      </w:r>
      <w:r>
        <w:rPr>
          <w:rFonts w:hint="eastAsia"/>
          <w:sz w:val="30"/>
          <w:szCs w:val="30"/>
          <w:highlight w:val="yellow"/>
        </w:rPr>
        <w:t>2%</w:t>
      </w:r>
      <w:r>
        <w:rPr>
          <w:rFonts w:hint="eastAsia"/>
          <w:sz w:val="30"/>
          <w:szCs w:val="30"/>
          <w:highlight w:val="yellow"/>
        </w:rPr>
        <w:t>计算利息</w:t>
      </w:r>
      <w:r>
        <w:rPr>
          <w:rFonts w:hint="eastAsia"/>
          <w:sz w:val="30"/>
          <w:szCs w:val="30"/>
        </w:rPr>
        <w:t>。”周耀生在该借条上签名，并写明“江苏省建工集团有限公司华硕研发楼项目”，该借条上同时盖有江苏省建工集团有限公司华硕科技研发大楼新建工程项目部资料专用章，该章上注明“仅限</w:t>
      </w:r>
      <w:r>
        <w:rPr>
          <w:rFonts w:hint="eastAsia"/>
          <w:sz w:val="30"/>
          <w:szCs w:val="30"/>
        </w:rPr>
        <w:t>于与业主、监理单位业务联系”。</w:t>
      </w:r>
    </w:p>
    <w:p w14:paraId="33E40C73" w14:textId="77777777" w:rsidR="00000000" w:rsidRDefault="00186E94">
      <w:pPr>
        <w:spacing w:before="10" w:after="10" w:line="500" w:lineRule="atLeast"/>
        <w:ind w:firstLine="600"/>
        <w:rPr>
          <w:rFonts w:hint="eastAsia"/>
          <w:sz w:val="30"/>
          <w:szCs w:val="30"/>
          <w:highlight w:val="yellow"/>
        </w:rPr>
      </w:pP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日，原告通过个人账户向被告一的个人账户汇款合计</w:t>
      </w:r>
      <w:r>
        <w:rPr>
          <w:rFonts w:hint="eastAsia"/>
          <w:sz w:val="30"/>
          <w:szCs w:val="30"/>
          <w:highlight w:val="yellow"/>
        </w:rPr>
        <w:t>300,000</w:t>
      </w:r>
      <w:r>
        <w:rPr>
          <w:rFonts w:hint="eastAsia"/>
          <w:sz w:val="30"/>
          <w:szCs w:val="30"/>
          <w:highlight w:val="yellow"/>
        </w:rPr>
        <w:t>元。</w:t>
      </w:r>
    </w:p>
    <w:p w14:paraId="4EBE5811" w14:textId="77777777" w:rsidR="00000000" w:rsidRDefault="00186E94">
      <w:pPr>
        <w:spacing w:before="10" w:after="10" w:line="500" w:lineRule="atLeast"/>
        <w:ind w:firstLine="600"/>
        <w:rPr>
          <w:rFonts w:hint="eastAsia"/>
          <w:sz w:val="30"/>
          <w:szCs w:val="30"/>
        </w:rPr>
      </w:pPr>
      <w:r>
        <w:rPr>
          <w:rFonts w:hint="eastAsia"/>
          <w:sz w:val="30"/>
          <w:szCs w:val="30"/>
        </w:rPr>
        <w:t>依据江苏省建工集团有限公司苏州分公司与被告一签订的内部工程项目管理责任协议约定，江苏省建工集团有限公司苏州分公司同意华硕科技研发大楼新建工程由被告一实行项目责任制管理，被告一就该工程项目从招投标、开工、组织、施工、竣工验收、保修回访及工程价款尾款回收的全过程实行项目核算，履行项目管理职责，完成管理责任考核指标，承担项目管理责任，与江苏省建工集团有限公司苏州分公司共同对集团公司承担连带责任。</w:t>
      </w:r>
    </w:p>
    <w:p w14:paraId="7745582B" w14:textId="77777777" w:rsidR="00000000" w:rsidRDefault="00186E94">
      <w:pPr>
        <w:spacing w:before="10" w:after="10" w:line="500" w:lineRule="atLeast"/>
        <w:ind w:firstLine="600"/>
        <w:rPr>
          <w:rFonts w:hint="eastAsia"/>
          <w:sz w:val="30"/>
          <w:szCs w:val="30"/>
        </w:rPr>
      </w:pPr>
      <w:r>
        <w:rPr>
          <w:rFonts w:hint="eastAsia"/>
          <w:sz w:val="30"/>
          <w:szCs w:val="30"/>
          <w:highlight w:val="yellow"/>
        </w:rPr>
        <w:t>本院</w:t>
      </w:r>
      <w:r>
        <w:rPr>
          <w:rFonts w:hint="eastAsia"/>
          <w:sz w:val="30"/>
          <w:szCs w:val="30"/>
          <w:highlight w:val="yellow"/>
        </w:rPr>
        <w:t>认为</w:t>
      </w:r>
      <w:r>
        <w:rPr>
          <w:rFonts w:hint="eastAsia"/>
          <w:sz w:val="30"/>
          <w:szCs w:val="30"/>
        </w:rPr>
        <w:t>，当事人对自己提出的诉讼请求所依据的事实或者反驳对方诉讼请求所依据的事实有责任提供证据加以证明。没有证据或者证据不足以证明当事人的事实主张的，由负有举证责任的当事人承担不利后果。原告向本院提供被告一出具的借条，被告一对借款事实及金额不持异议，对原告与被告一之间借贷关系，本院予以确认，原告要求被告一归还借款及支付相应利息之请求，于法有据，本院予以支持。关于原告要求被告二承担共同还款责任，本院认为，从借条内容上看，并无被告二共同借款的意思表示，借条上加盖的江苏省建工集团有限公司华硕科技研发大楼新建工程项目部</w:t>
      </w:r>
      <w:r>
        <w:rPr>
          <w:rFonts w:hint="eastAsia"/>
          <w:sz w:val="30"/>
          <w:szCs w:val="30"/>
        </w:rPr>
        <w:t>资料专用章，也已注明仅限于与业主、监理单位业务联系，故原告也应明知该章并不能代表被告二对共同借款事实的确认，且借款也是打入被告一的个人账户，与被告二无关。被告一虽为华硕科技研发大楼新建工程的项目部负责人，但从原告提供的内部工程项目管理责任协议内容来看，被告一的职权范围并不包括代表被告二对外借款。故原告要求被告二承担共同还款之诉讼请求，无事实和法律上的依据，本院不予支持。</w:t>
      </w:r>
    </w:p>
    <w:p w14:paraId="3A545B37" w14:textId="77777777" w:rsidR="00000000" w:rsidRDefault="00186E94">
      <w:pPr>
        <w:spacing w:before="10" w:after="10" w:line="500" w:lineRule="atLeast"/>
        <w:ind w:firstLine="600"/>
        <w:rPr>
          <w:rFonts w:hint="eastAsia"/>
          <w:sz w:val="30"/>
          <w:szCs w:val="30"/>
        </w:rPr>
      </w:pPr>
      <w:r>
        <w:rPr>
          <w:rFonts w:hint="eastAsia"/>
          <w:sz w:val="30"/>
          <w:szCs w:val="30"/>
        </w:rPr>
        <w:t>据此，依照《中华人民共和国合同法》第六十条第一款、第二百零五条、第二百零六条之规定，判决如下：</w:t>
      </w:r>
    </w:p>
    <w:p w14:paraId="513C0E8B" w14:textId="77777777" w:rsidR="00000000" w:rsidRDefault="00186E94">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被告周耀生于本判决生效之日起十日内归还</w:t>
      </w:r>
      <w:r>
        <w:rPr>
          <w:rFonts w:hint="eastAsia"/>
          <w:sz w:val="30"/>
          <w:szCs w:val="30"/>
          <w:highlight w:val="yellow"/>
        </w:rPr>
        <w:t>原告王传红借款本金</w:t>
      </w:r>
      <w:r>
        <w:rPr>
          <w:rFonts w:hint="eastAsia"/>
          <w:sz w:val="30"/>
          <w:szCs w:val="30"/>
          <w:highlight w:val="yellow"/>
        </w:rPr>
        <w:t>300,000</w:t>
      </w:r>
      <w:r>
        <w:rPr>
          <w:rFonts w:hint="eastAsia"/>
          <w:sz w:val="30"/>
          <w:szCs w:val="30"/>
          <w:highlight w:val="yellow"/>
        </w:rPr>
        <w:t>元</w:t>
      </w:r>
      <w:r>
        <w:rPr>
          <w:rFonts w:hint="eastAsia"/>
          <w:sz w:val="30"/>
          <w:szCs w:val="30"/>
        </w:rPr>
        <w:t>；</w:t>
      </w:r>
    </w:p>
    <w:p w14:paraId="0806C1DE" w14:textId="77777777" w:rsidR="00000000" w:rsidRDefault="00186E94">
      <w:pPr>
        <w:spacing w:before="10" w:after="10" w:line="500" w:lineRule="atLeast"/>
        <w:ind w:firstLine="600"/>
        <w:rPr>
          <w:rFonts w:hint="eastAsia"/>
          <w:sz w:val="30"/>
          <w:szCs w:val="30"/>
        </w:rPr>
      </w:pPr>
      <w:r>
        <w:rPr>
          <w:rFonts w:hint="eastAsia"/>
          <w:sz w:val="30"/>
          <w:szCs w:val="30"/>
        </w:rPr>
        <w:t>二、被告周耀生于本判决生效之日起十日内偿付原告王传红以</w:t>
      </w:r>
      <w:r>
        <w:rPr>
          <w:rFonts w:hint="eastAsia"/>
          <w:sz w:val="30"/>
          <w:szCs w:val="30"/>
        </w:rPr>
        <w:t>300,000</w:t>
      </w:r>
      <w:r>
        <w:rPr>
          <w:rFonts w:hint="eastAsia"/>
          <w:sz w:val="30"/>
          <w:szCs w:val="30"/>
        </w:rPr>
        <w:t>元为基数，</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7</w:t>
      </w:r>
      <w:r>
        <w:rPr>
          <w:rFonts w:hint="eastAsia"/>
          <w:sz w:val="30"/>
          <w:szCs w:val="30"/>
          <w:highlight w:val="yellow"/>
        </w:rPr>
        <w:t>日起至实际付清之日止</w:t>
      </w:r>
      <w:r>
        <w:rPr>
          <w:rFonts w:hint="eastAsia"/>
          <w:sz w:val="30"/>
          <w:szCs w:val="30"/>
        </w:rPr>
        <w:t>，</w:t>
      </w:r>
      <w:r>
        <w:rPr>
          <w:rFonts w:hint="eastAsia"/>
          <w:sz w:val="30"/>
          <w:szCs w:val="30"/>
          <w:highlight w:val="yellow"/>
        </w:rPr>
        <w:t>按月利率</w:t>
      </w:r>
      <w:r>
        <w:rPr>
          <w:rFonts w:hint="eastAsia"/>
          <w:sz w:val="30"/>
          <w:szCs w:val="30"/>
          <w:highlight w:val="yellow"/>
        </w:rPr>
        <w:t>2%</w:t>
      </w:r>
      <w:r>
        <w:rPr>
          <w:rFonts w:hint="eastAsia"/>
          <w:sz w:val="30"/>
          <w:szCs w:val="30"/>
          <w:highlight w:val="yellow"/>
        </w:rPr>
        <w:t>计算的利息</w:t>
      </w:r>
      <w:r>
        <w:rPr>
          <w:rFonts w:hint="eastAsia"/>
          <w:sz w:val="30"/>
          <w:szCs w:val="30"/>
        </w:rPr>
        <w:t>；</w:t>
      </w:r>
    </w:p>
    <w:p w14:paraId="06480D30" w14:textId="77777777" w:rsidR="00000000" w:rsidRDefault="00186E94">
      <w:pPr>
        <w:spacing w:before="10" w:after="10" w:line="500" w:lineRule="atLeast"/>
        <w:ind w:firstLine="600"/>
        <w:rPr>
          <w:rFonts w:hint="eastAsia"/>
          <w:sz w:val="30"/>
          <w:szCs w:val="30"/>
        </w:rPr>
      </w:pPr>
      <w:r>
        <w:rPr>
          <w:rFonts w:hint="eastAsia"/>
          <w:sz w:val="30"/>
          <w:szCs w:val="30"/>
        </w:rPr>
        <w:t>三、驳回原告王传红的其余诉讼请求。</w:t>
      </w:r>
    </w:p>
    <w:p w14:paraId="152E8C02" w14:textId="77777777" w:rsidR="00000000" w:rsidRDefault="00186E94">
      <w:pPr>
        <w:spacing w:before="10" w:after="10" w:line="500" w:lineRule="atLeast"/>
        <w:ind w:firstLine="600"/>
        <w:rPr>
          <w:rFonts w:hint="eastAsia"/>
          <w:sz w:val="30"/>
          <w:szCs w:val="30"/>
        </w:rPr>
      </w:pPr>
      <w:r>
        <w:rPr>
          <w:rFonts w:hint="eastAsia"/>
          <w:sz w:val="30"/>
          <w:szCs w:val="30"/>
        </w:rPr>
        <w:t>如果未按本判决指定的期间履行给付金钱的义务，应当依照《中华人民共和国民事诉讼法》第二百五十三条之规定</w:t>
      </w:r>
      <w:r>
        <w:rPr>
          <w:rFonts w:hint="eastAsia"/>
          <w:sz w:val="30"/>
          <w:szCs w:val="30"/>
        </w:rPr>
        <w:t>,</w:t>
      </w:r>
      <w:r>
        <w:rPr>
          <w:rFonts w:hint="eastAsia"/>
          <w:sz w:val="30"/>
          <w:szCs w:val="30"/>
        </w:rPr>
        <w:t>加倍支付迟延履行期间的债务利息。</w:t>
      </w:r>
    </w:p>
    <w:p w14:paraId="35BDEA97" w14:textId="77777777" w:rsidR="00000000" w:rsidRDefault="00186E94">
      <w:pPr>
        <w:spacing w:before="10" w:after="10" w:line="500" w:lineRule="atLeast"/>
        <w:ind w:firstLine="600"/>
        <w:rPr>
          <w:rFonts w:hint="eastAsia"/>
          <w:sz w:val="30"/>
          <w:szCs w:val="30"/>
        </w:rPr>
      </w:pPr>
      <w:r>
        <w:rPr>
          <w:rFonts w:hint="eastAsia"/>
          <w:sz w:val="30"/>
          <w:szCs w:val="30"/>
        </w:rPr>
        <w:t>案件受理费已减半收取计</w:t>
      </w:r>
      <w:r>
        <w:rPr>
          <w:rFonts w:hint="eastAsia"/>
          <w:sz w:val="30"/>
          <w:szCs w:val="30"/>
        </w:rPr>
        <w:t>3,500</w:t>
      </w:r>
      <w:r>
        <w:rPr>
          <w:rFonts w:hint="eastAsia"/>
          <w:sz w:val="30"/>
          <w:szCs w:val="30"/>
        </w:rPr>
        <w:t>元，由被告周耀生负担。</w:t>
      </w:r>
    </w:p>
    <w:p w14:paraId="51DD6FBB" w14:textId="77777777" w:rsidR="00000000" w:rsidRDefault="00186E94">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如不服本判决，可在判决书送达之日起十五日内，向本院递交上诉状，并按对方当事人或代表人的人数提出副本，上</w:t>
      </w:r>
      <w:r>
        <w:rPr>
          <w:rFonts w:hint="eastAsia"/>
          <w:sz w:val="30"/>
          <w:szCs w:val="30"/>
        </w:rPr>
        <w:t>诉于上海市第一中级人民法院。</w:t>
      </w:r>
    </w:p>
    <w:p w14:paraId="371440B6" w14:textId="77777777" w:rsidR="00000000" w:rsidRDefault="00186E94">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彭</w:t>
      </w:r>
      <w:r>
        <w:rPr>
          <w:rFonts w:hint="eastAsia"/>
          <w:sz w:val="30"/>
          <w:szCs w:val="30"/>
        </w:rPr>
        <w:t xml:space="preserve"> </w:t>
      </w:r>
      <w:r>
        <w:rPr>
          <w:rFonts w:hint="eastAsia"/>
          <w:sz w:val="30"/>
          <w:szCs w:val="30"/>
        </w:rPr>
        <w:t>巍</w:t>
      </w:r>
    </w:p>
    <w:p w14:paraId="1F034F8D" w14:textId="77777777" w:rsidR="00000000" w:rsidRDefault="00186E94">
      <w:pPr>
        <w:spacing w:before="10" w:after="10" w:line="500" w:lineRule="atLeast"/>
        <w:ind w:right="720"/>
        <w:jc w:val="right"/>
        <w:rPr>
          <w:rFonts w:hint="eastAsia"/>
          <w:sz w:val="30"/>
          <w:szCs w:val="30"/>
        </w:rPr>
      </w:pPr>
      <w:r>
        <w:rPr>
          <w:rFonts w:hint="eastAsia"/>
          <w:sz w:val="30"/>
          <w:szCs w:val="30"/>
        </w:rPr>
        <w:t>二〇一八年十一月六日</w:t>
      </w:r>
    </w:p>
    <w:p w14:paraId="5D0F87FF" w14:textId="77777777" w:rsidR="00000000" w:rsidRDefault="00186E94">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李洁华</w:t>
      </w:r>
    </w:p>
    <w:p w14:paraId="37E12F2F" w14:textId="77777777" w:rsidR="00000000" w:rsidRDefault="00186E94">
      <w:pPr>
        <w:spacing w:before="10" w:after="10" w:line="500" w:lineRule="atLeast"/>
        <w:ind w:firstLine="600"/>
        <w:rPr>
          <w:rFonts w:hint="eastAsia"/>
          <w:sz w:val="30"/>
          <w:szCs w:val="30"/>
        </w:rPr>
      </w:pPr>
      <w:r>
        <w:rPr>
          <w:rFonts w:hint="eastAsia"/>
          <w:sz w:val="30"/>
          <w:szCs w:val="30"/>
        </w:rPr>
        <w:t>附：相关法律条文</w:t>
      </w:r>
    </w:p>
    <w:p w14:paraId="54DBE6FA" w14:textId="77777777" w:rsidR="00000000" w:rsidRDefault="00186E94">
      <w:pPr>
        <w:spacing w:before="10" w:after="10" w:line="500" w:lineRule="atLeast"/>
        <w:ind w:firstLine="600"/>
        <w:rPr>
          <w:rFonts w:hint="eastAsia"/>
          <w:sz w:val="30"/>
          <w:szCs w:val="30"/>
        </w:rPr>
      </w:pPr>
      <w:r>
        <w:rPr>
          <w:rFonts w:hint="eastAsia"/>
          <w:sz w:val="30"/>
          <w:szCs w:val="30"/>
        </w:rPr>
        <w:t>《中华人民共和国合同法》</w:t>
      </w:r>
    </w:p>
    <w:p w14:paraId="1338FAE9" w14:textId="77777777" w:rsidR="00000000" w:rsidRDefault="00186E94">
      <w:pPr>
        <w:spacing w:before="10" w:after="10" w:line="500" w:lineRule="atLeast"/>
        <w:ind w:firstLine="600"/>
        <w:rPr>
          <w:rFonts w:hint="eastAsia"/>
          <w:sz w:val="30"/>
          <w:szCs w:val="30"/>
        </w:rPr>
      </w:pPr>
      <w:r>
        <w:rPr>
          <w:rFonts w:hint="eastAsia"/>
          <w:sz w:val="30"/>
          <w:szCs w:val="30"/>
        </w:rPr>
        <w:t>第六十条第一款当事人应当按照约定全面履行自己的义务。</w:t>
      </w:r>
    </w:p>
    <w:p w14:paraId="0BFE7A50" w14:textId="77777777" w:rsidR="00000000" w:rsidRDefault="00186E94">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3CA71559" w14:textId="77777777" w:rsidR="00000000" w:rsidRDefault="00186E94">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w:t>
      </w:r>
      <w:r>
        <w:rPr>
          <w:rFonts w:hint="eastAsia"/>
          <w:sz w:val="30"/>
          <w:szCs w:val="30"/>
        </w:rPr>
        <w:t>定不明确，依照本法第六十一条的规定仍不能确定的，借款人可以随时返还；贷款人可以催告借款人在合理期限内返还。</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2026" w14:textId="77777777" w:rsidR="00186E94" w:rsidRDefault="00186E94" w:rsidP="00186E94">
      <w:r>
        <w:separator/>
      </w:r>
    </w:p>
  </w:endnote>
  <w:endnote w:type="continuationSeparator" w:id="0">
    <w:p w14:paraId="5816D4A0" w14:textId="77777777" w:rsidR="00186E94" w:rsidRDefault="00186E94" w:rsidP="0018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AB957" w14:textId="77777777" w:rsidR="00186E94" w:rsidRDefault="00186E94" w:rsidP="00186E94">
      <w:r>
        <w:separator/>
      </w:r>
    </w:p>
  </w:footnote>
  <w:footnote w:type="continuationSeparator" w:id="0">
    <w:p w14:paraId="4AFCBB31" w14:textId="77777777" w:rsidR="00186E94" w:rsidRDefault="00186E94" w:rsidP="00186E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6E94"/>
    <w:rsid w:val="0018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CB698"/>
  <w15:chartTrackingRefBased/>
  <w15:docId w15:val="{DEF7E116-C000-41FB-B628-F3DFA2DC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186E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86E94"/>
    <w:rPr>
      <w:rFonts w:ascii="宋体" w:eastAsia="宋体" w:hAnsi="宋体" w:cs="宋体"/>
      <w:sz w:val="18"/>
      <w:szCs w:val="18"/>
    </w:rPr>
  </w:style>
  <w:style w:type="paragraph" w:styleId="a6">
    <w:name w:val="footer"/>
    <w:basedOn w:val="a"/>
    <w:link w:val="a7"/>
    <w:rsid w:val="00186E94"/>
    <w:pPr>
      <w:tabs>
        <w:tab w:val="center" w:pos="4153"/>
        <w:tab w:val="right" w:pos="8306"/>
      </w:tabs>
      <w:snapToGrid w:val="0"/>
    </w:pPr>
    <w:rPr>
      <w:sz w:val="18"/>
      <w:szCs w:val="18"/>
    </w:rPr>
  </w:style>
  <w:style w:type="character" w:customStyle="1" w:styleId="a7">
    <w:name w:val="页脚 字符"/>
    <w:basedOn w:val="a0"/>
    <w:link w:val="a6"/>
    <w:rsid w:val="00186E9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2024-05-11T15:58:00Z</dcterms:created>
  <dcterms:modified xsi:type="dcterms:W3CDTF">2024-05-11T15:58:00Z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E2B310B216184BD398DCD1DF1F32EE51</vt:lpwstr>
  </property>
</Properties>
</file>