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B1DE" w14:textId="77777777" w:rsidR="00000000" w:rsidRDefault="008074D3">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37F25742" w14:textId="77777777" w:rsidR="00000000" w:rsidRDefault="008074D3">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670A4EFF" w14:textId="77777777" w:rsidR="00000000" w:rsidRDefault="008074D3">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）徐民二（商）初字第</w:t>
      </w:r>
      <w:r>
        <w:rPr>
          <w:rFonts w:hint="eastAsia"/>
          <w:sz w:val="30"/>
          <w:szCs w:val="30"/>
        </w:rPr>
        <w:t>648</w:t>
      </w:r>
      <w:r>
        <w:rPr>
          <w:rFonts w:hint="eastAsia"/>
          <w:sz w:val="30"/>
          <w:szCs w:val="30"/>
        </w:rPr>
        <w:t>号</w:t>
      </w:r>
    </w:p>
    <w:p w14:paraId="11858C8B" w14:textId="77777777" w:rsidR="00000000" w:rsidRDefault="008074D3">
      <w:pPr>
        <w:spacing w:before="10" w:after="10" w:line="500" w:lineRule="atLeast"/>
        <w:ind w:firstLine="600"/>
        <w:rPr>
          <w:rFonts w:hint="eastAsia"/>
          <w:sz w:val="30"/>
          <w:szCs w:val="30"/>
        </w:rPr>
      </w:pPr>
      <w:r>
        <w:rPr>
          <w:rFonts w:hint="eastAsia"/>
          <w:sz w:val="30"/>
          <w:szCs w:val="30"/>
        </w:rPr>
        <w:t>原告上海市南汇动力机有限公司，住所地上海市浦东新区惠南镇城南路十二号。</w:t>
      </w:r>
    </w:p>
    <w:p w14:paraId="4B6D664B" w14:textId="77777777" w:rsidR="00000000" w:rsidRDefault="008074D3">
      <w:pPr>
        <w:spacing w:before="10" w:after="10" w:line="500" w:lineRule="atLeast"/>
        <w:ind w:firstLine="600"/>
        <w:rPr>
          <w:rFonts w:hint="eastAsia"/>
          <w:sz w:val="30"/>
          <w:szCs w:val="30"/>
        </w:rPr>
      </w:pPr>
      <w:r>
        <w:rPr>
          <w:rFonts w:hint="eastAsia"/>
          <w:sz w:val="30"/>
          <w:szCs w:val="30"/>
        </w:rPr>
        <w:t>法定代表人王正健，董事长。</w:t>
      </w:r>
    </w:p>
    <w:p w14:paraId="3EFA351F" w14:textId="77777777" w:rsidR="00000000" w:rsidRDefault="008074D3">
      <w:pPr>
        <w:spacing w:before="10" w:after="10" w:line="500" w:lineRule="atLeast"/>
        <w:ind w:firstLine="600"/>
        <w:rPr>
          <w:rFonts w:hint="eastAsia"/>
          <w:sz w:val="30"/>
          <w:szCs w:val="30"/>
        </w:rPr>
      </w:pPr>
      <w:r>
        <w:rPr>
          <w:rFonts w:hint="eastAsia"/>
          <w:sz w:val="30"/>
          <w:szCs w:val="30"/>
        </w:rPr>
        <w:t>委托代理人王怡敏，上海市中和律师事务所律师。</w:t>
      </w:r>
    </w:p>
    <w:p w14:paraId="1FD4B2FE" w14:textId="77777777" w:rsidR="00000000" w:rsidRDefault="008074D3">
      <w:pPr>
        <w:spacing w:before="10" w:after="10" w:line="500" w:lineRule="atLeast"/>
        <w:ind w:firstLine="600"/>
        <w:rPr>
          <w:rFonts w:hint="eastAsia"/>
          <w:sz w:val="30"/>
          <w:szCs w:val="30"/>
        </w:rPr>
      </w:pPr>
      <w:r>
        <w:rPr>
          <w:rFonts w:hint="eastAsia"/>
          <w:sz w:val="30"/>
          <w:szCs w:val="30"/>
        </w:rPr>
        <w:t>被告范晴君。</w:t>
      </w:r>
    </w:p>
    <w:p w14:paraId="3DE36DC0" w14:textId="77777777" w:rsidR="00000000" w:rsidRDefault="008074D3">
      <w:pPr>
        <w:spacing w:before="10" w:after="10" w:line="500" w:lineRule="atLeast"/>
        <w:ind w:firstLine="600"/>
        <w:rPr>
          <w:rFonts w:hint="eastAsia"/>
          <w:sz w:val="30"/>
          <w:szCs w:val="30"/>
        </w:rPr>
      </w:pPr>
      <w:r>
        <w:rPr>
          <w:rFonts w:hint="eastAsia"/>
          <w:sz w:val="30"/>
          <w:szCs w:val="30"/>
        </w:rPr>
        <w:t>委托代理人马国云，上海马国云律师事务所律师。</w:t>
      </w:r>
    </w:p>
    <w:p w14:paraId="58F6306C" w14:textId="77777777" w:rsidR="00000000" w:rsidRDefault="008074D3">
      <w:pPr>
        <w:spacing w:before="10" w:after="10" w:line="500" w:lineRule="atLeast"/>
        <w:ind w:firstLine="600"/>
        <w:rPr>
          <w:rFonts w:hint="eastAsia"/>
          <w:sz w:val="30"/>
          <w:szCs w:val="30"/>
        </w:rPr>
      </w:pPr>
      <w:r>
        <w:rPr>
          <w:rFonts w:hint="eastAsia"/>
          <w:sz w:val="30"/>
          <w:szCs w:val="30"/>
        </w:rPr>
        <w:t>委托代理人俞康原，上海马国云律师事务所律师。</w:t>
      </w:r>
    </w:p>
    <w:p w14:paraId="77AC789F" w14:textId="77777777" w:rsidR="00000000" w:rsidRDefault="008074D3">
      <w:pPr>
        <w:spacing w:before="10" w:after="10" w:line="500" w:lineRule="atLeast"/>
        <w:ind w:firstLine="600"/>
        <w:rPr>
          <w:rFonts w:hint="eastAsia"/>
          <w:sz w:val="30"/>
          <w:szCs w:val="30"/>
        </w:rPr>
      </w:pPr>
      <w:r>
        <w:rPr>
          <w:rFonts w:hint="eastAsia"/>
          <w:sz w:val="30"/>
          <w:szCs w:val="30"/>
        </w:rPr>
        <w:t>原告上海市南汇动力机有限公司与被告范晴君民间借贷纠纷一案，本院立案受理后，依法适用简易程序，于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日公开开庭进行了审理。</w:t>
      </w:r>
      <w:r>
        <w:rPr>
          <w:rFonts w:hint="eastAsia"/>
          <w:sz w:val="30"/>
          <w:szCs w:val="30"/>
          <w:highlight w:val="yellow"/>
        </w:rPr>
        <w:t>原告委托代理人王怡敏、被告委托代理人马国云到庭参加诉讼</w:t>
      </w:r>
      <w:r>
        <w:rPr>
          <w:rFonts w:hint="eastAsia"/>
          <w:sz w:val="30"/>
          <w:szCs w:val="30"/>
        </w:rPr>
        <w:t>。本案现已审理终结。</w:t>
      </w:r>
    </w:p>
    <w:p w14:paraId="2E9C605A" w14:textId="77777777" w:rsidR="00000000" w:rsidRDefault="008074D3">
      <w:pPr>
        <w:spacing w:before="10" w:after="10" w:line="500" w:lineRule="atLeast"/>
        <w:ind w:firstLine="600"/>
        <w:rPr>
          <w:rFonts w:hint="eastAsia"/>
          <w:sz w:val="30"/>
          <w:szCs w:val="30"/>
        </w:rPr>
      </w:pPr>
      <w:r>
        <w:rPr>
          <w:rFonts w:hint="eastAsia"/>
          <w:sz w:val="30"/>
          <w:szCs w:val="30"/>
        </w:rPr>
        <w:t>原告诉称，被告与案外人张某曾是夫妻，两人于</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日登记结婚，后于</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日办理离婚登记。在二人婚姻关系存续期间，自</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w:t>
      </w:r>
      <w:r>
        <w:rPr>
          <w:rFonts w:hint="eastAsia"/>
          <w:sz w:val="30"/>
          <w:szCs w:val="30"/>
          <w:highlight w:val="yellow"/>
        </w:rPr>
        <w:t>张某曾向原告多次借款，共计人民币</w:t>
      </w:r>
      <w:r>
        <w:rPr>
          <w:rFonts w:hint="eastAsia"/>
          <w:sz w:val="30"/>
          <w:szCs w:val="30"/>
          <w:highlight w:val="yellow"/>
        </w:rPr>
        <w:t>337</w:t>
      </w:r>
      <w:r>
        <w:rPr>
          <w:rFonts w:hint="eastAsia"/>
          <w:sz w:val="30"/>
          <w:szCs w:val="30"/>
          <w:highlight w:val="yellow"/>
        </w:rPr>
        <w:t>万元</w:t>
      </w:r>
      <w:r>
        <w:rPr>
          <w:rFonts w:hint="eastAsia"/>
          <w:sz w:val="30"/>
          <w:szCs w:val="30"/>
        </w:rPr>
        <w:t>（以下币种同），</w:t>
      </w:r>
      <w:r>
        <w:rPr>
          <w:rFonts w:hint="eastAsia"/>
          <w:sz w:val="30"/>
          <w:szCs w:val="30"/>
          <w:highlight w:val="yellow"/>
        </w:rPr>
        <w:t>已归还</w:t>
      </w:r>
      <w:r>
        <w:rPr>
          <w:rFonts w:hint="eastAsia"/>
          <w:sz w:val="30"/>
          <w:szCs w:val="30"/>
          <w:highlight w:val="yellow"/>
        </w:rPr>
        <w:t>90</w:t>
      </w:r>
      <w:r>
        <w:rPr>
          <w:rFonts w:hint="eastAsia"/>
          <w:sz w:val="30"/>
          <w:szCs w:val="30"/>
          <w:highlight w:val="yellow"/>
        </w:rPr>
        <w:t>万元</w:t>
      </w:r>
      <w:r>
        <w:rPr>
          <w:rFonts w:hint="eastAsia"/>
          <w:sz w:val="30"/>
          <w:szCs w:val="30"/>
        </w:rPr>
        <w:t>，还有</w:t>
      </w:r>
      <w:r>
        <w:rPr>
          <w:rFonts w:hint="eastAsia"/>
          <w:sz w:val="30"/>
          <w:szCs w:val="30"/>
        </w:rPr>
        <w:t>247</w:t>
      </w:r>
      <w:r>
        <w:rPr>
          <w:rFonts w:hint="eastAsia"/>
          <w:sz w:val="30"/>
          <w:szCs w:val="30"/>
        </w:rPr>
        <w:t>万元尚未归还。</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日，原</w:t>
      </w:r>
      <w:r>
        <w:rPr>
          <w:rFonts w:hint="eastAsia"/>
          <w:sz w:val="30"/>
          <w:szCs w:val="30"/>
        </w:rPr>
        <w:t>告以张某为被告向上海市浦东新区人民法院提起诉讼，案号为（</w:t>
      </w:r>
      <w:r>
        <w:rPr>
          <w:rFonts w:hint="eastAsia"/>
          <w:sz w:val="30"/>
          <w:szCs w:val="30"/>
        </w:rPr>
        <w:t>2012</w:t>
      </w:r>
      <w:r>
        <w:rPr>
          <w:rFonts w:hint="eastAsia"/>
          <w:sz w:val="30"/>
          <w:szCs w:val="30"/>
        </w:rPr>
        <w:t>）浦民二（商）初字第</w:t>
      </w:r>
      <w:r>
        <w:rPr>
          <w:rFonts w:hint="eastAsia"/>
          <w:sz w:val="30"/>
          <w:szCs w:val="30"/>
        </w:rPr>
        <w:t>368</w:t>
      </w:r>
      <w:r>
        <w:rPr>
          <w:rFonts w:hint="eastAsia"/>
          <w:sz w:val="30"/>
          <w:szCs w:val="30"/>
        </w:rPr>
        <w:t>号。经审理，该院于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日作出判决，判决张某于判决生效之日起十日内归还原告借款</w:t>
      </w:r>
      <w:r>
        <w:rPr>
          <w:rFonts w:hint="eastAsia"/>
          <w:sz w:val="30"/>
          <w:szCs w:val="30"/>
        </w:rPr>
        <w:t>247</w:t>
      </w:r>
      <w:r>
        <w:rPr>
          <w:rFonts w:hint="eastAsia"/>
          <w:sz w:val="30"/>
          <w:szCs w:val="30"/>
        </w:rPr>
        <w:t>万元，并向原告支付自</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日始至判决生效日止比照中国人民银行公布的同期贷款利率计算的利息损失；同时判决张某承担案件受理费</w:t>
      </w:r>
      <w:r>
        <w:rPr>
          <w:rFonts w:hint="eastAsia"/>
          <w:sz w:val="30"/>
          <w:szCs w:val="30"/>
        </w:rPr>
        <w:t>26</w:t>
      </w:r>
      <w:r>
        <w:rPr>
          <w:rFonts w:hint="eastAsia"/>
          <w:sz w:val="30"/>
          <w:szCs w:val="30"/>
        </w:rPr>
        <w:t>，</w:t>
      </w:r>
      <w:r>
        <w:rPr>
          <w:rFonts w:hint="eastAsia"/>
          <w:sz w:val="30"/>
          <w:szCs w:val="30"/>
        </w:rPr>
        <w:t>560</w:t>
      </w:r>
      <w:r>
        <w:rPr>
          <w:rFonts w:hint="eastAsia"/>
          <w:sz w:val="30"/>
          <w:szCs w:val="30"/>
        </w:rPr>
        <w:t>元。该判决已生效，但张某并未按生效判决主动履行还款义务。根据婚姻法解释二第二十四条之规定，债权人就婚姻关系存续期间夫</w:t>
      </w:r>
      <w:r>
        <w:rPr>
          <w:rFonts w:hint="eastAsia"/>
          <w:sz w:val="30"/>
          <w:szCs w:val="30"/>
        </w:rPr>
        <w:lastRenderedPageBreak/>
        <w:t>妻一方以个人名义所负债务主张权利的，应当按夫妻共同债务处理。本案之</w:t>
      </w:r>
      <w:r>
        <w:rPr>
          <w:rFonts w:hint="eastAsia"/>
          <w:sz w:val="30"/>
          <w:szCs w:val="30"/>
        </w:rPr>
        <w:t>系争债务已经由浦东法院生效判决予以确认，该债务发生在被告与张某婚姻关系存续期间，当属二人夫妻共同债务，现因张某尚未履行还款义务，被告应对该共同债务承担连带清偿责任。</w:t>
      </w:r>
      <w:r>
        <w:rPr>
          <w:rFonts w:hint="eastAsia"/>
          <w:sz w:val="30"/>
          <w:szCs w:val="30"/>
          <w:highlight w:val="yellow"/>
        </w:rPr>
        <w:t>故诉至法院，请求判令</w:t>
      </w:r>
      <w:r>
        <w:rPr>
          <w:rFonts w:hint="eastAsia"/>
          <w:sz w:val="30"/>
          <w:szCs w:val="30"/>
        </w:rPr>
        <w:t>：</w:t>
      </w:r>
      <w:r>
        <w:rPr>
          <w:rFonts w:hint="eastAsia"/>
          <w:sz w:val="30"/>
          <w:szCs w:val="30"/>
          <w:highlight w:val="yellow"/>
        </w:rPr>
        <w:t>一、被告对浦东法院（</w:t>
      </w:r>
      <w:r>
        <w:rPr>
          <w:rFonts w:hint="eastAsia"/>
          <w:sz w:val="30"/>
          <w:szCs w:val="30"/>
          <w:highlight w:val="yellow"/>
        </w:rPr>
        <w:t>2012</w:t>
      </w:r>
      <w:r>
        <w:rPr>
          <w:rFonts w:hint="eastAsia"/>
          <w:sz w:val="30"/>
          <w:szCs w:val="30"/>
          <w:highlight w:val="yellow"/>
        </w:rPr>
        <w:t>）浦民二（商）初字第</w:t>
      </w:r>
      <w:r>
        <w:rPr>
          <w:rFonts w:hint="eastAsia"/>
          <w:sz w:val="30"/>
          <w:szCs w:val="30"/>
          <w:highlight w:val="yellow"/>
        </w:rPr>
        <w:t>368</w:t>
      </w:r>
      <w:r>
        <w:rPr>
          <w:rFonts w:hint="eastAsia"/>
          <w:sz w:val="30"/>
          <w:szCs w:val="30"/>
          <w:highlight w:val="yellow"/>
        </w:rPr>
        <w:t>号民事判决书中的判决主文第一条确认之“被告张某应于本判决生效之日起十日内归还原告上海市南汇动力机有限公司借款</w:t>
      </w:r>
      <w:r>
        <w:rPr>
          <w:rFonts w:hint="eastAsia"/>
          <w:sz w:val="30"/>
          <w:szCs w:val="30"/>
          <w:highlight w:val="yellow"/>
        </w:rPr>
        <w:t>247</w:t>
      </w:r>
      <w:r>
        <w:rPr>
          <w:rFonts w:hint="eastAsia"/>
          <w:sz w:val="30"/>
          <w:szCs w:val="30"/>
          <w:highlight w:val="yellow"/>
        </w:rPr>
        <w:t>万元”中的</w:t>
      </w:r>
      <w:r>
        <w:rPr>
          <w:rFonts w:hint="eastAsia"/>
          <w:sz w:val="30"/>
          <w:szCs w:val="30"/>
          <w:highlight w:val="yellow"/>
        </w:rPr>
        <w:t>247</w:t>
      </w:r>
      <w:r>
        <w:rPr>
          <w:rFonts w:hint="eastAsia"/>
          <w:sz w:val="30"/>
          <w:szCs w:val="30"/>
          <w:highlight w:val="yellow"/>
        </w:rPr>
        <w:t>万元之还款责任承担连带清偿责任</w:t>
      </w:r>
      <w:r>
        <w:rPr>
          <w:rFonts w:hint="eastAsia"/>
          <w:sz w:val="30"/>
          <w:szCs w:val="30"/>
        </w:rPr>
        <w:t>；</w:t>
      </w:r>
      <w:r>
        <w:rPr>
          <w:rFonts w:hint="eastAsia"/>
          <w:sz w:val="30"/>
          <w:szCs w:val="30"/>
          <w:highlight w:val="yellow"/>
        </w:rPr>
        <w:t>二、被告对浦东法院（</w:t>
      </w:r>
      <w:r>
        <w:rPr>
          <w:rFonts w:hint="eastAsia"/>
          <w:sz w:val="30"/>
          <w:szCs w:val="30"/>
          <w:highlight w:val="yellow"/>
        </w:rPr>
        <w:t>2012</w:t>
      </w:r>
      <w:r>
        <w:rPr>
          <w:rFonts w:hint="eastAsia"/>
          <w:sz w:val="30"/>
          <w:szCs w:val="30"/>
          <w:highlight w:val="yellow"/>
        </w:rPr>
        <w:t>）浦民二（商）初字第</w:t>
      </w:r>
      <w:r>
        <w:rPr>
          <w:rFonts w:hint="eastAsia"/>
          <w:sz w:val="30"/>
          <w:szCs w:val="30"/>
          <w:highlight w:val="yellow"/>
        </w:rPr>
        <w:t>368</w:t>
      </w:r>
      <w:r>
        <w:rPr>
          <w:rFonts w:hint="eastAsia"/>
          <w:sz w:val="30"/>
          <w:szCs w:val="30"/>
          <w:highlight w:val="yellow"/>
        </w:rPr>
        <w:t>号民事判决书中的判决主文第二条确认之“被告张某应于本判决</w:t>
      </w:r>
      <w:r>
        <w:rPr>
          <w:rFonts w:hint="eastAsia"/>
          <w:sz w:val="30"/>
          <w:szCs w:val="30"/>
          <w:highlight w:val="yellow"/>
        </w:rPr>
        <w:t>生效之日起十日内归还原告上海市南汇动力机有限公司借款</w:t>
      </w:r>
      <w:r>
        <w:rPr>
          <w:rFonts w:hint="eastAsia"/>
          <w:sz w:val="30"/>
          <w:szCs w:val="30"/>
          <w:highlight w:val="yellow"/>
        </w:rPr>
        <w:t>247</w:t>
      </w:r>
      <w:r>
        <w:rPr>
          <w:rFonts w:hint="eastAsia"/>
          <w:sz w:val="30"/>
          <w:szCs w:val="30"/>
          <w:highlight w:val="yellow"/>
        </w:rPr>
        <w:t>万元自</w:t>
      </w:r>
      <w:r>
        <w:rPr>
          <w:rFonts w:hint="eastAsia"/>
          <w:sz w:val="30"/>
          <w:szCs w:val="30"/>
          <w:highlight w:val="yellow"/>
        </w:rPr>
        <w:t>2010</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日始至本判决生效日止比照中国人民银行公布的同期贷款利率计算的利息损失”中的</w:t>
      </w:r>
      <w:r>
        <w:rPr>
          <w:rFonts w:hint="eastAsia"/>
          <w:sz w:val="30"/>
          <w:szCs w:val="30"/>
          <w:highlight w:val="yellow"/>
        </w:rPr>
        <w:t>247</w:t>
      </w:r>
      <w:r>
        <w:rPr>
          <w:rFonts w:hint="eastAsia"/>
          <w:sz w:val="30"/>
          <w:szCs w:val="30"/>
          <w:highlight w:val="yellow"/>
        </w:rPr>
        <w:t>万元的利息损失之还款责任承担连带清偿责任（暂计至</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28</w:t>
      </w:r>
      <w:r>
        <w:rPr>
          <w:rFonts w:hint="eastAsia"/>
          <w:sz w:val="30"/>
          <w:szCs w:val="30"/>
          <w:highlight w:val="yellow"/>
        </w:rPr>
        <w:t>日，按</w:t>
      </w:r>
      <w:r>
        <w:rPr>
          <w:rFonts w:hint="eastAsia"/>
          <w:sz w:val="30"/>
          <w:szCs w:val="30"/>
          <w:highlight w:val="yellow"/>
        </w:rPr>
        <w:t>5.76%</w:t>
      </w:r>
      <w:r>
        <w:rPr>
          <w:rFonts w:hint="eastAsia"/>
          <w:sz w:val="30"/>
          <w:szCs w:val="30"/>
          <w:highlight w:val="yellow"/>
        </w:rPr>
        <w:t>为</w:t>
      </w:r>
      <w:r>
        <w:rPr>
          <w:rFonts w:hint="eastAsia"/>
          <w:sz w:val="30"/>
          <w:szCs w:val="30"/>
          <w:highlight w:val="yellow"/>
        </w:rPr>
        <w:t>50</w:t>
      </w:r>
      <w:r>
        <w:rPr>
          <w:rFonts w:hint="eastAsia"/>
          <w:sz w:val="30"/>
          <w:szCs w:val="30"/>
          <w:highlight w:val="yellow"/>
        </w:rPr>
        <w:t>万元）</w:t>
      </w:r>
      <w:r>
        <w:rPr>
          <w:rFonts w:hint="eastAsia"/>
          <w:sz w:val="30"/>
          <w:szCs w:val="30"/>
        </w:rPr>
        <w:t>；三、被告对浦东法院（</w:t>
      </w:r>
      <w:r>
        <w:rPr>
          <w:rFonts w:hint="eastAsia"/>
          <w:sz w:val="30"/>
          <w:szCs w:val="30"/>
        </w:rPr>
        <w:t>2012</w:t>
      </w:r>
      <w:r>
        <w:rPr>
          <w:rFonts w:hint="eastAsia"/>
          <w:sz w:val="30"/>
          <w:szCs w:val="30"/>
        </w:rPr>
        <w:t>）浦民二（商）初字第</w:t>
      </w:r>
      <w:r>
        <w:rPr>
          <w:rFonts w:hint="eastAsia"/>
          <w:sz w:val="30"/>
          <w:szCs w:val="30"/>
        </w:rPr>
        <w:t>368</w:t>
      </w:r>
      <w:r>
        <w:rPr>
          <w:rFonts w:hint="eastAsia"/>
          <w:sz w:val="30"/>
          <w:szCs w:val="30"/>
        </w:rPr>
        <w:t>号民事判决书中确认之“案件受理费</w:t>
      </w:r>
      <w:r>
        <w:rPr>
          <w:rFonts w:hint="eastAsia"/>
          <w:sz w:val="30"/>
          <w:szCs w:val="30"/>
        </w:rPr>
        <w:t>26</w:t>
      </w:r>
      <w:r>
        <w:rPr>
          <w:rFonts w:hint="eastAsia"/>
          <w:sz w:val="30"/>
          <w:szCs w:val="30"/>
        </w:rPr>
        <w:t>，</w:t>
      </w:r>
      <w:r>
        <w:rPr>
          <w:rFonts w:hint="eastAsia"/>
          <w:sz w:val="30"/>
          <w:szCs w:val="30"/>
        </w:rPr>
        <w:t>560</w:t>
      </w:r>
      <w:r>
        <w:rPr>
          <w:rFonts w:hint="eastAsia"/>
          <w:sz w:val="30"/>
          <w:szCs w:val="30"/>
        </w:rPr>
        <w:t>元，由被告张某负担”中的</w:t>
      </w:r>
      <w:r>
        <w:rPr>
          <w:rFonts w:hint="eastAsia"/>
          <w:sz w:val="30"/>
          <w:szCs w:val="30"/>
        </w:rPr>
        <w:t>26</w:t>
      </w:r>
      <w:r>
        <w:rPr>
          <w:rFonts w:hint="eastAsia"/>
          <w:sz w:val="30"/>
          <w:szCs w:val="30"/>
        </w:rPr>
        <w:t>，</w:t>
      </w:r>
      <w:r>
        <w:rPr>
          <w:rFonts w:hint="eastAsia"/>
          <w:sz w:val="30"/>
          <w:szCs w:val="30"/>
        </w:rPr>
        <w:t>560</w:t>
      </w:r>
      <w:r>
        <w:rPr>
          <w:rFonts w:hint="eastAsia"/>
          <w:sz w:val="30"/>
          <w:szCs w:val="30"/>
        </w:rPr>
        <w:t>元之还款责任承担连带清偿责任。</w:t>
      </w:r>
    </w:p>
    <w:p w14:paraId="40292873" w14:textId="77777777" w:rsidR="00000000" w:rsidRDefault="008074D3">
      <w:pPr>
        <w:spacing w:before="10" w:after="10" w:line="500" w:lineRule="atLeast"/>
        <w:ind w:firstLine="600"/>
        <w:rPr>
          <w:rFonts w:hint="eastAsia"/>
          <w:sz w:val="30"/>
          <w:szCs w:val="30"/>
        </w:rPr>
      </w:pPr>
      <w:r>
        <w:rPr>
          <w:rFonts w:hint="eastAsia"/>
          <w:sz w:val="30"/>
          <w:szCs w:val="30"/>
        </w:rPr>
        <w:t>被告辩称，不同意原告诉请。因被告未参加浦东法院（</w:t>
      </w:r>
      <w:r>
        <w:rPr>
          <w:rFonts w:hint="eastAsia"/>
          <w:sz w:val="30"/>
          <w:szCs w:val="30"/>
        </w:rPr>
        <w:t>2012</w:t>
      </w:r>
      <w:r>
        <w:rPr>
          <w:rFonts w:hint="eastAsia"/>
          <w:sz w:val="30"/>
          <w:szCs w:val="30"/>
        </w:rPr>
        <w:t>）浦民二（商）初字第</w:t>
      </w:r>
      <w:r>
        <w:rPr>
          <w:rFonts w:hint="eastAsia"/>
          <w:sz w:val="30"/>
          <w:szCs w:val="30"/>
        </w:rPr>
        <w:t>368</w:t>
      </w:r>
      <w:r>
        <w:rPr>
          <w:rFonts w:hint="eastAsia"/>
          <w:sz w:val="30"/>
          <w:szCs w:val="30"/>
        </w:rPr>
        <w:t>号案件</w:t>
      </w:r>
      <w:r>
        <w:rPr>
          <w:rFonts w:hint="eastAsia"/>
          <w:sz w:val="30"/>
          <w:szCs w:val="30"/>
        </w:rPr>
        <w:t>的审理，故对该民事判决书的公正性和准确性有异议。从债务情况看，被告根本不知道张某借款，也没从张某的借款中得到任何利益，这点张某在</w:t>
      </w:r>
      <w:r>
        <w:rPr>
          <w:rFonts w:hint="eastAsia"/>
          <w:sz w:val="30"/>
          <w:szCs w:val="30"/>
        </w:rPr>
        <w:t>2011</w:t>
      </w:r>
      <w:r>
        <w:rPr>
          <w:rFonts w:hint="eastAsia"/>
          <w:sz w:val="30"/>
          <w:szCs w:val="30"/>
        </w:rPr>
        <w:t>年的诉讼中曾以书面形式予以说明。张某与被告婚姻存续期间很短，原告要求被告承担共同偿还对外债务不合情理。另，当时借据的形成存在暴力行为，且其中部分款项来自第三方公司，原告债权人主体资格不适格，还有部分款项出自一个集体所有制企业，原告将该企业的钱款用来放贷，存在犯罪嫌疑。该款项汇入了上海申美沙发有限公司，最终上海申美沙发有限公司是否还款，判决书中没有体现。</w:t>
      </w:r>
    </w:p>
    <w:p w14:paraId="06018FC2" w14:textId="77777777" w:rsidR="00000000" w:rsidRDefault="008074D3">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被告与案</w:t>
      </w:r>
      <w:r>
        <w:rPr>
          <w:rFonts w:hint="eastAsia"/>
          <w:sz w:val="30"/>
          <w:szCs w:val="30"/>
          <w:highlight w:val="yellow"/>
        </w:rPr>
        <w:t>外人张某于</w:t>
      </w:r>
      <w:r>
        <w:rPr>
          <w:rFonts w:hint="eastAsia"/>
          <w:sz w:val="30"/>
          <w:szCs w:val="30"/>
          <w:highlight w:val="yellow"/>
        </w:rPr>
        <w:t>2006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25</w:t>
      </w:r>
      <w:r>
        <w:rPr>
          <w:rFonts w:hint="eastAsia"/>
          <w:sz w:val="30"/>
          <w:szCs w:val="30"/>
          <w:highlight w:val="yellow"/>
        </w:rPr>
        <w:t>登记结婚，后于</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15</w:t>
      </w:r>
      <w:r>
        <w:rPr>
          <w:rFonts w:hint="eastAsia"/>
          <w:sz w:val="30"/>
          <w:szCs w:val="30"/>
          <w:highlight w:val="yellow"/>
        </w:rPr>
        <w:t>日登记离婚。</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月，本案原告因与张某民间借贷纠纷诉至浦东法院</w:t>
      </w:r>
      <w:r>
        <w:rPr>
          <w:rFonts w:hint="eastAsia"/>
          <w:sz w:val="30"/>
          <w:szCs w:val="30"/>
        </w:rPr>
        <w:t>，该院经审理于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日作出（</w:t>
      </w:r>
      <w:r>
        <w:rPr>
          <w:rFonts w:hint="eastAsia"/>
          <w:sz w:val="30"/>
          <w:szCs w:val="30"/>
        </w:rPr>
        <w:t>2012</w:t>
      </w:r>
      <w:r>
        <w:rPr>
          <w:rFonts w:hint="eastAsia"/>
          <w:sz w:val="30"/>
          <w:szCs w:val="30"/>
        </w:rPr>
        <w:t>）浦民二（商）初字第</w:t>
      </w:r>
      <w:r>
        <w:rPr>
          <w:rFonts w:hint="eastAsia"/>
          <w:sz w:val="30"/>
          <w:szCs w:val="30"/>
        </w:rPr>
        <w:t>368</w:t>
      </w:r>
      <w:r>
        <w:rPr>
          <w:rFonts w:hint="eastAsia"/>
          <w:sz w:val="30"/>
          <w:szCs w:val="30"/>
        </w:rPr>
        <w:t>号民事判决，</w:t>
      </w:r>
      <w:r>
        <w:rPr>
          <w:rFonts w:hint="eastAsia"/>
          <w:sz w:val="30"/>
          <w:szCs w:val="30"/>
          <w:highlight w:val="yellow"/>
        </w:rPr>
        <w:t>查明自</w:t>
      </w:r>
      <w:r>
        <w:rPr>
          <w:rFonts w:hint="eastAsia"/>
          <w:sz w:val="30"/>
          <w:szCs w:val="30"/>
          <w:highlight w:val="yellow"/>
        </w:rPr>
        <w:t>2007</w:t>
      </w:r>
      <w:r>
        <w:rPr>
          <w:rFonts w:hint="eastAsia"/>
          <w:sz w:val="30"/>
          <w:szCs w:val="30"/>
          <w:highlight w:val="yellow"/>
        </w:rPr>
        <w:t>年至</w:t>
      </w:r>
      <w:r>
        <w:rPr>
          <w:rFonts w:hint="eastAsia"/>
          <w:sz w:val="30"/>
          <w:szCs w:val="30"/>
          <w:highlight w:val="yellow"/>
        </w:rPr>
        <w:t>2009</w:t>
      </w:r>
      <w:r>
        <w:rPr>
          <w:rFonts w:hint="eastAsia"/>
          <w:sz w:val="30"/>
          <w:szCs w:val="30"/>
          <w:highlight w:val="yellow"/>
        </w:rPr>
        <w:t>年间，张某共借本案原告</w:t>
      </w:r>
      <w:r>
        <w:rPr>
          <w:rFonts w:hint="eastAsia"/>
          <w:sz w:val="30"/>
          <w:szCs w:val="30"/>
          <w:highlight w:val="yellow"/>
        </w:rPr>
        <w:t>337</w:t>
      </w:r>
      <w:r>
        <w:rPr>
          <w:rFonts w:hint="eastAsia"/>
          <w:sz w:val="30"/>
          <w:szCs w:val="30"/>
          <w:highlight w:val="yellow"/>
        </w:rPr>
        <w:t>万元</w:t>
      </w:r>
      <w:r>
        <w:rPr>
          <w:rFonts w:hint="eastAsia"/>
          <w:sz w:val="30"/>
          <w:szCs w:val="30"/>
        </w:rPr>
        <w:t>，</w:t>
      </w:r>
      <w:r>
        <w:rPr>
          <w:rFonts w:hint="eastAsia"/>
          <w:sz w:val="30"/>
          <w:szCs w:val="30"/>
          <w:highlight w:val="yellow"/>
        </w:rPr>
        <w:t>已归还</w:t>
      </w:r>
      <w:r>
        <w:rPr>
          <w:rFonts w:hint="eastAsia"/>
          <w:sz w:val="30"/>
          <w:szCs w:val="30"/>
          <w:highlight w:val="yellow"/>
        </w:rPr>
        <w:t>90</w:t>
      </w:r>
      <w:r>
        <w:rPr>
          <w:rFonts w:hint="eastAsia"/>
          <w:sz w:val="30"/>
          <w:szCs w:val="30"/>
          <w:highlight w:val="yellow"/>
        </w:rPr>
        <w:t>万元，尚结欠</w:t>
      </w:r>
      <w:r>
        <w:rPr>
          <w:rFonts w:hint="eastAsia"/>
          <w:sz w:val="30"/>
          <w:szCs w:val="30"/>
          <w:highlight w:val="yellow"/>
        </w:rPr>
        <w:t>247</w:t>
      </w:r>
      <w:r>
        <w:rPr>
          <w:rFonts w:hint="eastAsia"/>
          <w:sz w:val="30"/>
          <w:szCs w:val="30"/>
          <w:highlight w:val="yellow"/>
        </w:rPr>
        <w:t>万元</w:t>
      </w:r>
      <w:r>
        <w:rPr>
          <w:rFonts w:hint="eastAsia"/>
          <w:sz w:val="30"/>
          <w:szCs w:val="30"/>
        </w:rPr>
        <w:t>；判令张某应于该判决生效之日起十日内归还本案原告借款</w:t>
      </w:r>
      <w:r>
        <w:rPr>
          <w:rFonts w:hint="eastAsia"/>
          <w:sz w:val="30"/>
          <w:szCs w:val="30"/>
        </w:rPr>
        <w:t>247</w:t>
      </w:r>
      <w:r>
        <w:rPr>
          <w:rFonts w:hint="eastAsia"/>
          <w:sz w:val="30"/>
          <w:szCs w:val="30"/>
        </w:rPr>
        <w:t>万元，并支付该款自</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日始至该判决生效日止比照中国人民银行公布的同期贷款利率计算的利息损失；该案案件受理费</w:t>
      </w:r>
      <w:r>
        <w:rPr>
          <w:rFonts w:hint="eastAsia"/>
          <w:sz w:val="30"/>
          <w:szCs w:val="30"/>
        </w:rPr>
        <w:t>26</w:t>
      </w:r>
      <w:r>
        <w:rPr>
          <w:rFonts w:hint="eastAsia"/>
          <w:sz w:val="30"/>
          <w:szCs w:val="30"/>
        </w:rPr>
        <w:t>，</w:t>
      </w:r>
      <w:r>
        <w:rPr>
          <w:rFonts w:hint="eastAsia"/>
          <w:sz w:val="30"/>
          <w:szCs w:val="30"/>
        </w:rPr>
        <w:t>560</w:t>
      </w:r>
      <w:r>
        <w:rPr>
          <w:rFonts w:hint="eastAsia"/>
          <w:sz w:val="30"/>
          <w:szCs w:val="30"/>
        </w:rPr>
        <w:t>元由张某负担等。</w:t>
      </w:r>
    </w:p>
    <w:p w14:paraId="04F4C000" w14:textId="77777777" w:rsidR="00000000" w:rsidRDefault="008074D3">
      <w:pPr>
        <w:spacing w:before="10" w:after="10" w:line="500" w:lineRule="atLeast"/>
        <w:ind w:firstLine="600"/>
        <w:rPr>
          <w:rFonts w:hint="eastAsia"/>
          <w:sz w:val="30"/>
          <w:szCs w:val="30"/>
        </w:rPr>
      </w:pPr>
      <w:r>
        <w:rPr>
          <w:rFonts w:hint="eastAsia"/>
          <w:sz w:val="30"/>
          <w:szCs w:val="30"/>
        </w:rPr>
        <w:t>另，被告在庭审中提交张某的谈话笔录一份，在笔录中张某称因其朋友企业需要资金委托其向原告借钱，该借款企业都还了，但其未将钱款归还原告，而是自己用于购买彩票及做生意中的花费。</w:t>
      </w:r>
    </w:p>
    <w:p w14:paraId="3C766E28" w14:textId="77777777" w:rsidR="00000000" w:rsidRDefault="008074D3">
      <w:pPr>
        <w:spacing w:before="10" w:after="10" w:line="500" w:lineRule="atLeast"/>
        <w:ind w:firstLine="600"/>
        <w:rPr>
          <w:rFonts w:hint="eastAsia"/>
          <w:sz w:val="30"/>
          <w:szCs w:val="30"/>
        </w:rPr>
      </w:pPr>
      <w:r>
        <w:rPr>
          <w:rFonts w:hint="eastAsia"/>
          <w:sz w:val="30"/>
          <w:szCs w:val="30"/>
          <w:highlight w:val="yellow"/>
        </w:rPr>
        <w:t>上述事实，除当事人陈述外，另有结婚证明、离婚证、（</w:t>
      </w:r>
      <w:r>
        <w:rPr>
          <w:rFonts w:hint="eastAsia"/>
          <w:sz w:val="30"/>
          <w:szCs w:val="30"/>
          <w:highlight w:val="yellow"/>
        </w:rPr>
        <w:t>2012</w:t>
      </w:r>
      <w:r>
        <w:rPr>
          <w:rFonts w:hint="eastAsia"/>
          <w:sz w:val="30"/>
          <w:szCs w:val="30"/>
          <w:highlight w:val="yellow"/>
        </w:rPr>
        <w:t>）浦民二（商）初字第</w:t>
      </w:r>
      <w:r>
        <w:rPr>
          <w:rFonts w:hint="eastAsia"/>
          <w:sz w:val="30"/>
          <w:szCs w:val="30"/>
          <w:highlight w:val="yellow"/>
        </w:rPr>
        <w:t>368</w:t>
      </w:r>
      <w:r>
        <w:rPr>
          <w:rFonts w:hint="eastAsia"/>
          <w:sz w:val="30"/>
          <w:szCs w:val="30"/>
          <w:highlight w:val="yellow"/>
        </w:rPr>
        <w:t>号民事判决书、张某谈话笔录等证据证实。</w:t>
      </w:r>
    </w:p>
    <w:p w14:paraId="266CCA2D" w14:textId="77777777" w:rsidR="00000000" w:rsidRDefault="008074D3">
      <w:pPr>
        <w:spacing w:before="10" w:after="10" w:line="500" w:lineRule="atLeast"/>
        <w:ind w:firstLine="600"/>
        <w:rPr>
          <w:rFonts w:hint="eastAsia"/>
          <w:sz w:val="30"/>
          <w:szCs w:val="30"/>
        </w:rPr>
      </w:pPr>
      <w:r>
        <w:rPr>
          <w:rFonts w:hint="eastAsia"/>
          <w:sz w:val="30"/>
          <w:szCs w:val="30"/>
        </w:rPr>
        <w:t>本院认为</w:t>
      </w:r>
      <w:r>
        <w:rPr>
          <w:rFonts w:hint="eastAsia"/>
          <w:sz w:val="30"/>
          <w:szCs w:val="30"/>
          <w:highlight w:val="yellow"/>
        </w:rPr>
        <w:t>，上海市浦东新区人民法院（</w:t>
      </w:r>
      <w:r>
        <w:rPr>
          <w:rFonts w:hint="eastAsia"/>
          <w:sz w:val="30"/>
          <w:szCs w:val="30"/>
          <w:highlight w:val="yellow"/>
        </w:rPr>
        <w:t>2012</w:t>
      </w:r>
      <w:r>
        <w:rPr>
          <w:rFonts w:hint="eastAsia"/>
          <w:sz w:val="30"/>
          <w:szCs w:val="30"/>
          <w:highlight w:val="yellow"/>
        </w:rPr>
        <w:t>）浦民二（商）初字第</w:t>
      </w:r>
      <w:r>
        <w:rPr>
          <w:rFonts w:hint="eastAsia"/>
          <w:sz w:val="30"/>
          <w:szCs w:val="30"/>
          <w:highlight w:val="yellow"/>
        </w:rPr>
        <w:t>368</w:t>
      </w:r>
      <w:r>
        <w:rPr>
          <w:rFonts w:hint="eastAsia"/>
          <w:sz w:val="30"/>
          <w:szCs w:val="30"/>
          <w:highlight w:val="yellow"/>
        </w:rPr>
        <w:t>号生效判决已确定案外人张某对原告所负之债务，同时根据该判决书所查明的事实及原告提供的关于被告与张某间婚姻状况的证据，可以确认系争债务发生在被告与张</w:t>
      </w:r>
      <w:r>
        <w:rPr>
          <w:rFonts w:hint="eastAsia"/>
          <w:sz w:val="30"/>
          <w:szCs w:val="30"/>
          <w:highlight w:val="yellow"/>
        </w:rPr>
        <w:t>某夫妻关系存续期间。被告辩称系争债务未用于夫妻共同生活，但并未提供有效证据予以证明，本院不予采纳。被告亦未提供相应证据证明原告与张某间有明确约定系争借款为张某个人债务，或被告与张某间曾约定在婚姻关系存续期间所得财产归各自所有且原告对此是明知的</w:t>
      </w:r>
      <w:r>
        <w:rPr>
          <w:rFonts w:hint="eastAsia"/>
          <w:sz w:val="30"/>
          <w:szCs w:val="30"/>
        </w:rPr>
        <w:t>，故</w:t>
      </w:r>
      <w:r>
        <w:rPr>
          <w:rFonts w:hint="eastAsia"/>
          <w:sz w:val="30"/>
          <w:szCs w:val="30"/>
          <w:highlight w:val="yellow"/>
        </w:rPr>
        <w:t>系争债务应依法认定为被告与张某夫妻共同债务</w:t>
      </w:r>
      <w:r>
        <w:rPr>
          <w:rFonts w:hint="eastAsia"/>
          <w:sz w:val="30"/>
          <w:szCs w:val="30"/>
        </w:rPr>
        <w:t>。综上，原告要求被告对系争债务承担连带清偿责任的诉讼请求，于法有据，本院予以支持。关于原告要求被告对张某在（</w:t>
      </w:r>
      <w:r>
        <w:rPr>
          <w:rFonts w:hint="eastAsia"/>
          <w:sz w:val="30"/>
          <w:szCs w:val="30"/>
        </w:rPr>
        <w:t>2012</w:t>
      </w:r>
      <w:r>
        <w:rPr>
          <w:rFonts w:hint="eastAsia"/>
          <w:sz w:val="30"/>
          <w:szCs w:val="30"/>
        </w:rPr>
        <w:t>）浦民二（商）初字第</w:t>
      </w:r>
      <w:r>
        <w:rPr>
          <w:rFonts w:hint="eastAsia"/>
          <w:sz w:val="30"/>
          <w:szCs w:val="30"/>
        </w:rPr>
        <w:t>368</w:t>
      </w:r>
      <w:r>
        <w:rPr>
          <w:rFonts w:hint="eastAsia"/>
          <w:sz w:val="30"/>
          <w:szCs w:val="30"/>
        </w:rPr>
        <w:t>号案中所负之案件受理费承担连带清偿责任的诉请，本院认为，原告在浦东法院上述案件中撤</w:t>
      </w:r>
      <w:r>
        <w:rPr>
          <w:rFonts w:hint="eastAsia"/>
          <w:sz w:val="30"/>
          <w:szCs w:val="30"/>
        </w:rPr>
        <w:t>回对本案被告的起诉，又另行起诉至本院，故系因原告自行处分诉讼权利导致案件受理费的增加，据此，其要求被告对（</w:t>
      </w:r>
      <w:r>
        <w:rPr>
          <w:rFonts w:hint="eastAsia"/>
          <w:sz w:val="30"/>
          <w:szCs w:val="30"/>
        </w:rPr>
        <w:t>2012</w:t>
      </w:r>
      <w:r>
        <w:rPr>
          <w:rFonts w:hint="eastAsia"/>
          <w:sz w:val="30"/>
          <w:szCs w:val="30"/>
        </w:rPr>
        <w:t>）浦民二（商）初字第</w:t>
      </w:r>
      <w:r>
        <w:rPr>
          <w:rFonts w:hint="eastAsia"/>
          <w:sz w:val="30"/>
          <w:szCs w:val="30"/>
        </w:rPr>
        <w:t>368</w:t>
      </w:r>
      <w:r>
        <w:rPr>
          <w:rFonts w:hint="eastAsia"/>
          <w:sz w:val="30"/>
          <w:szCs w:val="30"/>
        </w:rPr>
        <w:t>号案的案件受理费承担连带清偿责任有失公允，本院不予支持。</w:t>
      </w:r>
    </w:p>
    <w:p w14:paraId="3694EB6D" w14:textId="77777777" w:rsidR="00000000" w:rsidRDefault="008074D3">
      <w:pPr>
        <w:spacing w:before="10" w:after="10" w:line="500" w:lineRule="atLeast"/>
        <w:ind w:firstLine="600"/>
        <w:rPr>
          <w:rFonts w:hint="eastAsia"/>
          <w:sz w:val="30"/>
          <w:szCs w:val="30"/>
        </w:rPr>
      </w:pPr>
      <w:r>
        <w:rPr>
          <w:rFonts w:hint="eastAsia"/>
          <w:sz w:val="30"/>
          <w:szCs w:val="30"/>
        </w:rPr>
        <w:t>综上，依照《中华人民共和国婚姻法》第十九条第三款、《最高人民法院关于适用﹤中华人民共和国婚姻法﹥若干问题的解释（二）》第二十四条、《最高人民法院关于民事诉讼证据的若干规定》第二条之规定，判决如下：</w:t>
      </w:r>
    </w:p>
    <w:p w14:paraId="0A188E97" w14:textId="77777777" w:rsidR="00000000" w:rsidRDefault="008074D3">
      <w:pPr>
        <w:spacing w:before="10" w:after="10" w:line="500" w:lineRule="atLeast"/>
        <w:ind w:firstLine="600"/>
        <w:rPr>
          <w:rFonts w:hint="eastAsia"/>
          <w:sz w:val="30"/>
          <w:szCs w:val="30"/>
        </w:rPr>
      </w:pPr>
      <w:r>
        <w:rPr>
          <w:rFonts w:hint="eastAsia"/>
          <w:sz w:val="30"/>
          <w:szCs w:val="30"/>
          <w:highlight w:val="yellow"/>
        </w:rPr>
        <w:t>一、被告范晴君对（</w:t>
      </w:r>
      <w:r>
        <w:rPr>
          <w:rFonts w:hint="eastAsia"/>
          <w:sz w:val="30"/>
          <w:szCs w:val="30"/>
          <w:highlight w:val="yellow"/>
        </w:rPr>
        <w:t>2012</w:t>
      </w:r>
      <w:r>
        <w:rPr>
          <w:rFonts w:hint="eastAsia"/>
          <w:sz w:val="30"/>
          <w:szCs w:val="30"/>
          <w:highlight w:val="yellow"/>
        </w:rPr>
        <w:t>）浦民二（商）初字第</w:t>
      </w:r>
      <w:r>
        <w:rPr>
          <w:rFonts w:hint="eastAsia"/>
          <w:sz w:val="30"/>
          <w:szCs w:val="30"/>
          <w:highlight w:val="yellow"/>
        </w:rPr>
        <w:t>368</w:t>
      </w:r>
      <w:r>
        <w:rPr>
          <w:rFonts w:hint="eastAsia"/>
          <w:sz w:val="30"/>
          <w:szCs w:val="30"/>
          <w:highlight w:val="yellow"/>
        </w:rPr>
        <w:t>号民事判决书判决主文第一、二项承担连带清偿责任</w:t>
      </w:r>
      <w:r>
        <w:rPr>
          <w:rFonts w:hint="eastAsia"/>
          <w:sz w:val="30"/>
          <w:szCs w:val="30"/>
        </w:rPr>
        <w:t>；</w:t>
      </w:r>
    </w:p>
    <w:p w14:paraId="6B22F019" w14:textId="77777777" w:rsidR="00000000" w:rsidRDefault="008074D3">
      <w:pPr>
        <w:spacing w:before="10" w:after="10" w:line="500" w:lineRule="atLeast"/>
        <w:ind w:firstLine="600"/>
        <w:rPr>
          <w:rFonts w:hint="eastAsia"/>
          <w:sz w:val="30"/>
          <w:szCs w:val="30"/>
        </w:rPr>
      </w:pPr>
      <w:r>
        <w:rPr>
          <w:rFonts w:hint="eastAsia"/>
          <w:sz w:val="30"/>
          <w:szCs w:val="30"/>
        </w:rPr>
        <w:t>二、被告范晴君</w:t>
      </w:r>
      <w:r>
        <w:rPr>
          <w:rFonts w:hint="eastAsia"/>
          <w:sz w:val="30"/>
          <w:szCs w:val="30"/>
        </w:rPr>
        <w:t>对（</w:t>
      </w:r>
      <w:r>
        <w:rPr>
          <w:rFonts w:hint="eastAsia"/>
          <w:sz w:val="30"/>
          <w:szCs w:val="30"/>
        </w:rPr>
        <w:t>2012</w:t>
      </w:r>
      <w:r>
        <w:rPr>
          <w:rFonts w:hint="eastAsia"/>
          <w:sz w:val="30"/>
          <w:szCs w:val="30"/>
        </w:rPr>
        <w:t>）浦民二（商）初字第</w:t>
      </w:r>
      <w:r>
        <w:rPr>
          <w:rFonts w:hint="eastAsia"/>
          <w:sz w:val="30"/>
          <w:szCs w:val="30"/>
        </w:rPr>
        <w:t>368</w:t>
      </w:r>
      <w:r>
        <w:rPr>
          <w:rFonts w:hint="eastAsia"/>
          <w:sz w:val="30"/>
          <w:szCs w:val="30"/>
        </w:rPr>
        <w:t>号民事判决书中案外人张某若迟延履行金钱给付义务所应加倍支付的债务利息承担连带清偿责任；</w:t>
      </w:r>
    </w:p>
    <w:p w14:paraId="3661E698" w14:textId="77777777" w:rsidR="00000000" w:rsidRDefault="008074D3">
      <w:pPr>
        <w:spacing w:before="10" w:after="10" w:line="500" w:lineRule="atLeast"/>
        <w:ind w:firstLine="600"/>
        <w:rPr>
          <w:rFonts w:hint="eastAsia"/>
          <w:sz w:val="30"/>
          <w:szCs w:val="30"/>
        </w:rPr>
      </w:pPr>
      <w:r>
        <w:rPr>
          <w:rFonts w:hint="eastAsia"/>
          <w:sz w:val="30"/>
          <w:szCs w:val="30"/>
        </w:rPr>
        <w:t>三、驳回原告上海市南汇动力机有限公司的其余诉讼请求。</w:t>
      </w:r>
    </w:p>
    <w:p w14:paraId="64D82444" w14:textId="77777777" w:rsidR="00000000" w:rsidRDefault="008074D3">
      <w:pPr>
        <w:spacing w:before="10" w:after="10" w:line="500" w:lineRule="atLeast"/>
        <w:ind w:firstLine="600"/>
        <w:rPr>
          <w:rFonts w:hint="eastAsia"/>
          <w:sz w:val="30"/>
          <w:szCs w:val="30"/>
        </w:rPr>
      </w:pPr>
      <w:r>
        <w:rPr>
          <w:rFonts w:hint="eastAsia"/>
          <w:sz w:val="30"/>
          <w:szCs w:val="30"/>
        </w:rPr>
        <w:t>案件受理费减半收取计人民币</w:t>
      </w:r>
      <w:r>
        <w:rPr>
          <w:rFonts w:hint="eastAsia"/>
          <w:sz w:val="30"/>
          <w:szCs w:val="30"/>
        </w:rPr>
        <w:t>15</w:t>
      </w:r>
      <w:r>
        <w:rPr>
          <w:rFonts w:hint="eastAsia"/>
          <w:sz w:val="30"/>
          <w:szCs w:val="30"/>
        </w:rPr>
        <w:t>，</w:t>
      </w:r>
      <w:r>
        <w:rPr>
          <w:rFonts w:hint="eastAsia"/>
          <w:sz w:val="30"/>
          <w:szCs w:val="30"/>
        </w:rPr>
        <w:t>386</w:t>
      </w:r>
      <w:r>
        <w:rPr>
          <w:rFonts w:hint="eastAsia"/>
          <w:sz w:val="30"/>
          <w:szCs w:val="30"/>
        </w:rPr>
        <w:t>元，由原告上海市南汇动力机有限公司负担人民币</w:t>
      </w:r>
      <w:r>
        <w:rPr>
          <w:rFonts w:hint="eastAsia"/>
          <w:sz w:val="30"/>
          <w:szCs w:val="30"/>
        </w:rPr>
        <w:t>136</w:t>
      </w:r>
      <w:r>
        <w:rPr>
          <w:rFonts w:hint="eastAsia"/>
          <w:sz w:val="30"/>
          <w:szCs w:val="30"/>
        </w:rPr>
        <w:t>元，由被告范晴君负担人民币</w:t>
      </w:r>
      <w:r>
        <w:rPr>
          <w:rFonts w:hint="eastAsia"/>
          <w:sz w:val="30"/>
          <w:szCs w:val="30"/>
        </w:rPr>
        <w:t>15</w:t>
      </w:r>
      <w:r>
        <w:rPr>
          <w:rFonts w:hint="eastAsia"/>
          <w:sz w:val="30"/>
          <w:szCs w:val="30"/>
        </w:rPr>
        <w:t>，</w:t>
      </w:r>
      <w:r>
        <w:rPr>
          <w:rFonts w:hint="eastAsia"/>
          <w:sz w:val="30"/>
          <w:szCs w:val="30"/>
        </w:rPr>
        <w:t>250</w:t>
      </w:r>
      <w:r>
        <w:rPr>
          <w:rFonts w:hint="eastAsia"/>
          <w:sz w:val="30"/>
          <w:szCs w:val="30"/>
        </w:rPr>
        <w:t>元。</w:t>
      </w:r>
    </w:p>
    <w:p w14:paraId="52F436BE" w14:textId="77777777" w:rsidR="00000000" w:rsidRDefault="008074D3">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7DE50264" w14:textId="77777777" w:rsidR="00000000" w:rsidRDefault="008074D3">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樊</w:t>
      </w:r>
      <w:r>
        <w:rPr>
          <w:rFonts w:hint="eastAsia"/>
          <w:sz w:val="30"/>
          <w:szCs w:val="30"/>
        </w:rPr>
        <w:t xml:space="preserve"> </w:t>
      </w:r>
      <w:r>
        <w:rPr>
          <w:rFonts w:hint="eastAsia"/>
          <w:sz w:val="30"/>
          <w:szCs w:val="30"/>
        </w:rPr>
        <w:t>蕾</w:t>
      </w:r>
    </w:p>
    <w:p w14:paraId="5599C1B2" w14:textId="77777777" w:rsidR="00000000" w:rsidRDefault="008074D3">
      <w:pPr>
        <w:spacing w:before="10" w:after="10" w:line="500" w:lineRule="atLeast"/>
        <w:ind w:right="720"/>
        <w:jc w:val="right"/>
        <w:rPr>
          <w:rFonts w:hint="eastAsia"/>
          <w:sz w:val="30"/>
          <w:szCs w:val="30"/>
        </w:rPr>
      </w:pPr>
      <w:r>
        <w:rPr>
          <w:rFonts w:hint="eastAsia"/>
          <w:sz w:val="30"/>
          <w:szCs w:val="30"/>
        </w:rPr>
        <w:t>二〇一四年七月二十八日</w:t>
      </w:r>
    </w:p>
    <w:p w14:paraId="06A89DD0" w14:textId="77777777" w:rsidR="00000000" w:rsidRDefault="008074D3">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周隽超</w:t>
      </w:r>
    </w:p>
    <w:p w14:paraId="0DBAE75E" w14:textId="77777777" w:rsidR="00000000" w:rsidRDefault="008074D3">
      <w:pPr>
        <w:spacing w:before="10" w:after="10" w:line="500" w:lineRule="atLeast"/>
        <w:ind w:firstLine="600"/>
        <w:rPr>
          <w:rFonts w:hint="eastAsia"/>
          <w:sz w:val="30"/>
          <w:szCs w:val="30"/>
        </w:rPr>
      </w:pPr>
      <w:r>
        <w:rPr>
          <w:rFonts w:hint="eastAsia"/>
          <w:sz w:val="30"/>
          <w:szCs w:val="30"/>
        </w:rPr>
        <w:t>附：相关法律条文</w:t>
      </w:r>
    </w:p>
    <w:p w14:paraId="564ABA78" w14:textId="77777777" w:rsidR="00000000" w:rsidRDefault="008074D3">
      <w:pPr>
        <w:spacing w:before="10" w:after="10" w:line="500" w:lineRule="atLeast"/>
        <w:ind w:firstLine="600"/>
        <w:rPr>
          <w:rFonts w:hint="eastAsia"/>
          <w:sz w:val="30"/>
          <w:szCs w:val="30"/>
        </w:rPr>
      </w:pPr>
      <w:r>
        <w:rPr>
          <w:rFonts w:hint="eastAsia"/>
          <w:sz w:val="30"/>
          <w:szCs w:val="30"/>
        </w:rPr>
        <w:t>一、《中华人民共和国婚姻法》</w:t>
      </w:r>
    </w:p>
    <w:p w14:paraId="0BE065B7" w14:textId="77777777" w:rsidR="00000000" w:rsidRDefault="008074D3">
      <w:pPr>
        <w:spacing w:before="10" w:after="10" w:line="500" w:lineRule="atLeast"/>
        <w:ind w:firstLine="600"/>
        <w:rPr>
          <w:rFonts w:hint="eastAsia"/>
          <w:sz w:val="30"/>
          <w:szCs w:val="30"/>
        </w:rPr>
      </w:pPr>
      <w:r>
        <w:rPr>
          <w:rFonts w:hint="eastAsia"/>
          <w:sz w:val="30"/>
          <w:szCs w:val="30"/>
        </w:rPr>
        <w:t>第十九条……</w:t>
      </w:r>
    </w:p>
    <w:p w14:paraId="3AAAC1F9" w14:textId="77777777" w:rsidR="00000000" w:rsidRDefault="008074D3">
      <w:pPr>
        <w:spacing w:before="10" w:after="10" w:line="500" w:lineRule="atLeast"/>
        <w:ind w:firstLine="600"/>
        <w:rPr>
          <w:rFonts w:hint="eastAsia"/>
          <w:sz w:val="30"/>
          <w:szCs w:val="30"/>
        </w:rPr>
      </w:pPr>
      <w:r>
        <w:rPr>
          <w:rFonts w:hint="eastAsia"/>
          <w:sz w:val="30"/>
          <w:szCs w:val="30"/>
        </w:rPr>
        <w:t>夫妻对婚姻关系存续期间所得的财产约定归各自所有的，夫或妻一方对外所负的债务，第三人知道该约定的，以夫或妻一方所有的财产清偿。</w:t>
      </w:r>
    </w:p>
    <w:p w14:paraId="43E0328A" w14:textId="77777777" w:rsidR="00000000" w:rsidRDefault="008074D3">
      <w:pPr>
        <w:spacing w:before="10" w:after="10" w:line="500" w:lineRule="atLeast"/>
        <w:ind w:firstLine="600"/>
        <w:rPr>
          <w:rFonts w:hint="eastAsia"/>
          <w:sz w:val="30"/>
          <w:szCs w:val="30"/>
        </w:rPr>
      </w:pPr>
      <w:r>
        <w:rPr>
          <w:rFonts w:hint="eastAsia"/>
          <w:sz w:val="30"/>
          <w:szCs w:val="30"/>
        </w:rPr>
        <w:t>二、《最高人民法院关于适用﹤中华人民共和国婚姻法﹥若干问题的解释（二）》</w:t>
      </w:r>
    </w:p>
    <w:p w14:paraId="0AFFC41C" w14:textId="77777777" w:rsidR="00000000" w:rsidRDefault="008074D3">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11130FD6" w14:textId="77777777" w:rsidR="00000000" w:rsidRDefault="008074D3">
      <w:pPr>
        <w:spacing w:before="10" w:after="10" w:line="500" w:lineRule="atLeast"/>
        <w:ind w:firstLine="600"/>
        <w:rPr>
          <w:rFonts w:hint="eastAsia"/>
          <w:sz w:val="30"/>
          <w:szCs w:val="30"/>
        </w:rPr>
      </w:pPr>
      <w:r>
        <w:rPr>
          <w:rFonts w:hint="eastAsia"/>
          <w:sz w:val="30"/>
          <w:szCs w:val="30"/>
        </w:rPr>
        <w:t>三、《最高人民法院关于民事诉讼证据的若干规定》</w:t>
      </w:r>
    </w:p>
    <w:p w14:paraId="235337EC" w14:textId="77777777" w:rsidR="00000000" w:rsidRDefault="008074D3">
      <w:pPr>
        <w:spacing w:before="10" w:after="10" w:line="500" w:lineRule="atLeast"/>
        <w:ind w:firstLine="600"/>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4A950E88" w14:textId="77777777" w:rsidR="00000000" w:rsidRDefault="008074D3">
      <w:pPr>
        <w:spacing w:before="10" w:after="10" w:line="500" w:lineRule="atLeast"/>
        <w:ind w:firstLine="600"/>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E4F8" w14:textId="77777777" w:rsidR="008074D3" w:rsidRDefault="008074D3" w:rsidP="008074D3">
      <w:r>
        <w:separator/>
      </w:r>
    </w:p>
  </w:endnote>
  <w:endnote w:type="continuationSeparator" w:id="0">
    <w:p w14:paraId="5226D865" w14:textId="77777777" w:rsidR="008074D3" w:rsidRDefault="008074D3" w:rsidP="0080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B6147" w14:textId="77777777" w:rsidR="008074D3" w:rsidRDefault="008074D3" w:rsidP="008074D3">
      <w:r>
        <w:separator/>
      </w:r>
    </w:p>
  </w:footnote>
  <w:footnote w:type="continuationSeparator" w:id="0">
    <w:p w14:paraId="3B605EF1" w14:textId="77777777" w:rsidR="008074D3" w:rsidRDefault="008074D3" w:rsidP="008074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74D3"/>
    <w:rsid w:val="00807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704CE"/>
  <w15:chartTrackingRefBased/>
  <w15:docId w15:val="{38386E40-1A43-4389-9CCF-5C9767F3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8074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074D3"/>
    <w:rPr>
      <w:rFonts w:ascii="宋体" w:eastAsia="宋体" w:hAnsi="宋体" w:cs="宋体"/>
      <w:sz w:val="18"/>
      <w:szCs w:val="18"/>
    </w:rPr>
  </w:style>
  <w:style w:type="paragraph" w:styleId="a6">
    <w:name w:val="footer"/>
    <w:basedOn w:val="a"/>
    <w:link w:val="a7"/>
    <w:rsid w:val="008074D3"/>
    <w:pPr>
      <w:tabs>
        <w:tab w:val="center" w:pos="4153"/>
        <w:tab w:val="right" w:pos="8306"/>
      </w:tabs>
      <w:snapToGrid w:val="0"/>
    </w:pPr>
    <w:rPr>
      <w:sz w:val="18"/>
      <w:szCs w:val="18"/>
    </w:rPr>
  </w:style>
  <w:style w:type="character" w:customStyle="1" w:styleId="a7">
    <w:name w:val="页脚 字符"/>
    <w:basedOn w:val="a0"/>
    <w:link w:val="a6"/>
    <w:rsid w:val="008074D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7CE63F952EAF4C29AA3351DF505B7BB1</vt:lpwstr>
  </property>
</Properties>
</file>