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FB3A8" w14:textId="77777777" w:rsidR="00000000" w:rsidRDefault="005D00E4">
      <w:pPr>
        <w:spacing w:before="10" w:after="10" w:line="500" w:lineRule="atLeast"/>
        <w:jc w:val="center"/>
        <w:rPr>
          <w:rFonts w:ascii="黑体" w:eastAsia="黑体"/>
          <w:sz w:val="36"/>
          <w:szCs w:val="36"/>
        </w:rPr>
      </w:pPr>
      <w:r>
        <w:rPr>
          <w:rFonts w:ascii="黑体" w:eastAsia="黑体" w:hAnsi="黑体" w:hint="eastAsia"/>
          <w:sz w:val="36"/>
          <w:szCs w:val="36"/>
        </w:rPr>
        <w:t>安徽省合肥市包河区人民法院</w:t>
      </w:r>
    </w:p>
    <w:p w14:paraId="0FCBFE83" w14:textId="77777777" w:rsidR="00000000" w:rsidRDefault="005D00E4">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1FEFB033" w14:textId="77777777" w:rsidR="00000000" w:rsidRDefault="005D00E4">
      <w:pPr>
        <w:spacing w:before="10" w:after="10" w:line="500" w:lineRule="atLeast"/>
        <w:jc w:val="right"/>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1847</w:t>
      </w:r>
      <w:r>
        <w:rPr>
          <w:rFonts w:hint="eastAsia"/>
          <w:sz w:val="30"/>
          <w:szCs w:val="30"/>
        </w:rPr>
        <w:t>号</w:t>
      </w:r>
    </w:p>
    <w:p w14:paraId="49474861" w14:textId="77777777" w:rsidR="00000000" w:rsidRDefault="005D00E4">
      <w:pPr>
        <w:spacing w:before="10" w:after="10" w:line="500" w:lineRule="atLeast"/>
        <w:ind w:firstLine="600"/>
        <w:rPr>
          <w:rFonts w:hint="eastAsia"/>
          <w:sz w:val="30"/>
          <w:szCs w:val="30"/>
        </w:rPr>
      </w:pPr>
      <w:r>
        <w:rPr>
          <w:rFonts w:hint="eastAsia"/>
          <w:sz w:val="30"/>
          <w:szCs w:val="30"/>
        </w:rPr>
        <w:t>原告：朱蓓蓓，女，</w:t>
      </w:r>
      <w:r>
        <w:rPr>
          <w:rFonts w:hint="eastAsia"/>
          <w:sz w:val="30"/>
          <w:szCs w:val="30"/>
        </w:rPr>
        <w:t>1982</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日出生，汉族，住安徽省合肥市肥西县。</w:t>
      </w:r>
    </w:p>
    <w:p w14:paraId="4EB07F63" w14:textId="77777777" w:rsidR="00000000" w:rsidRDefault="005D00E4">
      <w:pPr>
        <w:spacing w:before="10" w:after="10" w:line="500" w:lineRule="atLeast"/>
        <w:ind w:firstLine="600"/>
        <w:rPr>
          <w:rFonts w:hint="eastAsia"/>
          <w:sz w:val="30"/>
          <w:szCs w:val="30"/>
        </w:rPr>
      </w:pPr>
      <w:r>
        <w:rPr>
          <w:rFonts w:hint="eastAsia"/>
          <w:sz w:val="30"/>
          <w:szCs w:val="30"/>
        </w:rPr>
        <w:t>委托诉讼代理人：王相印，安徽宝诚律师事务所律师。</w:t>
      </w:r>
    </w:p>
    <w:p w14:paraId="6413E41C" w14:textId="77777777" w:rsidR="00000000" w:rsidRDefault="005D00E4">
      <w:pPr>
        <w:spacing w:before="10" w:after="10" w:line="500" w:lineRule="atLeast"/>
        <w:ind w:firstLine="600"/>
        <w:rPr>
          <w:rFonts w:hint="eastAsia"/>
          <w:sz w:val="30"/>
          <w:szCs w:val="30"/>
        </w:rPr>
      </w:pPr>
      <w:r>
        <w:rPr>
          <w:rFonts w:hint="eastAsia"/>
          <w:sz w:val="30"/>
          <w:szCs w:val="30"/>
        </w:rPr>
        <w:t>被告：束勇，男，</w:t>
      </w:r>
      <w:r>
        <w:rPr>
          <w:rFonts w:hint="eastAsia"/>
          <w:sz w:val="30"/>
          <w:szCs w:val="30"/>
        </w:rPr>
        <w:t>1983</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日出生，汉族，住安徽省合肥市包河区。</w:t>
      </w:r>
    </w:p>
    <w:p w14:paraId="6A22FCA2" w14:textId="77777777" w:rsidR="00000000" w:rsidRDefault="005D00E4">
      <w:pPr>
        <w:spacing w:before="10" w:after="10" w:line="500" w:lineRule="atLeast"/>
        <w:ind w:firstLine="600"/>
        <w:rPr>
          <w:rFonts w:hint="eastAsia"/>
          <w:sz w:val="30"/>
          <w:szCs w:val="30"/>
        </w:rPr>
      </w:pPr>
      <w:r>
        <w:rPr>
          <w:rFonts w:hint="eastAsia"/>
          <w:sz w:val="30"/>
          <w:szCs w:val="30"/>
        </w:rPr>
        <w:t>被告：杨丽君，女，</w:t>
      </w:r>
      <w:r>
        <w:rPr>
          <w:rFonts w:hint="eastAsia"/>
          <w:sz w:val="30"/>
          <w:szCs w:val="30"/>
        </w:rPr>
        <w:t>1988</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日出生，汉族，住址同上。</w:t>
      </w:r>
    </w:p>
    <w:p w14:paraId="5B42B35C" w14:textId="77777777" w:rsidR="00000000" w:rsidRDefault="005D00E4">
      <w:pPr>
        <w:spacing w:before="10" w:after="10" w:line="500" w:lineRule="atLeast"/>
        <w:ind w:firstLine="600"/>
        <w:rPr>
          <w:rFonts w:hint="eastAsia"/>
          <w:sz w:val="30"/>
          <w:szCs w:val="30"/>
        </w:rPr>
      </w:pPr>
      <w:r>
        <w:rPr>
          <w:rFonts w:hint="eastAsia"/>
          <w:sz w:val="30"/>
          <w:szCs w:val="30"/>
        </w:rPr>
        <w:t>原告朱蓓蓓诉被告束勇、杨丽君民间借贷纠纷一案，本院于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日立案受理后，适用普通程序，公开开庭进行了审理。</w:t>
      </w:r>
      <w:r>
        <w:rPr>
          <w:rFonts w:hint="eastAsia"/>
          <w:sz w:val="30"/>
          <w:szCs w:val="30"/>
          <w:highlight w:val="yellow"/>
        </w:rPr>
        <w:t>原告朱蓓蓓及其委托诉讼代理人王相印到庭参加诉讼</w:t>
      </w:r>
      <w:r>
        <w:rPr>
          <w:rFonts w:hint="eastAsia"/>
          <w:sz w:val="30"/>
          <w:szCs w:val="30"/>
        </w:rPr>
        <w:t>，</w:t>
      </w:r>
      <w:r>
        <w:rPr>
          <w:rFonts w:hint="eastAsia"/>
          <w:sz w:val="30"/>
          <w:szCs w:val="30"/>
          <w:highlight w:val="yellow"/>
        </w:rPr>
        <w:t>被告束勇、杨丽君经本院公告送达出庭传票，无正当理由未到庭参加诉讼</w:t>
      </w:r>
      <w:r>
        <w:rPr>
          <w:rFonts w:hint="eastAsia"/>
          <w:sz w:val="30"/>
          <w:szCs w:val="30"/>
        </w:rPr>
        <w:t>。本案现已审理终结。</w:t>
      </w:r>
    </w:p>
    <w:p w14:paraId="28E7A877" w14:textId="77777777" w:rsidR="00000000" w:rsidRDefault="005D00E4">
      <w:pPr>
        <w:spacing w:before="10" w:after="10" w:line="500" w:lineRule="atLeast"/>
        <w:ind w:firstLine="600"/>
        <w:rPr>
          <w:rFonts w:hint="eastAsia"/>
          <w:sz w:val="30"/>
          <w:szCs w:val="30"/>
        </w:rPr>
      </w:pPr>
      <w:r>
        <w:rPr>
          <w:rFonts w:hint="eastAsia"/>
          <w:sz w:val="30"/>
          <w:szCs w:val="30"/>
        </w:rPr>
        <w:t>朱蓓蓓向本院提出诉讼请求：</w:t>
      </w:r>
      <w:r>
        <w:rPr>
          <w:rFonts w:hint="eastAsia"/>
          <w:sz w:val="30"/>
          <w:szCs w:val="30"/>
        </w:rPr>
        <w:t>1</w:t>
      </w:r>
      <w:r>
        <w:rPr>
          <w:rFonts w:hint="eastAsia"/>
          <w:sz w:val="30"/>
          <w:szCs w:val="30"/>
        </w:rPr>
        <w:t>、</w:t>
      </w:r>
      <w:r>
        <w:rPr>
          <w:rFonts w:hint="eastAsia"/>
          <w:sz w:val="30"/>
          <w:szCs w:val="30"/>
          <w:highlight w:val="yellow"/>
        </w:rPr>
        <w:t>请求法院判令被告归还原告借款本金</w:t>
      </w:r>
      <w:r>
        <w:rPr>
          <w:rFonts w:hint="eastAsia"/>
          <w:sz w:val="30"/>
          <w:szCs w:val="30"/>
          <w:highlight w:val="yellow"/>
        </w:rPr>
        <w:t>120000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请求法院判令被告支付欠款利息（从起诉之日起至借款付清之日止支付利息，按中国人民银行规定的金融机构的同期同类贷款的利率标准计收利息）</w:t>
      </w:r>
      <w:r>
        <w:rPr>
          <w:rFonts w:hint="eastAsia"/>
          <w:sz w:val="30"/>
          <w:szCs w:val="30"/>
        </w:rPr>
        <w:t>；</w:t>
      </w:r>
      <w:r>
        <w:rPr>
          <w:rFonts w:hint="eastAsia"/>
          <w:sz w:val="30"/>
          <w:szCs w:val="30"/>
        </w:rPr>
        <w:t>3</w:t>
      </w:r>
      <w:r>
        <w:rPr>
          <w:rFonts w:hint="eastAsia"/>
          <w:sz w:val="30"/>
          <w:szCs w:val="30"/>
        </w:rPr>
        <w:t>、本案受理费、保全费等诉讼费用由被告承担。事实与理由：被告束勇与被告杨丽君是夫妻关系。</w:t>
      </w:r>
      <w:r>
        <w:rPr>
          <w:rFonts w:hint="eastAsia"/>
          <w:sz w:val="30"/>
          <w:szCs w:val="30"/>
          <w:highlight w:val="yellow"/>
        </w:rPr>
        <w:t>被告束勇以资</w:t>
      </w:r>
      <w:r>
        <w:rPr>
          <w:rFonts w:hint="eastAsia"/>
          <w:sz w:val="30"/>
          <w:szCs w:val="30"/>
          <w:highlight w:val="yellow"/>
        </w:rPr>
        <w:t>金周转为由</w:t>
      </w:r>
      <w:r>
        <w:rPr>
          <w:rFonts w:hint="eastAsia"/>
          <w:sz w:val="30"/>
          <w:szCs w:val="30"/>
        </w:rPr>
        <w:t>，分别</w:t>
      </w:r>
      <w:r>
        <w:rPr>
          <w:rFonts w:hint="eastAsia"/>
          <w:sz w:val="30"/>
          <w:szCs w:val="30"/>
          <w:highlight w:val="yellow"/>
        </w:rPr>
        <w:t>在</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12</w:t>
      </w:r>
      <w:r>
        <w:rPr>
          <w:rFonts w:hint="eastAsia"/>
          <w:sz w:val="30"/>
          <w:szCs w:val="30"/>
          <w:highlight w:val="yellow"/>
        </w:rPr>
        <w:t>日向原告借款人民币</w:t>
      </w:r>
      <w:r>
        <w:rPr>
          <w:rFonts w:hint="eastAsia"/>
          <w:sz w:val="30"/>
          <w:szCs w:val="30"/>
          <w:highlight w:val="yellow"/>
        </w:rPr>
        <w:t>3</w:t>
      </w:r>
      <w:r>
        <w:rPr>
          <w:rFonts w:hint="eastAsia"/>
          <w:sz w:val="30"/>
          <w:szCs w:val="30"/>
          <w:highlight w:val="yellow"/>
        </w:rPr>
        <w:t>万元</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12</w:t>
      </w:r>
      <w:r>
        <w:rPr>
          <w:rFonts w:hint="eastAsia"/>
          <w:sz w:val="30"/>
          <w:szCs w:val="30"/>
          <w:highlight w:val="yellow"/>
        </w:rPr>
        <w:t>日向原告借款人民币</w:t>
      </w:r>
      <w:r>
        <w:rPr>
          <w:rFonts w:hint="eastAsia"/>
          <w:sz w:val="30"/>
          <w:szCs w:val="30"/>
          <w:highlight w:val="yellow"/>
        </w:rPr>
        <w:t>2</w:t>
      </w:r>
      <w:r>
        <w:rPr>
          <w:rFonts w:hint="eastAsia"/>
          <w:sz w:val="30"/>
          <w:szCs w:val="30"/>
          <w:highlight w:val="yellow"/>
        </w:rPr>
        <w:t>万元</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13</w:t>
      </w:r>
      <w:r>
        <w:rPr>
          <w:rFonts w:hint="eastAsia"/>
          <w:sz w:val="30"/>
          <w:szCs w:val="30"/>
          <w:highlight w:val="yellow"/>
        </w:rPr>
        <w:t>日向原告借款人民币</w:t>
      </w:r>
      <w:r>
        <w:rPr>
          <w:rFonts w:hint="eastAsia"/>
          <w:sz w:val="30"/>
          <w:szCs w:val="30"/>
          <w:highlight w:val="yellow"/>
        </w:rPr>
        <w:t>3</w:t>
      </w:r>
      <w:r>
        <w:rPr>
          <w:rFonts w:hint="eastAsia"/>
          <w:sz w:val="30"/>
          <w:szCs w:val="30"/>
          <w:highlight w:val="yellow"/>
        </w:rPr>
        <w:t>万元</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24</w:t>
      </w:r>
      <w:r>
        <w:rPr>
          <w:rFonts w:hint="eastAsia"/>
          <w:sz w:val="30"/>
          <w:szCs w:val="30"/>
          <w:highlight w:val="yellow"/>
        </w:rPr>
        <w:t>日向原告借款人民币</w:t>
      </w:r>
      <w:r>
        <w:rPr>
          <w:rFonts w:hint="eastAsia"/>
          <w:sz w:val="30"/>
          <w:szCs w:val="30"/>
          <w:highlight w:val="yellow"/>
        </w:rPr>
        <w:t>2</w:t>
      </w:r>
      <w:r>
        <w:rPr>
          <w:rFonts w:hint="eastAsia"/>
          <w:sz w:val="30"/>
          <w:szCs w:val="30"/>
          <w:highlight w:val="yellow"/>
        </w:rPr>
        <w:t>万元</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5</w:t>
      </w:r>
      <w:r>
        <w:rPr>
          <w:rFonts w:hint="eastAsia"/>
          <w:sz w:val="30"/>
          <w:szCs w:val="30"/>
          <w:highlight w:val="yellow"/>
        </w:rPr>
        <w:t>日向原告借款人民币</w:t>
      </w:r>
      <w:r>
        <w:rPr>
          <w:rFonts w:hint="eastAsia"/>
          <w:sz w:val="30"/>
          <w:szCs w:val="30"/>
          <w:highlight w:val="yellow"/>
        </w:rPr>
        <w:t>2</w:t>
      </w:r>
      <w:r>
        <w:rPr>
          <w:rFonts w:hint="eastAsia"/>
          <w:sz w:val="30"/>
          <w:szCs w:val="30"/>
          <w:highlight w:val="yellow"/>
        </w:rPr>
        <w:t>万元</w:t>
      </w:r>
      <w:r>
        <w:rPr>
          <w:rFonts w:hint="eastAsia"/>
          <w:sz w:val="30"/>
          <w:szCs w:val="30"/>
        </w:rPr>
        <w:t>。合计借款人民币</w:t>
      </w:r>
      <w:r>
        <w:rPr>
          <w:rFonts w:hint="eastAsia"/>
          <w:sz w:val="30"/>
          <w:szCs w:val="30"/>
        </w:rPr>
        <w:t>12</w:t>
      </w:r>
      <w:r>
        <w:rPr>
          <w:rFonts w:hint="eastAsia"/>
          <w:sz w:val="30"/>
          <w:szCs w:val="30"/>
        </w:rPr>
        <w:t>万元。</w:t>
      </w:r>
      <w:r>
        <w:rPr>
          <w:rFonts w:hint="eastAsia"/>
          <w:sz w:val="30"/>
          <w:szCs w:val="30"/>
          <w:highlight w:val="yellow"/>
        </w:rPr>
        <w:t>原告多次向被告催款归还，被告一直拖延，拒绝归还欠款</w:t>
      </w:r>
      <w:r>
        <w:rPr>
          <w:rFonts w:hint="eastAsia"/>
          <w:sz w:val="30"/>
          <w:szCs w:val="30"/>
        </w:rPr>
        <w:t>。</w:t>
      </w:r>
    </w:p>
    <w:p w14:paraId="5A36A11D" w14:textId="77777777" w:rsidR="00000000" w:rsidRDefault="005D00E4">
      <w:pPr>
        <w:spacing w:before="10" w:after="10" w:line="500" w:lineRule="atLeast"/>
        <w:ind w:firstLine="600"/>
        <w:rPr>
          <w:rFonts w:hint="eastAsia"/>
          <w:sz w:val="30"/>
          <w:szCs w:val="30"/>
        </w:rPr>
      </w:pPr>
      <w:r>
        <w:rPr>
          <w:rFonts w:hint="eastAsia"/>
          <w:sz w:val="30"/>
          <w:szCs w:val="30"/>
          <w:highlight w:val="yellow"/>
        </w:rPr>
        <w:lastRenderedPageBreak/>
        <w:t>束勇、杨丽君未答辩，亦未提交证据。</w:t>
      </w:r>
    </w:p>
    <w:p w14:paraId="7CCFC51A" w14:textId="77777777" w:rsidR="00000000" w:rsidRDefault="005D00E4">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12</w:t>
      </w:r>
      <w:r>
        <w:rPr>
          <w:rFonts w:hint="eastAsia"/>
          <w:sz w:val="30"/>
          <w:szCs w:val="30"/>
          <w:highlight w:val="yellow"/>
        </w:rPr>
        <w:t>日、</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12</w:t>
      </w:r>
      <w:r>
        <w:rPr>
          <w:rFonts w:hint="eastAsia"/>
          <w:sz w:val="30"/>
          <w:szCs w:val="30"/>
          <w:highlight w:val="yellow"/>
        </w:rPr>
        <w:t>日、</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13</w:t>
      </w:r>
      <w:r>
        <w:rPr>
          <w:rFonts w:hint="eastAsia"/>
          <w:sz w:val="30"/>
          <w:szCs w:val="30"/>
          <w:highlight w:val="yellow"/>
        </w:rPr>
        <w:t>日、</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24</w:t>
      </w:r>
      <w:r>
        <w:rPr>
          <w:rFonts w:hint="eastAsia"/>
          <w:sz w:val="30"/>
          <w:szCs w:val="30"/>
          <w:highlight w:val="yellow"/>
        </w:rPr>
        <w:t>日、</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5</w:t>
      </w:r>
      <w:r>
        <w:rPr>
          <w:rFonts w:hint="eastAsia"/>
          <w:sz w:val="30"/>
          <w:szCs w:val="30"/>
          <w:highlight w:val="yellow"/>
        </w:rPr>
        <w:t>日，束勇分五次向朱蓓蓓出具借条</w:t>
      </w:r>
      <w:r>
        <w:rPr>
          <w:rFonts w:hint="eastAsia"/>
          <w:sz w:val="30"/>
          <w:szCs w:val="30"/>
        </w:rPr>
        <w:t>，内容分</w:t>
      </w:r>
      <w:r>
        <w:rPr>
          <w:rFonts w:hint="eastAsia"/>
          <w:sz w:val="30"/>
          <w:szCs w:val="30"/>
        </w:rPr>
        <w:t>别为：</w:t>
      </w:r>
      <w:r>
        <w:rPr>
          <w:rFonts w:hint="eastAsia"/>
          <w:sz w:val="30"/>
          <w:szCs w:val="30"/>
          <w:highlight w:val="yellow"/>
        </w:rPr>
        <w:t>“今借到朱蓓蓓</w:t>
      </w:r>
      <w:r>
        <w:rPr>
          <w:rFonts w:hint="eastAsia"/>
          <w:sz w:val="30"/>
          <w:szCs w:val="30"/>
          <w:highlight w:val="yellow"/>
        </w:rPr>
        <w:t>3</w:t>
      </w:r>
      <w:r>
        <w:rPr>
          <w:rFonts w:hint="eastAsia"/>
          <w:sz w:val="30"/>
          <w:szCs w:val="30"/>
          <w:highlight w:val="yellow"/>
        </w:rPr>
        <w:t>万元整”、“今借到朱蓓蓓人民币</w:t>
      </w:r>
      <w:r>
        <w:rPr>
          <w:rFonts w:hint="eastAsia"/>
          <w:sz w:val="30"/>
          <w:szCs w:val="30"/>
          <w:highlight w:val="yellow"/>
        </w:rPr>
        <w:t>2</w:t>
      </w:r>
      <w:r>
        <w:rPr>
          <w:rFonts w:hint="eastAsia"/>
          <w:sz w:val="30"/>
          <w:szCs w:val="30"/>
          <w:highlight w:val="yellow"/>
        </w:rPr>
        <w:t>万元整”、“今借到朱蓓蓓</w:t>
      </w:r>
      <w:r>
        <w:rPr>
          <w:rFonts w:hint="eastAsia"/>
          <w:sz w:val="30"/>
          <w:szCs w:val="30"/>
          <w:highlight w:val="yellow"/>
        </w:rPr>
        <w:t>3</w:t>
      </w:r>
      <w:r>
        <w:rPr>
          <w:rFonts w:hint="eastAsia"/>
          <w:sz w:val="30"/>
          <w:szCs w:val="30"/>
          <w:highlight w:val="yellow"/>
        </w:rPr>
        <w:t>万元人民币”、“今借到朱蓓蓓</w:t>
      </w:r>
      <w:r>
        <w:rPr>
          <w:rFonts w:hint="eastAsia"/>
          <w:sz w:val="30"/>
          <w:szCs w:val="30"/>
          <w:highlight w:val="yellow"/>
        </w:rPr>
        <w:t>2</w:t>
      </w:r>
      <w:r>
        <w:rPr>
          <w:rFonts w:hint="eastAsia"/>
          <w:sz w:val="30"/>
          <w:szCs w:val="30"/>
          <w:highlight w:val="yellow"/>
        </w:rPr>
        <w:t>万元整”、“今借到朱蓓蓓人民币</w:t>
      </w:r>
      <w:r>
        <w:rPr>
          <w:rFonts w:hint="eastAsia"/>
          <w:sz w:val="30"/>
          <w:szCs w:val="30"/>
          <w:highlight w:val="yellow"/>
        </w:rPr>
        <w:t>2</w:t>
      </w:r>
      <w:r>
        <w:rPr>
          <w:rFonts w:hint="eastAsia"/>
          <w:sz w:val="30"/>
          <w:szCs w:val="30"/>
          <w:highlight w:val="yellow"/>
        </w:rPr>
        <w:t>万元整”</w:t>
      </w:r>
      <w:r>
        <w:rPr>
          <w:rFonts w:hint="eastAsia"/>
          <w:sz w:val="30"/>
          <w:szCs w:val="30"/>
        </w:rPr>
        <w:t>。</w:t>
      </w:r>
      <w:r>
        <w:rPr>
          <w:rFonts w:hint="eastAsia"/>
          <w:sz w:val="30"/>
          <w:szCs w:val="30"/>
          <w:highlight w:val="yellow"/>
        </w:rPr>
        <w:t>上述借款，朱蓓蓓均已现金方式交付给束勇</w:t>
      </w:r>
      <w:r>
        <w:rPr>
          <w:rFonts w:hint="eastAsia"/>
          <w:sz w:val="30"/>
          <w:szCs w:val="30"/>
        </w:rPr>
        <w:t>。</w:t>
      </w:r>
    </w:p>
    <w:p w14:paraId="49C9620B" w14:textId="77777777" w:rsidR="00000000" w:rsidRDefault="005D00E4">
      <w:pPr>
        <w:spacing w:before="10" w:after="10" w:line="500" w:lineRule="atLeast"/>
        <w:ind w:firstLine="600"/>
        <w:rPr>
          <w:rFonts w:hint="eastAsia"/>
          <w:sz w:val="30"/>
          <w:szCs w:val="30"/>
        </w:rPr>
      </w:pPr>
      <w:r>
        <w:rPr>
          <w:rFonts w:hint="eastAsia"/>
          <w:sz w:val="30"/>
          <w:szCs w:val="30"/>
        </w:rPr>
        <w:t>另查明，束勇与杨丽君于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日登记结婚。</w:t>
      </w:r>
    </w:p>
    <w:p w14:paraId="4DC3138A" w14:textId="77777777" w:rsidR="00000000" w:rsidRDefault="005D00E4">
      <w:pPr>
        <w:spacing w:before="10" w:after="10" w:line="500" w:lineRule="atLeast"/>
        <w:ind w:firstLine="600"/>
        <w:rPr>
          <w:rFonts w:hint="eastAsia"/>
          <w:sz w:val="30"/>
          <w:szCs w:val="30"/>
        </w:rPr>
      </w:pPr>
      <w:r>
        <w:rPr>
          <w:rFonts w:hint="eastAsia"/>
          <w:sz w:val="30"/>
          <w:szCs w:val="30"/>
        </w:rPr>
        <w:t>再查明，</w:t>
      </w:r>
      <w:r>
        <w:rPr>
          <w:rFonts w:hint="eastAsia"/>
          <w:sz w:val="30"/>
          <w:szCs w:val="30"/>
          <w:highlight w:val="yellow"/>
        </w:rPr>
        <w:t>朱蓓蓓与束勇系同学关系</w:t>
      </w:r>
      <w:r>
        <w:rPr>
          <w:rFonts w:hint="eastAsia"/>
          <w:sz w:val="30"/>
          <w:szCs w:val="30"/>
        </w:rPr>
        <w:t>。</w:t>
      </w:r>
    </w:p>
    <w:p w14:paraId="4FD18347" w14:textId="77777777" w:rsidR="00000000" w:rsidRDefault="005D00E4">
      <w:pPr>
        <w:spacing w:before="10" w:after="10" w:line="500" w:lineRule="atLeast"/>
        <w:ind w:firstLine="600"/>
        <w:rPr>
          <w:rFonts w:hint="eastAsia"/>
          <w:sz w:val="30"/>
          <w:szCs w:val="30"/>
        </w:rPr>
      </w:pPr>
      <w:r>
        <w:rPr>
          <w:rFonts w:hint="eastAsia"/>
          <w:sz w:val="30"/>
          <w:szCs w:val="30"/>
          <w:highlight w:val="yellow"/>
        </w:rPr>
        <w:t>上述事实，有朱蓓蓓提供的户籍证明、借条（</w:t>
      </w:r>
      <w:r>
        <w:rPr>
          <w:rFonts w:hint="eastAsia"/>
          <w:sz w:val="30"/>
          <w:szCs w:val="30"/>
          <w:highlight w:val="yellow"/>
        </w:rPr>
        <w:t>5</w:t>
      </w:r>
      <w:r>
        <w:rPr>
          <w:rFonts w:hint="eastAsia"/>
          <w:sz w:val="30"/>
          <w:szCs w:val="30"/>
          <w:highlight w:val="yellow"/>
        </w:rPr>
        <w:t>张）、结婚登记审查处理表及当庭陈述等证据在卷佐证</w:t>
      </w:r>
      <w:r>
        <w:rPr>
          <w:rFonts w:hint="eastAsia"/>
          <w:sz w:val="30"/>
          <w:szCs w:val="30"/>
        </w:rPr>
        <w:t>。</w:t>
      </w:r>
    </w:p>
    <w:p w14:paraId="33A61515" w14:textId="77777777" w:rsidR="00000000" w:rsidRDefault="005D00E4">
      <w:pPr>
        <w:spacing w:before="10" w:after="10" w:line="500" w:lineRule="atLeast"/>
        <w:ind w:firstLine="600"/>
        <w:rPr>
          <w:rFonts w:hint="eastAsia"/>
          <w:sz w:val="30"/>
          <w:szCs w:val="30"/>
        </w:rPr>
      </w:pPr>
      <w:r>
        <w:rPr>
          <w:rFonts w:hint="eastAsia"/>
          <w:sz w:val="30"/>
          <w:szCs w:val="30"/>
        </w:rPr>
        <w:t>本院认为：合法的借贷关系应受法律保护。</w:t>
      </w:r>
      <w:r>
        <w:rPr>
          <w:rFonts w:hint="eastAsia"/>
          <w:sz w:val="30"/>
          <w:szCs w:val="30"/>
        </w:rPr>
        <w:t>2015</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highlight w:val="yellow"/>
        </w:rPr>
        <w:t>束勇分五次向朱蓓蓓借款合计</w:t>
      </w:r>
      <w:r>
        <w:rPr>
          <w:rFonts w:hint="eastAsia"/>
          <w:sz w:val="30"/>
          <w:szCs w:val="30"/>
          <w:highlight w:val="yellow"/>
        </w:rPr>
        <w:t>12</w:t>
      </w:r>
      <w:r>
        <w:rPr>
          <w:rFonts w:hint="eastAsia"/>
          <w:sz w:val="30"/>
          <w:szCs w:val="30"/>
          <w:highlight w:val="yellow"/>
        </w:rPr>
        <w:t>万元</w:t>
      </w:r>
      <w:r>
        <w:rPr>
          <w:rFonts w:hint="eastAsia"/>
          <w:sz w:val="30"/>
          <w:szCs w:val="30"/>
        </w:rPr>
        <w:t>，朱蓓蓓在束勇出具借条后，均以现</w:t>
      </w:r>
      <w:r>
        <w:rPr>
          <w:rFonts w:hint="eastAsia"/>
          <w:sz w:val="30"/>
          <w:szCs w:val="30"/>
        </w:rPr>
        <w:t>金方式履行了借款出借义务。现朱蓓蓓主张束勇偿还借款本金并自起诉之日按银行同期贷款利率支付利息，有事实基础和法律依据，应予支持。</w:t>
      </w:r>
    </w:p>
    <w:p w14:paraId="05839BC0" w14:textId="77777777" w:rsidR="00000000" w:rsidRDefault="005D00E4">
      <w:pPr>
        <w:spacing w:before="10" w:after="10" w:line="500" w:lineRule="atLeast"/>
        <w:ind w:firstLine="600"/>
        <w:rPr>
          <w:rFonts w:hint="eastAsia"/>
          <w:sz w:val="30"/>
          <w:szCs w:val="30"/>
        </w:rPr>
      </w:pPr>
      <w:r>
        <w:rPr>
          <w:rFonts w:hint="eastAsia"/>
          <w:sz w:val="30"/>
          <w:szCs w:val="30"/>
          <w:highlight w:val="yellow"/>
        </w:rPr>
        <w:t>《最高人民法院关于审理涉及夫妻债务纠纷案件适用法律有关问题的解释》第一条规定“夫妻双方共同签字或者夫妻一方事后追认等共同意思表示所负的债务，应当认定为夫妻共同债务。”第二条规定“夫妻一方在婚姻关系存续期间以个人名义为家庭日常生活需要所负的债务，债权人以属于夫妻共同债务为由主张权利的，人民法院应予支持”。本案中，束勇在与杨丽君夫妻关系存续期间，虽然以个人名义向朱蓓蓓借款，出具的借条上</w:t>
      </w:r>
      <w:r>
        <w:rPr>
          <w:rFonts w:hint="eastAsia"/>
          <w:sz w:val="30"/>
          <w:szCs w:val="30"/>
          <w:highlight w:val="yellow"/>
        </w:rPr>
        <w:t>也仅有束勇一人签名，但根据束勇在借款期间的职业、身份、收入等情况，结合本地区家庭日常生活开支、家事代理权限范围，应认定前述五笔借款为束勇与杨丽君家庭日常生活需要所负的债务</w:t>
      </w:r>
      <w:r>
        <w:rPr>
          <w:rFonts w:hint="eastAsia"/>
          <w:sz w:val="30"/>
          <w:szCs w:val="30"/>
        </w:rPr>
        <w:t>。</w:t>
      </w:r>
      <w:r>
        <w:rPr>
          <w:rFonts w:hint="eastAsia"/>
          <w:sz w:val="30"/>
          <w:szCs w:val="30"/>
          <w:highlight w:val="yellow"/>
        </w:rPr>
        <w:t>现朱蓓蓓主张杨丽君偿还上述借款本息，应予准许</w:t>
      </w:r>
      <w:r>
        <w:rPr>
          <w:rFonts w:hint="eastAsia"/>
          <w:sz w:val="30"/>
          <w:szCs w:val="30"/>
        </w:rPr>
        <w:t>。</w:t>
      </w:r>
    </w:p>
    <w:p w14:paraId="24FAD56A" w14:textId="77777777" w:rsidR="00000000" w:rsidRDefault="005D00E4">
      <w:pPr>
        <w:spacing w:before="10" w:after="10" w:line="500" w:lineRule="atLeast"/>
        <w:ind w:firstLine="600"/>
        <w:rPr>
          <w:rFonts w:hint="eastAsia"/>
          <w:sz w:val="30"/>
          <w:szCs w:val="30"/>
        </w:rPr>
      </w:pPr>
      <w:r>
        <w:rPr>
          <w:rFonts w:hint="eastAsia"/>
          <w:sz w:val="30"/>
          <w:szCs w:val="30"/>
        </w:rPr>
        <w:t>束勇、杨丽君经本院合法传唤，无正当理由拒不到庭，视为放弃行使答辩等诉讼权利，本院依法缺席判决。</w:t>
      </w:r>
    </w:p>
    <w:p w14:paraId="45DA13FB" w14:textId="77777777" w:rsidR="00000000" w:rsidRDefault="005D00E4">
      <w:pPr>
        <w:spacing w:before="10" w:after="10" w:line="500" w:lineRule="atLeast"/>
        <w:ind w:firstLine="600"/>
        <w:rPr>
          <w:rFonts w:hint="eastAsia"/>
          <w:sz w:val="30"/>
          <w:szCs w:val="30"/>
        </w:rPr>
      </w:pPr>
      <w:r>
        <w:rPr>
          <w:rFonts w:hint="eastAsia"/>
          <w:sz w:val="30"/>
          <w:szCs w:val="30"/>
        </w:rPr>
        <w:t>综上，依照《中华人民共和国合同法》第六十条第一款、第一百零七条，《最高人民法院关于审理涉及夫妻债务纠纷案件适用法律有关问题的解释》第一条、第二条，《中华人民共和国民事诉讼法》第一百四十四条之规定，</w:t>
      </w:r>
      <w:r>
        <w:rPr>
          <w:rFonts w:hint="eastAsia"/>
          <w:sz w:val="30"/>
          <w:szCs w:val="30"/>
        </w:rPr>
        <w:t>判决如下：</w:t>
      </w:r>
    </w:p>
    <w:p w14:paraId="5A3D612B" w14:textId="77777777" w:rsidR="00000000" w:rsidRDefault="005D00E4">
      <w:pPr>
        <w:spacing w:before="10" w:after="10" w:line="500" w:lineRule="atLeast"/>
        <w:ind w:firstLine="600"/>
        <w:rPr>
          <w:rFonts w:hint="eastAsia"/>
          <w:sz w:val="30"/>
          <w:szCs w:val="30"/>
        </w:rPr>
      </w:pPr>
      <w:r>
        <w:rPr>
          <w:rFonts w:hint="eastAsia"/>
          <w:sz w:val="30"/>
          <w:szCs w:val="30"/>
          <w:highlight w:val="yellow"/>
        </w:rPr>
        <w:t>被告束勇、杨丽君于本判决生效后十日内偿还原告朱蓓蓓借款本金</w:t>
      </w:r>
      <w:r>
        <w:rPr>
          <w:rFonts w:hint="eastAsia"/>
          <w:sz w:val="30"/>
          <w:szCs w:val="30"/>
          <w:highlight w:val="yellow"/>
        </w:rPr>
        <w:t>12</w:t>
      </w:r>
      <w:r>
        <w:rPr>
          <w:rFonts w:hint="eastAsia"/>
          <w:sz w:val="30"/>
          <w:szCs w:val="30"/>
          <w:highlight w:val="yellow"/>
        </w:rPr>
        <w:t>万元</w:t>
      </w:r>
      <w:r>
        <w:rPr>
          <w:rFonts w:hint="eastAsia"/>
          <w:sz w:val="30"/>
          <w:szCs w:val="30"/>
        </w:rPr>
        <w:t>，并</w:t>
      </w:r>
      <w:r>
        <w:rPr>
          <w:rFonts w:hint="eastAsia"/>
          <w:sz w:val="30"/>
          <w:szCs w:val="30"/>
          <w:highlight w:val="yellow"/>
        </w:rPr>
        <w:t>支付利息（以</w:t>
      </w:r>
      <w:r>
        <w:rPr>
          <w:rFonts w:hint="eastAsia"/>
          <w:sz w:val="30"/>
          <w:szCs w:val="30"/>
          <w:highlight w:val="yellow"/>
        </w:rPr>
        <w:t>12</w:t>
      </w:r>
      <w:r>
        <w:rPr>
          <w:rFonts w:hint="eastAsia"/>
          <w:sz w:val="30"/>
          <w:szCs w:val="30"/>
          <w:highlight w:val="yellow"/>
        </w:rPr>
        <w:t>万元为基数，自</w:t>
      </w:r>
      <w:r>
        <w:rPr>
          <w:rFonts w:hint="eastAsia"/>
          <w:sz w:val="30"/>
          <w:szCs w:val="30"/>
          <w:highlight w:val="yellow"/>
        </w:rPr>
        <w:t>2018</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5</w:t>
      </w:r>
      <w:r>
        <w:rPr>
          <w:rFonts w:hint="eastAsia"/>
          <w:sz w:val="30"/>
          <w:szCs w:val="30"/>
          <w:highlight w:val="yellow"/>
        </w:rPr>
        <w:t>日起，按同期银行贷款利率计算至款清时止）</w:t>
      </w:r>
      <w:r>
        <w:rPr>
          <w:rFonts w:hint="eastAsia"/>
          <w:sz w:val="30"/>
          <w:szCs w:val="30"/>
        </w:rPr>
        <w:t>；</w:t>
      </w:r>
    </w:p>
    <w:p w14:paraId="7FC5986B" w14:textId="77777777" w:rsidR="00000000" w:rsidRDefault="005D00E4">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5A752CFE" w14:textId="77777777" w:rsidR="00000000" w:rsidRDefault="005D00E4">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2700</w:t>
      </w:r>
      <w:r>
        <w:rPr>
          <w:rFonts w:hint="eastAsia"/>
          <w:sz w:val="30"/>
          <w:szCs w:val="30"/>
        </w:rPr>
        <w:t>元，</w:t>
      </w:r>
      <w:r>
        <w:rPr>
          <w:rFonts w:hint="eastAsia"/>
          <w:sz w:val="30"/>
          <w:szCs w:val="30"/>
          <w:highlight w:val="yellow"/>
        </w:rPr>
        <w:t>公告费</w:t>
      </w:r>
      <w:r>
        <w:rPr>
          <w:rFonts w:hint="eastAsia"/>
          <w:sz w:val="30"/>
          <w:szCs w:val="30"/>
          <w:highlight w:val="yellow"/>
        </w:rPr>
        <w:t>800</w:t>
      </w:r>
      <w:r>
        <w:rPr>
          <w:rFonts w:hint="eastAsia"/>
          <w:sz w:val="30"/>
          <w:szCs w:val="30"/>
          <w:highlight w:val="yellow"/>
        </w:rPr>
        <w:t>元</w:t>
      </w:r>
      <w:r>
        <w:rPr>
          <w:rFonts w:hint="eastAsia"/>
          <w:sz w:val="30"/>
          <w:szCs w:val="30"/>
        </w:rPr>
        <w:t>，合计</w:t>
      </w:r>
      <w:r>
        <w:rPr>
          <w:rFonts w:hint="eastAsia"/>
          <w:sz w:val="30"/>
          <w:szCs w:val="30"/>
        </w:rPr>
        <w:t>3500</w:t>
      </w:r>
      <w:r>
        <w:rPr>
          <w:rFonts w:hint="eastAsia"/>
          <w:sz w:val="30"/>
          <w:szCs w:val="30"/>
        </w:rPr>
        <w:t>元，由被告束勇、杨丽君负担。</w:t>
      </w:r>
    </w:p>
    <w:p w14:paraId="5C4BEA4F" w14:textId="77777777" w:rsidR="00000000" w:rsidRDefault="005D00E4">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6768B0F6" w14:textId="77777777" w:rsidR="00000000" w:rsidRDefault="005D00E4">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丁文华</w:t>
      </w:r>
    </w:p>
    <w:p w14:paraId="3659CC85" w14:textId="77777777" w:rsidR="00000000" w:rsidRDefault="005D00E4">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杨曙东</w:t>
      </w:r>
    </w:p>
    <w:p w14:paraId="2E07ED86" w14:textId="77777777" w:rsidR="00000000" w:rsidRDefault="005D00E4">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张</w:t>
      </w:r>
      <w:r>
        <w:rPr>
          <w:rFonts w:hint="eastAsia"/>
          <w:sz w:val="30"/>
          <w:szCs w:val="30"/>
        </w:rPr>
        <w:t xml:space="preserve"> </w:t>
      </w:r>
      <w:r>
        <w:rPr>
          <w:rFonts w:hint="eastAsia"/>
          <w:sz w:val="30"/>
          <w:szCs w:val="30"/>
        </w:rPr>
        <w:t>俊</w:t>
      </w:r>
    </w:p>
    <w:p w14:paraId="012FF40B" w14:textId="77777777" w:rsidR="00000000" w:rsidRDefault="005D00E4">
      <w:pPr>
        <w:spacing w:before="10" w:after="10" w:line="500" w:lineRule="atLeast"/>
        <w:ind w:right="720"/>
        <w:jc w:val="right"/>
        <w:rPr>
          <w:rFonts w:hint="eastAsia"/>
          <w:sz w:val="30"/>
          <w:szCs w:val="30"/>
        </w:rPr>
      </w:pPr>
      <w:r>
        <w:rPr>
          <w:rFonts w:hint="eastAsia"/>
          <w:sz w:val="30"/>
          <w:szCs w:val="30"/>
        </w:rPr>
        <w:t>二〇一八年十一月五日</w:t>
      </w:r>
    </w:p>
    <w:p w14:paraId="27B1EC9D" w14:textId="77777777" w:rsidR="00000000" w:rsidRDefault="005D00E4">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汪</w:t>
      </w:r>
      <w:r>
        <w:rPr>
          <w:rFonts w:hint="eastAsia"/>
          <w:sz w:val="30"/>
          <w:szCs w:val="30"/>
        </w:rPr>
        <w:t xml:space="preserve"> </w:t>
      </w:r>
      <w:r>
        <w:rPr>
          <w:rFonts w:hint="eastAsia"/>
          <w:sz w:val="30"/>
          <w:szCs w:val="30"/>
        </w:rPr>
        <w:t>觅</w:t>
      </w:r>
    </w:p>
    <w:p w14:paraId="6FCF19BA" w14:textId="77777777" w:rsidR="00000000" w:rsidRDefault="005D00E4">
      <w:pPr>
        <w:spacing w:before="10" w:after="10" w:line="500" w:lineRule="atLeast"/>
        <w:ind w:firstLine="600"/>
        <w:rPr>
          <w:rFonts w:hint="eastAsia"/>
          <w:sz w:val="30"/>
          <w:szCs w:val="30"/>
        </w:rPr>
      </w:pPr>
      <w:r>
        <w:rPr>
          <w:rFonts w:hint="eastAsia"/>
          <w:sz w:val="30"/>
          <w:szCs w:val="30"/>
        </w:rPr>
        <w:t>附：本案适用法律条文</w:t>
      </w:r>
    </w:p>
    <w:p w14:paraId="771ADFFA" w14:textId="77777777" w:rsidR="00000000" w:rsidRDefault="005D00E4">
      <w:pPr>
        <w:spacing w:before="10" w:after="10" w:line="500" w:lineRule="atLeast"/>
        <w:ind w:firstLine="600"/>
        <w:rPr>
          <w:rFonts w:hint="eastAsia"/>
          <w:sz w:val="30"/>
          <w:szCs w:val="30"/>
        </w:rPr>
      </w:pPr>
      <w:r>
        <w:rPr>
          <w:rFonts w:hint="eastAsia"/>
          <w:sz w:val="30"/>
          <w:szCs w:val="30"/>
        </w:rPr>
        <w:t>《中华人民共和国合同法》</w:t>
      </w:r>
    </w:p>
    <w:p w14:paraId="5D0F7587" w14:textId="77777777" w:rsidR="00000000" w:rsidRDefault="005D00E4">
      <w:pPr>
        <w:spacing w:before="10" w:after="10" w:line="500" w:lineRule="atLeast"/>
        <w:ind w:firstLine="600"/>
        <w:rPr>
          <w:rFonts w:hint="eastAsia"/>
          <w:sz w:val="30"/>
          <w:szCs w:val="30"/>
        </w:rPr>
      </w:pPr>
      <w:r>
        <w:rPr>
          <w:rFonts w:hint="eastAsia"/>
          <w:sz w:val="30"/>
          <w:szCs w:val="30"/>
        </w:rPr>
        <w:t>第六十条第一款当事人应当按照约定全面履行自己的义务。</w:t>
      </w:r>
    </w:p>
    <w:p w14:paraId="351C91B0" w14:textId="77777777" w:rsidR="00000000" w:rsidRDefault="005D00E4">
      <w:pPr>
        <w:spacing w:before="10" w:after="10" w:line="500" w:lineRule="atLeast"/>
        <w:ind w:firstLine="60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240DD805" w14:textId="77777777" w:rsidR="00000000" w:rsidRDefault="005D00E4">
      <w:pPr>
        <w:spacing w:before="10" w:after="10" w:line="500" w:lineRule="atLeast"/>
        <w:ind w:firstLine="600"/>
        <w:rPr>
          <w:rFonts w:hint="eastAsia"/>
          <w:sz w:val="30"/>
          <w:szCs w:val="30"/>
        </w:rPr>
      </w:pPr>
      <w:r>
        <w:rPr>
          <w:rFonts w:hint="eastAsia"/>
          <w:sz w:val="30"/>
          <w:szCs w:val="30"/>
        </w:rPr>
        <w:t>《最高人民法院关于审理涉及夫妻债务纠纷案件适用法律有关问题的解释》</w:t>
      </w:r>
    </w:p>
    <w:p w14:paraId="4224EB71" w14:textId="77777777" w:rsidR="00000000" w:rsidRDefault="005D00E4">
      <w:pPr>
        <w:spacing w:before="10" w:after="10" w:line="500" w:lineRule="atLeast"/>
        <w:ind w:firstLine="600"/>
        <w:rPr>
          <w:rFonts w:hint="eastAsia"/>
          <w:sz w:val="30"/>
          <w:szCs w:val="30"/>
        </w:rPr>
      </w:pPr>
      <w:r>
        <w:rPr>
          <w:rFonts w:hint="eastAsia"/>
          <w:sz w:val="30"/>
          <w:szCs w:val="30"/>
        </w:rPr>
        <w:t>第一条夫妻双方共同签字或者夫妻一方事后追认等共同意思表示所负的债务，应当认定为夫妻共同债务。</w:t>
      </w:r>
    </w:p>
    <w:p w14:paraId="1D692DA9" w14:textId="77777777" w:rsidR="00000000" w:rsidRDefault="005D00E4">
      <w:pPr>
        <w:spacing w:before="10" w:after="10" w:line="500" w:lineRule="atLeast"/>
        <w:ind w:firstLine="600"/>
        <w:rPr>
          <w:rFonts w:hint="eastAsia"/>
          <w:sz w:val="30"/>
          <w:szCs w:val="30"/>
        </w:rPr>
      </w:pPr>
      <w:r>
        <w:rPr>
          <w:rFonts w:hint="eastAsia"/>
          <w:sz w:val="30"/>
          <w:szCs w:val="30"/>
        </w:rPr>
        <w:t>第二条夫妻一方在婚姻关系存续期间以个人名义为家庭日常生活需要所负的债务，债权人以属于夫妻共同债务为由主张权利的，人民法院应予支持。</w:t>
      </w:r>
    </w:p>
    <w:p w14:paraId="67097D8A" w14:textId="77777777" w:rsidR="00000000" w:rsidRDefault="005D00E4">
      <w:pPr>
        <w:spacing w:before="10" w:after="10" w:line="500" w:lineRule="atLeast"/>
        <w:ind w:firstLine="600"/>
        <w:rPr>
          <w:rFonts w:hint="eastAsia"/>
          <w:sz w:val="30"/>
          <w:szCs w:val="30"/>
        </w:rPr>
      </w:pPr>
      <w:r>
        <w:rPr>
          <w:rFonts w:hint="eastAsia"/>
          <w:sz w:val="30"/>
          <w:szCs w:val="30"/>
        </w:rPr>
        <w:t>《中华人民共和国民事诉讼法》</w:t>
      </w:r>
    </w:p>
    <w:p w14:paraId="72220C78" w14:textId="77777777" w:rsidR="00000000" w:rsidRDefault="005D00E4">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32264" w14:textId="77777777" w:rsidR="005D00E4" w:rsidRDefault="005D00E4" w:rsidP="005D00E4">
      <w:r>
        <w:separator/>
      </w:r>
    </w:p>
  </w:endnote>
  <w:endnote w:type="continuationSeparator" w:id="0">
    <w:p w14:paraId="7174F284" w14:textId="77777777" w:rsidR="005D00E4" w:rsidRDefault="005D00E4" w:rsidP="005D0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542AB" w14:textId="77777777" w:rsidR="005D00E4" w:rsidRDefault="005D00E4" w:rsidP="005D00E4">
      <w:r>
        <w:separator/>
      </w:r>
    </w:p>
  </w:footnote>
  <w:footnote w:type="continuationSeparator" w:id="0">
    <w:p w14:paraId="18BE52C1" w14:textId="77777777" w:rsidR="005D00E4" w:rsidRDefault="005D00E4" w:rsidP="005D00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D00E4"/>
    <w:rsid w:val="005D0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1D1C24"/>
  <w15:chartTrackingRefBased/>
  <w15:docId w15:val="{EDEA8DF9-20D4-45F5-A21F-95C85B53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5D00E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D00E4"/>
    <w:rPr>
      <w:rFonts w:ascii="宋体" w:eastAsia="宋体" w:hAnsi="宋体" w:cs="宋体"/>
      <w:sz w:val="18"/>
      <w:szCs w:val="18"/>
    </w:rPr>
  </w:style>
  <w:style w:type="paragraph" w:styleId="a6">
    <w:name w:val="footer"/>
    <w:basedOn w:val="a"/>
    <w:link w:val="a7"/>
    <w:rsid w:val="005D00E4"/>
    <w:pPr>
      <w:tabs>
        <w:tab w:val="center" w:pos="4153"/>
        <w:tab w:val="right" w:pos="8306"/>
      </w:tabs>
      <w:snapToGrid w:val="0"/>
    </w:pPr>
    <w:rPr>
      <w:sz w:val="18"/>
      <w:szCs w:val="18"/>
    </w:rPr>
  </w:style>
  <w:style w:type="character" w:customStyle="1" w:styleId="a7">
    <w:name w:val="页脚 字符"/>
    <w:basedOn w:val="a0"/>
    <w:link w:val="a6"/>
    <w:rsid w:val="005D00E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2024-05-11T15:59:00Z</dcterms:created>
  <dcterms:modified xsi:type="dcterms:W3CDTF">2024-05-11T15:59:00Z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9E3F35181F0C49FF83AF953191EB5C6C</vt:lpwstr>
  </property>
</Properties>
</file>