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98744" w14:textId="77777777" w:rsidR="00000000" w:rsidRDefault="008569C0">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3607165E" w14:textId="77777777" w:rsidR="00000000" w:rsidRDefault="008569C0">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48F1E5BF" w14:textId="77777777" w:rsidR="00000000" w:rsidRDefault="008569C0">
      <w:pPr>
        <w:spacing w:before="10" w:after="10" w:line="500" w:lineRule="atLeast"/>
        <w:jc w:val="right"/>
        <w:rPr>
          <w:rFonts w:hint="eastAsia"/>
          <w:sz w:val="30"/>
          <w:szCs w:val="30"/>
        </w:rPr>
      </w:pPr>
      <w:r>
        <w:rPr>
          <w:rFonts w:hint="eastAsia"/>
          <w:sz w:val="30"/>
          <w:szCs w:val="30"/>
        </w:rPr>
        <w:t>（</w:t>
      </w:r>
      <w:r>
        <w:rPr>
          <w:rFonts w:hint="eastAsia"/>
          <w:sz w:val="30"/>
          <w:szCs w:val="30"/>
        </w:rPr>
        <w:t>2014</w:t>
      </w:r>
      <w:r>
        <w:rPr>
          <w:rFonts w:hint="eastAsia"/>
          <w:sz w:val="30"/>
          <w:szCs w:val="30"/>
        </w:rPr>
        <w:t>）瑶民一初字第</w:t>
      </w:r>
      <w:r>
        <w:rPr>
          <w:rFonts w:hint="eastAsia"/>
          <w:sz w:val="30"/>
          <w:szCs w:val="30"/>
        </w:rPr>
        <w:t>02947</w:t>
      </w:r>
      <w:r>
        <w:rPr>
          <w:rFonts w:hint="eastAsia"/>
          <w:sz w:val="30"/>
          <w:szCs w:val="30"/>
        </w:rPr>
        <w:t>号</w:t>
      </w:r>
    </w:p>
    <w:p w14:paraId="0307A2D0" w14:textId="77777777" w:rsidR="00000000" w:rsidRDefault="008569C0">
      <w:pPr>
        <w:spacing w:before="10" w:after="10" w:line="500" w:lineRule="atLeast"/>
        <w:ind w:firstLine="600"/>
        <w:rPr>
          <w:rFonts w:hint="eastAsia"/>
          <w:sz w:val="30"/>
          <w:szCs w:val="30"/>
        </w:rPr>
      </w:pPr>
      <w:r>
        <w:rPr>
          <w:rFonts w:hint="eastAsia"/>
          <w:sz w:val="30"/>
          <w:szCs w:val="30"/>
        </w:rPr>
        <w:t>原告：张峻峰，男，</w:t>
      </w:r>
      <w:r>
        <w:rPr>
          <w:rFonts w:hint="eastAsia"/>
          <w:sz w:val="30"/>
          <w:szCs w:val="30"/>
        </w:rPr>
        <w:t>1982</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日出生，汉族，住安徽省肥东县。</w:t>
      </w:r>
    </w:p>
    <w:p w14:paraId="56FDB18B" w14:textId="77777777" w:rsidR="00000000" w:rsidRDefault="008569C0">
      <w:pPr>
        <w:spacing w:before="10" w:after="10" w:line="500" w:lineRule="atLeast"/>
        <w:ind w:firstLine="600"/>
        <w:rPr>
          <w:rFonts w:hint="eastAsia"/>
          <w:sz w:val="30"/>
          <w:szCs w:val="30"/>
        </w:rPr>
      </w:pPr>
      <w:r>
        <w:rPr>
          <w:rFonts w:hint="eastAsia"/>
          <w:sz w:val="30"/>
          <w:szCs w:val="30"/>
        </w:rPr>
        <w:t>委托代理人：陈立祥，安徽健友律师事务所律师。</w:t>
      </w:r>
    </w:p>
    <w:p w14:paraId="5D91133D" w14:textId="77777777" w:rsidR="00000000" w:rsidRDefault="008569C0">
      <w:pPr>
        <w:spacing w:before="10" w:after="10" w:line="500" w:lineRule="atLeast"/>
        <w:ind w:firstLine="600"/>
        <w:rPr>
          <w:rFonts w:hint="eastAsia"/>
          <w:sz w:val="30"/>
          <w:szCs w:val="30"/>
        </w:rPr>
      </w:pPr>
      <w:r>
        <w:rPr>
          <w:rFonts w:hint="eastAsia"/>
          <w:sz w:val="30"/>
          <w:szCs w:val="30"/>
        </w:rPr>
        <w:t>委托代理人：张成，安徽健友律师事务所律师。</w:t>
      </w:r>
    </w:p>
    <w:p w14:paraId="219BF1AA" w14:textId="77777777" w:rsidR="00000000" w:rsidRDefault="008569C0">
      <w:pPr>
        <w:spacing w:before="10" w:after="10" w:line="500" w:lineRule="atLeast"/>
        <w:ind w:firstLine="600"/>
        <w:rPr>
          <w:rFonts w:hint="eastAsia"/>
          <w:sz w:val="30"/>
          <w:szCs w:val="30"/>
        </w:rPr>
      </w:pPr>
      <w:r>
        <w:rPr>
          <w:rFonts w:hint="eastAsia"/>
          <w:sz w:val="30"/>
          <w:szCs w:val="30"/>
        </w:rPr>
        <w:t>被告：陈文浩，男，</w:t>
      </w:r>
      <w:r>
        <w:rPr>
          <w:rFonts w:hint="eastAsia"/>
          <w:sz w:val="30"/>
          <w:szCs w:val="30"/>
        </w:rPr>
        <w:t>1987</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日出生，汉族，住合肥市龙岗开发区。</w:t>
      </w:r>
    </w:p>
    <w:p w14:paraId="7692CCD0" w14:textId="77777777" w:rsidR="00000000" w:rsidRDefault="008569C0">
      <w:pPr>
        <w:spacing w:before="10" w:after="10" w:line="500" w:lineRule="atLeast"/>
        <w:ind w:firstLine="600"/>
        <w:rPr>
          <w:rFonts w:hint="eastAsia"/>
          <w:sz w:val="30"/>
          <w:szCs w:val="30"/>
        </w:rPr>
      </w:pPr>
      <w:r>
        <w:rPr>
          <w:rFonts w:hint="eastAsia"/>
          <w:sz w:val="30"/>
          <w:szCs w:val="30"/>
        </w:rPr>
        <w:t>原告张峻峰与被告陈文浩民间借贷纠纷一案，本院受理后，依法由审判员顾苏淮适用简易程序独任审判，公开开庭进行了审理。原告张峻峰的委托代理人陈立祥到庭参加诉讼。被告陈文浩经本院传票传唤，没有到庭参加诉讼，本院依法缺席审理。本案现已审理终结。</w:t>
      </w:r>
    </w:p>
    <w:p w14:paraId="78C84165" w14:textId="77777777" w:rsidR="00000000" w:rsidRDefault="008569C0">
      <w:pPr>
        <w:spacing w:before="10" w:after="10" w:line="500" w:lineRule="atLeast"/>
        <w:ind w:firstLine="600"/>
        <w:rPr>
          <w:rFonts w:hint="eastAsia"/>
          <w:sz w:val="30"/>
          <w:szCs w:val="30"/>
        </w:rPr>
      </w:pPr>
      <w:r>
        <w:rPr>
          <w:rFonts w:hint="eastAsia"/>
          <w:sz w:val="30"/>
          <w:szCs w:val="30"/>
        </w:rPr>
        <w:t>原告张峻峰诉称：</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13</w:t>
      </w:r>
      <w:r>
        <w:rPr>
          <w:rFonts w:hint="eastAsia"/>
          <w:sz w:val="30"/>
          <w:szCs w:val="30"/>
          <w:highlight w:val="yellow"/>
        </w:rPr>
        <w:t>日</w:t>
      </w:r>
      <w:r>
        <w:rPr>
          <w:rFonts w:hint="eastAsia"/>
          <w:sz w:val="30"/>
          <w:szCs w:val="30"/>
        </w:rPr>
        <w:t>，</w:t>
      </w:r>
      <w:r>
        <w:rPr>
          <w:rFonts w:hint="eastAsia"/>
          <w:sz w:val="30"/>
          <w:szCs w:val="30"/>
          <w:highlight w:val="yellow"/>
        </w:rPr>
        <w:t>被告因做生意需要周转资金为由</w:t>
      </w:r>
      <w:r>
        <w:rPr>
          <w:rFonts w:hint="eastAsia"/>
          <w:sz w:val="30"/>
          <w:szCs w:val="30"/>
        </w:rPr>
        <w:t>，</w:t>
      </w:r>
      <w:r>
        <w:rPr>
          <w:rFonts w:hint="eastAsia"/>
          <w:sz w:val="30"/>
          <w:szCs w:val="30"/>
          <w:highlight w:val="yellow"/>
        </w:rPr>
        <w:t>从原告处借款</w:t>
      </w:r>
      <w:r>
        <w:rPr>
          <w:rFonts w:hint="eastAsia"/>
          <w:sz w:val="30"/>
          <w:szCs w:val="30"/>
          <w:highlight w:val="yellow"/>
        </w:rPr>
        <w:t>25000</w:t>
      </w:r>
      <w:r>
        <w:rPr>
          <w:rFonts w:hint="eastAsia"/>
          <w:sz w:val="30"/>
          <w:szCs w:val="30"/>
          <w:highlight w:val="yellow"/>
        </w:rPr>
        <w:t>元，当时口头约定的借款期为</w:t>
      </w:r>
      <w:r>
        <w:rPr>
          <w:rFonts w:hint="eastAsia"/>
          <w:sz w:val="30"/>
          <w:szCs w:val="30"/>
          <w:highlight w:val="yellow"/>
        </w:rPr>
        <w:t>90</w:t>
      </w:r>
      <w:r>
        <w:rPr>
          <w:rFonts w:hint="eastAsia"/>
          <w:sz w:val="30"/>
          <w:szCs w:val="30"/>
          <w:highlight w:val="yellow"/>
        </w:rPr>
        <w:t>天。</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4</w:t>
      </w:r>
      <w:r>
        <w:rPr>
          <w:rFonts w:hint="eastAsia"/>
          <w:sz w:val="30"/>
          <w:szCs w:val="30"/>
          <w:highlight w:val="yellow"/>
        </w:rPr>
        <w:t>日被告又向原告借款</w:t>
      </w:r>
      <w:r>
        <w:rPr>
          <w:rFonts w:hint="eastAsia"/>
          <w:sz w:val="30"/>
          <w:szCs w:val="30"/>
          <w:highlight w:val="yellow"/>
        </w:rPr>
        <w:t>31000</w:t>
      </w:r>
      <w:r>
        <w:rPr>
          <w:rFonts w:hint="eastAsia"/>
          <w:sz w:val="30"/>
          <w:szCs w:val="30"/>
          <w:highlight w:val="yellow"/>
        </w:rPr>
        <w:t>元，当时口头约定的借款期为</w:t>
      </w:r>
      <w:r>
        <w:rPr>
          <w:rFonts w:hint="eastAsia"/>
          <w:sz w:val="30"/>
          <w:szCs w:val="30"/>
          <w:highlight w:val="yellow"/>
        </w:rPr>
        <w:t>30</w:t>
      </w:r>
      <w:r>
        <w:rPr>
          <w:rFonts w:hint="eastAsia"/>
          <w:sz w:val="30"/>
          <w:szCs w:val="30"/>
          <w:highlight w:val="yellow"/>
        </w:rPr>
        <w:t>天。</w:t>
      </w:r>
      <w:r>
        <w:rPr>
          <w:rFonts w:hint="eastAsia"/>
          <w:sz w:val="30"/>
          <w:szCs w:val="30"/>
        </w:rPr>
        <w:t>由于上述借款到期后被告未能还款，原告之后向被告催要欠款，但时至今日，被告</w:t>
      </w:r>
      <w:r>
        <w:rPr>
          <w:rFonts w:hint="eastAsia"/>
          <w:sz w:val="30"/>
          <w:szCs w:val="30"/>
        </w:rPr>
        <w:t>分文未付。被告逾期未还款的违约行为，已严重侵犯了原告的合法权益。现原告诉至法院，请求判令：</w:t>
      </w:r>
      <w:r>
        <w:rPr>
          <w:rFonts w:hint="eastAsia"/>
          <w:sz w:val="30"/>
          <w:szCs w:val="30"/>
        </w:rPr>
        <w:t>1</w:t>
      </w:r>
      <w:r>
        <w:rPr>
          <w:rFonts w:hint="eastAsia"/>
          <w:sz w:val="30"/>
          <w:szCs w:val="30"/>
        </w:rPr>
        <w:t>、被告偿还原告</w:t>
      </w:r>
      <w:r>
        <w:rPr>
          <w:rFonts w:hint="eastAsia"/>
          <w:sz w:val="30"/>
          <w:szCs w:val="30"/>
          <w:highlight w:val="yellow"/>
        </w:rPr>
        <w:t>借款</w:t>
      </w:r>
      <w:r>
        <w:rPr>
          <w:rFonts w:hint="eastAsia"/>
          <w:sz w:val="30"/>
          <w:szCs w:val="30"/>
          <w:highlight w:val="yellow"/>
        </w:rPr>
        <w:t>56000</w:t>
      </w:r>
      <w:r>
        <w:rPr>
          <w:rFonts w:hint="eastAsia"/>
          <w:sz w:val="30"/>
          <w:szCs w:val="30"/>
          <w:highlight w:val="yellow"/>
        </w:rPr>
        <w:t>元</w:t>
      </w:r>
      <w:r>
        <w:rPr>
          <w:rFonts w:hint="eastAsia"/>
          <w:sz w:val="30"/>
          <w:szCs w:val="30"/>
        </w:rPr>
        <w:t>及</w:t>
      </w:r>
      <w:r>
        <w:rPr>
          <w:rFonts w:hint="eastAsia"/>
          <w:sz w:val="30"/>
          <w:szCs w:val="30"/>
          <w:highlight w:val="yellow"/>
        </w:rPr>
        <w:t>利息（自起诉之日算至借款付清时止）</w:t>
      </w:r>
      <w:r>
        <w:rPr>
          <w:rFonts w:hint="eastAsia"/>
          <w:sz w:val="30"/>
          <w:szCs w:val="30"/>
        </w:rPr>
        <w:t>；</w:t>
      </w:r>
      <w:r>
        <w:rPr>
          <w:rFonts w:hint="eastAsia"/>
          <w:sz w:val="30"/>
          <w:szCs w:val="30"/>
        </w:rPr>
        <w:t>2</w:t>
      </w:r>
      <w:r>
        <w:rPr>
          <w:rFonts w:hint="eastAsia"/>
          <w:sz w:val="30"/>
          <w:szCs w:val="30"/>
        </w:rPr>
        <w:t>、被告承担本案的全部诉讼费用。</w:t>
      </w:r>
    </w:p>
    <w:p w14:paraId="3581A705" w14:textId="77777777" w:rsidR="00000000" w:rsidRDefault="008569C0">
      <w:pPr>
        <w:spacing w:before="10" w:after="10" w:line="500" w:lineRule="atLeast"/>
        <w:ind w:firstLine="600"/>
        <w:rPr>
          <w:rFonts w:hint="eastAsia"/>
          <w:sz w:val="30"/>
          <w:szCs w:val="30"/>
        </w:rPr>
      </w:pPr>
      <w:r>
        <w:rPr>
          <w:rFonts w:hint="eastAsia"/>
          <w:sz w:val="30"/>
          <w:szCs w:val="30"/>
        </w:rPr>
        <w:t>被告陈文浩未到庭应诉，庭前也未提供书面答辩意见。</w:t>
      </w:r>
    </w:p>
    <w:p w14:paraId="49F130E0" w14:textId="77777777" w:rsidR="00000000" w:rsidRDefault="008569C0">
      <w:pPr>
        <w:spacing w:before="10" w:after="10" w:line="500" w:lineRule="atLeast"/>
        <w:ind w:firstLine="600"/>
        <w:rPr>
          <w:rFonts w:hint="eastAsia"/>
          <w:sz w:val="30"/>
          <w:szCs w:val="30"/>
        </w:rPr>
      </w:pPr>
      <w:r>
        <w:rPr>
          <w:rFonts w:hint="eastAsia"/>
          <w:sz w:val="30"/>
          <w:szCs w:val="30"/>
        </w:rPr>
        <w:t>经审理查明：</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13</w:t>
      </w:r>
      <w:r>
        <w:rPr>
          <w:rFonts w:hint="eastAsia"/>
          <w:sz w:val="30"/>
          <w:szCs w:val="30"/>
          <w:highlight w:val="yellow"/>
        </w:rPr>
        <w:t>日及同年</w:t>
      </w:r>
      <w:r>
        <w:rPr>
          <w:rFonts w:hint="eastAsia"/>
          <w:sz w:val="30"/>
          <w:szCs w:val="30"/>
          <w:highlight w:val="yellow"/>
        </w:rPr>
        <w:t>10</w:t>
      </w:r>
      <w:r>
        <w:rPr>
          <w:rFonts w:hint="eastAsia"/>
          <w:sz w:val="30"/>
          <w:szCs w:val="30"/>
          <w:highlight w:val="yellow"/>
        </w:rPr>
        <w:t>月</w:t>
      </w:r>
      <w:r>
        <w:rPr>
          <w:rFonts w:hint="eastAsia"/>
          <w:sz w:val="30"/>
          <w:szCs w:val="30"/>
          <w:highlight w:val="yellow"/>
        </w:rPr>
        <w:t>4</w:t>
      </w:r>
      <w:r>
        <w:rPr>
          <w:rFonts w:hint="eastAsia"/>
          <w:sz w:val="30"/>
          <w:szCs w:val="30"/>
          <w:highlight w:val="yellow"/>
        </w:rPr>
        <w:t>日</w:t>
      </w:r>
      <w:r>
        <w:rPr>
          <w:rFonts w:hint="eastAsia"/>
          <w:sz w:val="30"/>
          <w:szCs w:val="30"/>
        </w:rPr>
        <w:t>，被告陈文浩给原告张峻峰出具了内容分别为：</w:t>
      </w:r>
      <w:r>
        <w:rPr>
          <w:rFonts w:hint="eastAsia"/>
          <w:sz w:val="30"/>
          <w:szCs w:val="30"/>
          <w:highlight w:val="yellow"/>
        </w:rPr>
        <w:t>“今借到张峻峰人民币贰万伍（</w:t>
      </w:r>
      <w:r>
        <w:rPr>
          <w:rFonts w:hint="eastAsia"/>
          <w:sz w:val="30"/>
          <w:szCs w:val="30"/>
          <w:highlight w:val="yellow"/>
        </w:rPr>
        <w:t>25000</w:t>
      </w:r>
      <w:r>
        <w:rPr>
          <w:rFonts w:hint="eastAsia"/>
          <w:sz w:val="30"/>
          <w:szCs w:val="30"/>
          <w:highlight w:val="yellow"/>
        </w:rPr>
        <w:t>）”和“今借到张峻峰人民币叁万壹仟元整</w:t>
      </w:r>
      <w:r>
        <w:rPr>
          <w:rFonts w:hint="eastAsia"/>
          <w:sz w:val="30"/>
          <w:szCs w:val="30"/>
          <w:highlight w:val="yellow"/>
        </w:rPr>
        <w:lastRenderedPageBreak/>
        <w:t>（</w:t>
      </w:r>
      <w:r>
        <w:rPr>
          <w:rFonts w:hint="eastAsia"/>
          <w:sz w:val="30"/>
          <w:szCs w:val="30"/>
          <w:highlight w:val="yellow"/>
        </w:rPr>
        <w:t>31000</w:t>
      </w:r>
      <w:r>
        <w:rPr>
          <w:rFonts w:hint="eastAsia"/>
          <w:sz w:val="30"/>
          <w:szCs w:val="30"/>
          <w:highlight w:val="yellow"/>
        </w:rPr>
        <w:t>）”的借条</w:t>
      </w:r>
      <w:r>
        <w:rPr>
          <w:rFonts w:hint="eastAsia"/>
          <w:sz w:val="30"/>
          <w:szCs w:val="30"/>
        </w:rPr>
        <w:t>各一张。因出具借条后被告一直未归还借款，</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4</w:t>
      </w:r>
      <w:r>
        <w:rPr>
          <w:rFonts w:hint="eastAsia"/>
          <w:sz w:val="30"/>
          <w:szCs w:val="30"/>
          <w:highlight w:val="yellow"/>
        </w:rPr>
        <w:t>日</w:t>
      </w:r>
      <w:r>
        <w:rPr>
          <w:rFonts w:hint="eastAsia"/>
          <w:sz w:val="30"/>
          <w:szCs w:val="30"/>
        </w:rPr>
        <w:t>原告诉至安徽省巢湖市人</w:t>
      </w:r>
      <w:r>
        <w:rPr>
          <w:rFonts w:hint="eastAsia"/>
          <w:sz w:val="30"/>
          <w:szCs w:val="30"/>
        </w:rPr>
        <w:t>民法院，要求被告偿还借款</w:t>
      </w:r>
      <w:r>
        <w:rPr>
          <w:rFonts w:hint="eastAsia"/>
          <w:sz w:val="30"/>
          <w:szCs w:val="30"/>
        </w:rPr>
        <w:t>56000</w:t>
      </w:r>
      <w:r>
        <w:rPr>
          <w:rFonts w:hint="eastAsia"/>
          <w:sz w:val="30"/>
          <w:szCs w:val="30"/>
        </w:rPr>
        <w:t>元及利息。后安徽省巢湖市人民法院在审理中查明陈文浩的经常居住地为合肥市龙岗开发区瑞泰和园</w:t>
      </w:r>
      <w:r>
        <w:rPr>
          <w:rFonts w:hint="eastAsia"/>
          <w:sz w:val="30"/>
          <w:szCs w:val="30"/>
        </w:rPr>
        <w:t>A</w:t>
      </w:r>
      <w:r>
        <w:rPr>
          <w:rFonts w:hint="eastAsia"/>
          <w:sz w:val="30"/>
          <w:szCs w:val="30"/>
        </w:rPr>
        <w:t>区</w:t>
      </w:r>
      <w:r>
        <w:rPr>
          <w:rFonts w:hint="eastAsia"/>
          <w:sz w:val="30"/>
          <w:szCs w:val="30"/>
        </w:rPr>
        <w:t>4</w:t>
      </w:r>
      <w:r>
        <w:rPr>
          <w:rFonts w:hint="eastAsia"/>
          <w:sz w:val="30"/>
          <w:szCs w:val="30"/>
        </w:rPr>
        <w:t>栋</w:t>
      </w:r>
      <w:r>
        <w:rPr>
          <w:rFonts w:hint="eastAsia"/>
          <w:sz w:val="30"/>
          <w:szCs w:val="30"/>
        </w:rPr>
        <w:t>1405</w:t>
      </w:r>
      <w:r>
        <w:rPr>
          <w:rFonts w:hint="eastAsia"/>
          <w:sz w:val="30"/>
          <w:szCs w:val="30"/>
        </w:rPr>
        <w:t>号，遂于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日将此案移送本院处理，本院于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日立案受理。</w:t>
      </w:r>
    </w:p>
    <w:p w14:paraId="44ECD4D8" w14:textId="77777777" w:rsidR="00000000" w:rsidRDefault="008569C0">
      <w:pPr>
        <w:spacing w:before="10" w:after="10" w:line="500" w:lineRule="atLeast"/>
        <w:ind w:firstLine="600"/>
        <w:rPr>
          <w:rFonts w:hint="eastAsia"/>
          <w:sz w:val="30"/>
          <w:szCs w:val="30"/>
        </w:rPr>
      </w:pPr>
      <w:r>
        <w:rPr>
          <w:rFonts w:hint="eastAsia"/>
          <w:sz w:val="30"/>
          <w:szCs w:val="30"/>
        </w:rPr>
        <w:t>上述事实，有原告张峻峰提供的借条及原告的陈述等证据在卷佐证。</w:t>
      </w:r>
    </w:p>
    <w:p w14:paraId="4CAE49A5" w14:textId="77777777" w:rsidR="00000000" w:rsidRDefault="008569C0">
      <w:pPr>
        <w:spacing w:before="10" w:after="10" w:line="500" w:lineRule="atLeast"/>
        <w:ind w:firstLine="600"/>
        <w:rPr>
          <w:rFonts w:hint="eastAsia"/>
          <w:sz w:val="30"/>
          <w:szCs w:val="30"/>
        </w:rPr>
      </w:pPr>
      <w:r>
        <w:rPr>
          <w:rFonts w:hint="eastAsia"/>
          <w:sz w:val="30"/>
          <w:szCs w:val="30"/>
        </w:rPr>
        <w:t>本院认为：合法的借贷关系应受到法律保护。根据原告张峻峰提供的被告陈文浩书写的借条，能够确认被告陈文浩向原告借款</w:t>
      </w:r>
      <w:r>
        <w:rPr>
          <w:rFonts w:hint="eastAsia"/>
          <w:sz w:val="30"/>
          <w:szCs w:val="30"/>
        </w:rPr>
        <w:t>56000</w:t>
      </w:r>
      <w:r>
        <w:rPr>
          <w:rFonts w:hint="eastAsia"/>
          <w:sz w:val="30"/>
          <w:szCs w:val="30"/>
        </w:rPr>
        <w:t>元的事实，因被告陈文浩未归还借款的行为，已构成违约。现原告张峻峰请求被告陈文浩归还借款，并自起诉时起按同期银</w:t>
      </w:r>
      <w:r>
        <w:rPr>
          <w:rFonts w:hint="eastAsia"/>
          <w:sz w:val="30"/>
          <w:szCs w:val="30"/>
        </w:rPr>
        <w:t>行贷款利率计算支付利息至款清时止，不违反相关法律规定，本院对此予以支持。据此，依照《中华人民共和国民法通则》第九十条、第一百零八条、第一百三十四条及《中华人民共和国民事诉讼法》第一百四十四条之规定，判决如下：</w:t>
      </w:r>
    </w:p>
    <w:p w14:paraId="554C1D5A" w14:textId="77777777" w:rsidR="00000000" w:rsidRDefault="008569C0">
      <w:pPr>
        <w:spacing w:before="10" w:after="10" w:line="500" w:lineRule="atLeast"/>
        <w:ind w:firstLine="600"/>
        <w:rPr>
          <w:rFonts w:hint="eastAsia"/>
          <w:sz w:val="30"/>
          <w:szCs w:val="30"/>
          <w:highlight w:val="yellow"/>
        </w:rPr>
      </w:pPr>
      <w:r>
        <w:rPr>
          <w:rFonts w:hint="eastAsia"/>
          <w:sz w:val="30"/>
          <w:szCs w:val="30"/>
        </w:rPr>
        <w:t>被告陈文浩于判决生效后十日内偿还原告张峻峰</w:t>
      </w:r>
      <w:r>
        <w:rPr>
          <w:rFonts w:hint="eastAsia"/>
          <w:sz w:val="30"/>
          <w:szCs w:val="30"/>
          <w:highlight w:val="yellow"/>
        </w:rPr>
        <w:t>借款人民币</w:t>
      </w:r>
      <w:r>
        <w:rPr>
          <w:rFonts w:hint="eastAsia"/>
          <w:sz w:val="30"/>
          <w:szCs w:val="30"/>
          <w:highlight w:val="yellow"/>
        </w:rPr>
        <w:t>56000</w:t>
      </w:r>
      <w:r>
        <w:rPr>
          <w:rFonts w:hint="eastAsia"/>
          <w:sz w:val="30"/>
          <w:szCs w:val="30"/>
          <w:highlight w:val="yellow"/>
        </w:rPr>
        <w:t>元，并支付逾期利息（自</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4</w:t>
      </w:r>
      <w:r>
        <w:rPr>
          <w:rFonts w:hint="eastAsia"/>
          <w:sz w:val="30"/>
          <w:szCs w:val="30"/>
          <w:highlight w:val="yellow"/>
        </w:rPr>
        <w:t>日起按同期银行贷款利率计算至款清时止）。</w:t>
      </w:r>
    </w:p>
    <w:p w14:paraId="640EDA70" w14:textId="77777777" w:rsidR="00000000" w:rsidRDefault="008569C0">
      <w:pPr>
        <w:spacing w:before="10" w:after="10" w:line="500" w:lineRule="atLeast"/>
        <w:ind w:firstLine="600"/>
        <w:rPr>
          <w:rFonts w:hint="eastAsia"/>
          <w:sz w:val="30"/>
          <w:szCs w:val="30"/>
        </w:rPr>
      </w:pPr>
      <w:r>
        <w:rPr>
          <w:rFonts w:hint="eastAsia"/>
          <w:sz w:val="30"/>
          <w:szCs w:val="30"/>
        </w:rPr>
        <w:t>如果未按本判决指定的期间履行给付义务，应当依照《中华人民共和国民事诉讼法》第二百五十三条之规定，</w:t>
      </w:r>
      <w:r>
        <w:rPr>
          <w:rFonts w:hint="eastAsia"/>
          <w:sz w:val="30"/>
          <w:szCs w:val="30"/>
          <w:highlight w:val="yellow"/>
        </w:rPr>
        <w:t>加倍支付迟延履行期间的债务利息。</w:t>
      </w:r>
    </w:p>
    <w:p w14:paraId="28DEE53D" w14:textId="77777777" w:rsidR="00000000" w:rsidRDefault="008569C0">
      <w:pPr>
        <w:spacing w:before="10" w:after="10" w:line="500" w:lineRule="atLeast"/>
        <w:ind w:firstLine="600"/>
        <w:rPr>
          <w:rFonts w:hint="eastAsia"/>
          <w:sz w:val="30"/>
          <w:szCs w:val="30"/>
        </w:rPr>
      </w:pPr>
      <w:r>
        <w:rPr>
          <w:rFonts w:hint="eastAsia"/>
          <w:sz w:val="30"/>
          <w:szCs w:val="30"/>
        </w:rPr>
        <w:t>如果未按本判决指定的期间履行给</w:t>
      </w:r>
      <w:r>
        <w:rPr>
          <w:rFonts w:hint="eastAsia"/>
          <w:sz w:val="30"/>
          <w:szCs w:val="30"/>
        </w:rPr>
        <w:t>付义务，应当依照《中华人民共和国民事诉讼法》第二百五十三条之规定，加倍支付迟延履行期间的债务利息。</w:t>
      </w:r>
    </w:p>
    <w:p w14:paraId="0A0D13E1" w14:textId="77777777" w:rsidR="00000000" w:rsidRDefault="008569C0">
      <w:pPr>
        <w:spacing w:before="10" w:after="10" w:line="500" w:lineRule="atLeast"/>
        <w:ind w:firstLine="600"/>
        <w:rPr>
          <w:rFonts w:hint="eastAsia"/>
          <w:sz w:val="30"/>
          <w:szCs w:val="30"/>
        </w:rPr>
      </w:pPr>
      <w:r>
        <w:rPr>
          <w:rFonts w:hint="eastAsia"/>
          <w:sz w:val="30"/>
          <w:szCs w:val="30"/>
        </w:rPr>
        <w:t>案件受理费人民币</w:t>
      </w:r>
      <w:r>
        <w:rPr>
          <w:rFonts w:hint="eastAsia"/>
          <w:sz w:val="30"/>
          <w:szCs w:val="30"/>
        </w:rPr>
        <w:t>1200</w:t>
      </w:r>
      <w:r>
        <w:rPr>
          <w:rFonts w:hint="eastAsia"/>
          <w:sz w:val="30"/>
          <w:szCs w:val="30"/>
        </w:rPr>
        <w:t>元，减半收取</w:t>
      </w:r>
      <w:r>
        <w:rPr>
          <w:rFonts w:hint="eastAsia"/>
          <w:sz w:val="30"/>
          <w:szCs w:val="30"/>
        </w:rPr>
        <w:t>600</w:t>
      </w:r>
      <w:r>
        <w:rPr>
          <w:rFonts w:hint="eastAsia"/>
          <w:sz w:val="30"/>
          <w:szCs w:val="30"/>
        </w:rPr>
        <w:t>元，由被告陈文浩负担。</w:t>
      </w:r>
    </w:p>
    <w:p w14:paraId="32C0537D" w14:textId="77777777" w:rsidR="00000000" w:rsidRDefault="008569C0">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如不服本判决，可在判决书送达之日起十五日内，向本院递交上诉状，并按对方当事人人数提出副本，上诉于安徽省合肥市中级人民法院。</w:t>
      </w:r>
    </w:p>
    <w:p w14:paraId="174FB775" w14:textId="77777777" w:rsidR="00000000" w:rsidRDefault="008569C0">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顾苏淮</w:t>
      </w:r>
    </w:p>
    <w:p w14:paraId="683DBD32" w14:textId="77777777" w:rsidR="00000000" w:rsidRDefault="008569C0">
      <w:pPr>
        <w:spacing w:before="10" w:after="10" w:line="500" w:lineRule="atLeast"/>
        <w:ind w:right="720"/>
        <w:jc w:val="right"/>
        <w:rPr>
          <w:rFonts w:hint="eastAsia"/>
          <w:sz w:val="30"/>
          <w:szCs w:val="30"/>
        </w:rPr>
      </w:pPr>
      <w:r>
        <w:rPr>
          <w:rFonts w:hint="eastAsia"/>
          <w:sz w:val="30"/>
          <w:szCs w:val="30"/>
        </w:rPr>
        <w:t>二〇一四年七月二十五日</w:t>
      </w:r>
    </w:p>
    <w:p w14:paraId="23902220" w14:textId="77777777" w:rsidR="00000000" w:rsidRDefault="008569C0">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王</w:t>
      </w:r>
      <w:r>
        <w:rPr>
          <w:rFonts w:hint="eastAsia"/>
          <w:sz w:val="30"/>
          <w:szCs w:val="30"/>
        </w:rPr>
        <w:t xml:space="preserve"> </w:t>
      </w:r>
      <w:r>
        <w:rPr>
          <w:rFonts w:hint="eastAsia"/>
          <w:sz w:val="30"/>
          <w:szCs w:val="30"/>
        </w:rPr>
        <w:t>莹</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D8D77" w14:textId="77777777" w:rsidR="008569C0" w:rsidRDefault="008569C0" w:rsidP="008569C0">
      <w:r>
        <w:separator/>
      </w:r>
    </w:p>
  </w:endnote>
  <w:endnote w:type="continuationSeparator" w:id="0">
    <w:p w14:paraId="7E40F8DD" w14:textId="77777777" w:rsidR="008569C0" w:rsidRDefault="008569C0" w:rsidP="00856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9DBDF" w14:textId="77777777" w:rsidR="008569C0" w:rsidRDefault="008569C0" w:rsidP="008569C0">
      <w:r>
        <w:separator/>
      </w:r>
    </w:p>
  </w:footnote>
  <w:footnote w:type="continuationSeparator" w:id="0">
    <w:p w14:paraId="1A5B8252" w14:textId="77777777" w:rsidR="008569C0" w:rsidRDefault="008569C0" w:rsidP="008569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569C0"/>
    <w:rsid w:val="00856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7C81C5"/>
  <w15:chartTrackingRefBased/>
  <w15:docId w15:val="{F78065C8-1FA2-4289-9FB4-EEE41DDD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8569C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569C0"/>
    <w:rPr>
      <w:rFonts w:ascii="宋体" w:eastAsia="宋体" w:hAnsi="宋体" w:cs="宋体"/>
      <w:sz w:val="18"/>
      <w:szCs w:val="18"/>
    </w:rPr>
  </w:style>
  <w:style w:type="paragraph" w:styleId="a6">
    <w:name w:val="footer"/>
    <w:basedOn w:val="a"/>
    <w:link w:val="a7"/>
    <w:rsid w:val="008569C0"/>
    <w:pPr>
      <w:tabs>
        <w:tab w:val="center" w:pos="4153"/>
        <w:tab w:val="right" w:pos="8306"/>
      </w:tabs>
      <w:snapToGrid w:val="0"/>
    </w:pPr>
    <w:rPr>
      <w:sz w:val="18"/>
      <w:szCs w:val="18"/>
    </w:rPr>
  </w:style>
  <w:style w:type="character" w:customStyle="1" w:styleId="a7">
    <w:name w:val="页脚 字符"/>
    <w:basedOn w:val="a0"/>
    <w:link w:val="a6"/>
    <w:rsid w:val="008569C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2024-05-11T16:00:00Z</dcterms:created>
  <dcterms:modified xsi:type="dcterms:W3CDTF">2024-05-11T16:00:00Z</dcterms:modified>
</cp:coreProperties>
</file>