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694B" w14:textId="77777777" w:rsidR="00D22BCE" w:rsidRDefault="00AC75F1">
      <w:pPr>
        <w:spacing w:line="500" w:lineRule="atLeast"/>
        <w:jc w:val="center"/>
        <w:divId w:val="336886516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安徽省合肥市瑶海区人民法院</w:t>
      </w:r>
    </w:p>
    <w:p w14:paraId="14245364" w14:textId="77777777" w:rsidR="00D22BCE" w:rsidRDefault="00AC75F1">
      <w:pPr>
        <w:spacing w:line="500" w:lineRule="atLeast"/>
        <w:jc w:val="center"/>
        <w:divId w:val="465243669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 事 判 决 书</w:t>
      </w:r>
    </w:p>
    <w:p w14:paraId="509FE171" w14:textId="77777777" w:rsidR="00D22BCE" w:rsidRDefault="00AC75F1">
      <w:pPr>
        <w:spacing w:line="500" w:lineRule="atLeast"/>
        <w:jc w:val="right"/>
        <w:divId w:val="1481531391"/>
        <w:rPr>
          <w:sz w:val="30"/>
          <w:szCs w:val="30"/>
        </w:rPr>
      </w:pPr>
      <w:r>
        <w:rPr>
          <w:rFonts w:hint="eastAsia"/>
          <w:sz w:val="30"/>
          <w:szCs w:val="30"/>
        </w:rPr>
        <w:t>（2014）瑶民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初字第01402号</w:t>
      </w:r>
    </w:p>
    <w:p w14:paraId="20989C25" w14:textId="77777777" w:rsidR="00D22BCE" w:rsidRDefault="00AC75F1" w:rsidP="000311B0">
      <w:pPr>
        <w:spacing w:line="500" w:lineRule="atLeast"/>
        <w:ind w:firstLine="600"/>
        <w:jc w:val="both"/>
        <w:divId w:val="1380013021"/>
        <w:rPr>
          <w:sz w:val="30"/>
          <w:szCs w:val="30"/>
        </w:rPr>
      </w:pPr>
      <w:r>
        <w:rPr>
          <w:rFonts w:hint="eastAsia"/>
          <w:sz w:val="30"/>
          <w:szCs w:val="30"/>
        </w:rPr>
        <w:t>原告：高红，女，1968年7月5日出生，汉族，住安徽省合肥市瑶海区。</w:t>
      </w:r>
    </w:p>
    <w:p w14:paraId="19AB0718" w14:textId="77777777" w:rsidR="00D22BCE" w:rsidRDefault="00AC75F1" w:rsidP="000311B0">
      <w:pPr>
        <w:spacing w:line="500" w:lineRule="atLeast"/>
        <w:ind w:firstLine="600"/>
        <w:jc w:val="both"/>
        <w:divId w:val="1660884275"/>
        <w:rPr>
          <w:sz w:val="30"/>
          <w:szCs w:val="30"/>
        </w:rPr>
      </w:pPr>
      <w:r>
        <w:rPr>
          <w:rFonts w:hint="eastAsia"/>
          <w:sz w:val="30"/>
          <w:szCs w:val="30"/>
        </w:rPr>
        <w:t>委托代理人：许业圣，</w:t>
      </w:r>
      <w:proofErr w:type="gramStart"/>
      <w:r>
        <w:rPr>
          <w:rFonts w:hint="eastAsia"/>
          <w:sz w:val="30"/>
          <w:szCs w:val="30"/>
        </w:rPr>
        <w:t>安徽皖和律师</w:t>
      </w:r>
      <w:proofErr w:type="gramEnd"/>
      <w:r>
        <w:rPr>
          <w:rFonts w:hint="eastAsia"/>
          <w:sz w:val="30"/>
          <w:szCs w:val="30"/>
        </w:rPr>
        <w:t>事务所律师。</w:t>
      </w:r>
    </w:p>
    <w:p w14:paraId="513BDA6A" w14:textId="77777777" w:rsidR="00D22BCE" w:rsidRDefault="00AC75F1" w:rsidP="000311B0">
      <w:pPr>
        <w:spacing w:line="500" w:lineRule="atLeast"/>
        <w:ind w:firstLine="600"/>
        <w:jc w:val="both"/>
        <w:divId w:val="1277559044"/>
        <w:rPr>
          <w:sz w:val="30"/>
          <w:szCs w:val="30"/>
        </w:rPr>
      </w:pPr>
      <w:r>
        <w:rPr>
          <w:rFonts w:hint="eastAsia"/>
          <w:sz w:val="30"/>
          <w:szCs w:val="30"/>
        </w:rPr>
        <w:t>委托代理人：孙东东，</w:t>
      </w:r>
      <w:proofErr w:type="gramStart"/>
      <w:r>
        <w:rPr>
          <w:rFonts w:hint="eastAsia"/>
          <w:sz w:val="30"/>
          <w:szCs w:val="30"/>
        </w:rPr>
        <w:t>安徽皖和律师</w:t>
      </w:r>
      <w:proofErr w:type="gramEnd"/>
      <w:r>
        <w:rPr>
          <w:rFonts w:hint="eastAsia"/>
          <w:sz w:val="30"/>
          <w:szCs w:val="30"/>
        </w:rPr>
        <w:t>事务所律师。</w:t>
      </w:r>
    </w:p>
    <w:p w14:paraId="00370547" w14:textId="77777777" w:rsidR="00D22BCE" w:rsidRDefault="00AC75F1" w:rsidP="000311B0">
      <w:pPr>
        <w:spacing w:line="500" w:lineRule="atLeast"/>
        <w:ind w:firstLine="600"/>
        <w:jc w:val="both"/>
        <w:divId w:val="2026903028"/>
        <w:rPr>
          <w:sz w:val="30"/>
          <w:szCs w:val="30"/>
        </w:rPr>
      </w:pPr>
      <w:r>
        <w:rPr>
          <w:rFonts w:hint="eastAsia"/>
          <w:sz w:val="30"/>
          <w:szCs w:val="30"/>
        </w:rPr>
        <w:t>被告：方云，女，1970年1月5日出生，汉族，住安徽省合肥市长春。</w:t>
      </w:r>
    </w:p>
    <w:p w14:paraId="59D2366E" w14:textId="77777777" w:rsidR="00D22BCE" w:rsidRDefault="00AC75F1" w:rsidP="000311B0">
      <w:pPr>
        <w:spacing w:line="500" w:lineRule="atLeast"/>
        <w:ind w:firstLine="600"/>
        <w:jc w:val="both"/>
        <w:divId w:val="1135097753"/>
        <w:rPr>
          <w:sz w:val="30"/>
          <w:szCs w:val="30"/>
        </w:rPr>
      </w:pPr>
      <w:r>
        <w:rPr>
          <w:rFonts w:hint="eastAsia"/>
          <w:sz w:val="30"/>
          <w:szCs w:val="30"/>
        </w:rPr>
        <w:t>委托代理人：马积，安徽虹途律师事务所律师。</w:t>
      </w:r>
    </w:p>
    <w:p w14:paraId="707EF84B" w14:textId="77777777" w:rsidR="00D22BCE" w:rsidRDefault="00AC75F1" w:rsidP="000311B0">
      <w:pPr>
        <w:spacing w:line="500" w:lineRule="atLeast"/>
        <w:ind w:firstLine="600"/>
        <w:jc w:val="both"/>
        <w:divId w:val="2039158822"/>
        <w:rPr>
          <w:sz w:val="30"/>
          <w:szCs w:val="30"/>
        </w:rPr>
      </w:pPr>
      <w:r>
        <w:rPr>
          <w:rFonts w:hint="eastAsia"/>
          <w:sz w:val="30"/>
          <w:szCs w:val="30"/>
        </w:rPr>
        <w:t>委托代理人：朱亚，安徽虹途律师事务所律师。</w:t>
      </w:r>
    </w:p>
    <w:p w14:paraId="520857C5" w14:textId="77777777" w:rsidR="00D22BCE" w:rsidRDefault="00AC75F1" w:rsidP="000311B0">
      <w:pPr>
        <w:spacing w:line="500" w:lineRule="atLeast"/>
        <w:ind w:firstLine="600"/>
        <w:jc w:val="both"/>
        <w:divId w:val="1770127640"/>
        <w:rPr>
          <w:sz w:val="30"/>
          <w:szCs w:val="30"/>
        </w:rPr>
      </w:pPr>
      <w:r>
        <w:rPr>
          <w:rFonts w:hint="eastAsia"/>
          <w:sz w:val="30"/>
          <w:szCs w:val="30"/>
        </w:rPr>
        <w:t>原告高红诉被告方云民间借贷纠纷一案，本院2013年7月17日受理后，于2013年8月22日</w:t>
      </w:r>
      <w:proofErr w:type="gramStart"/>
      <w:r>
        <w:rPr>
          <w:rFonts w:hint="eastAsia"/>
          <w:sz w:val="30"/>
          <w:szCs w:val="30"/>
        </w:rPr>
        <w:t>作出</w:t>
      </w:r>
      <w:proofErr w:type="gramEnd"/>
      <w:r>
        <w:rPr>
          <w:rFonts w:hint="eastAsia"/>
          <w:sz w:val="30"/>
          <w:szCs w:val="30"/>
        </w:rPr>
        <w:t>（2013）瑶民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初字第03382号一审判决。宣判后，被告方云不服，提出上诉。案经安徽省合肥市中级人民法院审理后认为，原审认定事实不清，遂于2013年12月16日以（2013）合民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终字第03297号民事裁定书，撤销本院一审判决，发回重审。本院依法另行组成合议庭，公开开庭进行了审理。</w:t>
      </w:r>
      <w:r w:rsidRPr="00CA7862">
        <w:rPr>
          <w:rFonts w:hint="eastAsia"/>
          <w:sz w:val="30"/>
          <w:szCs w:val="30"/>
          <w:highlight w:val="yellow"/>
        </w:rPr>
        <w:t>原告高红及其委托代理人许业圣、被告方云的委托代理人朱亚到庭参加诉讼。</w:t>
      </w:r>
      <w:r>
        <w:rPr>
          <w:rFonts w:hint="eastAsia"/>
          <w:sz w:val="30"/>
          <w:szCs w:val="30"/>
        </w:rPr>
        <w:t>本案现已审理终结。</w:t>
      </w:r>
    </w:p>
    <w:p w14:paraId="251C0A98" w14:textId="77777777" w:rsidR="00D22BCE" w:rsidRDefault="00AC75F1" w:rsidP="000311B0">
      <w:pPr>
        <w:spacing w:line="500" w:lineRule="atLeast"/>
        <w:ind w:firstLine="600"/>
        <w:jc w:val="both"/>
        <w:divId w:val="65732738"/>
        <w:rPr>
          <w:sz w:val="30"/>
          <w:szCs w:val="30"/>
        </w:rPr>
      </w:pPr>
      <w:r w:rsidRPr="00CA7862">
        <w:rPr>
          <w:rFonts w:hint="eastAsia"/>
          <w:sz w:val="30"/>
          <w:szCs w:val="30"/>
          <w:highlight w:val="yellow"/>
        </w:rPr>
        <w:t>原告高红诉称</w:t>
      </w:r>
      <w:r>
        <w:rPr>
          <w:rFonts w:hint="eastAsia"/>
          <w:sz w:val="30"/>
          <w:szCs w:val="30"/>
        </w:rPr>
        <w:t>：原、被告</w:t>
      </w:r>
      <w:proofErr w:type="gramStart"/>
      <w:r>
        <w:rPr>
          <w:rFonts w:hint="eastAsia"/>
          <w:sz w:val="30"/>
          <w:szCs w:val="30"/>
        </w:rPr>
        <w:t>系</w:t>
      </w:r>
      <w:r w:rsidRPr="00CA7862">
        <w:rPr>
          <w:rFonts w:hint="eastAsia"/>
          <w:sz w:val="30"/>
          <w:szCs w:val="30"/>
          <w:highlight w:val="yellow"/>
        </w:rPr>
        <w:t>朋友</w:t>
      </w:r>
      <w:proofErr w:type="gramEnd"/>
      <w:r>
        <w:rPr>
          <w:rFonts w:hint="eastAsia"/>
          <w:sz w:val="30"/>
          <w:szCs w:val="30"/>
        </w:rPr>
        <w:t>关系，被告因</w:t>
      </w:r>
      <w:r w:rsidRPr="00CA7862">
        <w:rPr>
          <w:rFonts w:hint="eastAsia"/>
          <w:sz w:val="30"/>
          <w:szCs w:val="30"/>
          <w:highlight w:val="yellow"/>
        </w:rPr>
        <w:t>经营</w:t>
      </w:r>
      <w:r>
        <w:rPr>
          <w:rFonts w:hint="eastAsia"/>
          <w:sz w:val="30"/>
          <w:szCs w:val="30"/>
        </w:rPr>
        <w:t>需要急需资金，多次找原告借款，</w:t>
      </w:r>
      <w:r w:rsidRPr="00FC1611">
        <w:rPr>
          <w:rFonts w:hint="eastAsia"/>
          <w:sz w:val="30"/>
          <w:szCs w:val="30"/>
          <w:highlight w:val="yellow"/>
        </w:rPr>
        <w:t>原告分别在2009年11月30日借给被告20万元、2010年2月6日借给被告30万元、2010年6月28日借给被告50万元、2010年10月6日借给被告50万元，合计借款150万元</w:t>
      </w:r>
      <w:r>
        <w:rPr>
          <w:rFonts w:hint="eastAsia"/>
          <w:sz w:val="30"/>
          <w:szCs w:val="30"/>
        </w:rPr>
        <w:t>，双方</w:t>
      </w:r>
      <w:r w:rsidRPr="00CA7862">
        <w:rPr>
          <w:rFonts w:hint="eastAsia"/>
          <w:sz w:val="30"/>
          <w:szCs w:val="30"/>
          <w:highlight w:val="yellow"/>
        </w:rPr>
        <w:t>口头约定月利率2%</w:t>
      </w:r>
      <w:r>
        <w:rPr>
          <w:rFonts w:hint="eastAsia"/>
          <w:sz w:val="30"/>
          <w:szCs w:val="30"/>
        </w:rPr>
        <w:t>。被告借款后</w:t>
      </w:r>
      <w:r w:rsidRPr="00CA7862">
        <w:rPr>
          <w:rFonts w:hint="eastAsia"/>
          <w:sz w:val="30"/>
          <w:szCs w:val="30"/>
          <w:highlight w:val="yellow"/>
        </w:rPr>
        <w:t>均出具借条</w:t>
      </w:r>
      <w:r>
        <w:rPr>
          <w:rFonts w:hint="eastAsia"/>
          <w:sz w:val="30"/>
          <w:szCs w:val="30"/>
        </w:rPr>
        <w:t>，2012年10月8日经双方结算，被告还有120万元本金未归还，</w:t>
      </w:r>
      <w:r w:rsidRPr="00FC1611">
        <w:rPr>
          <w:rFonts w:hint="eastAsia"/>
          <w:sz w:val="30"/>
          <w:szCs w:val="30"/>
          <w:highlight w:val="yellow"/>
        </w:rPr>
        <w:t>被告向原告出具书面承诺一份，承诺两个月内还清欠款，如未按期归还，承担违约金5万元</w:t>
      </w:r>
      <w:r>
        <w:rPr>
          <w:rFonts w:hint="eastAsia"/>
          <w:sz w:val="30"/>
          <w:szCs w:val="30"/>
        </w:rPr>
        <w:t>。后被告未按期还款，原告</w:t>
      </w:r>
      <w:r>
        <w:rPr>
          <w:rFonts w:hint="eastAsia"/>
          <w:sz w:val="30"/>
          <w:szCs w:val="30"/>
        </w:rPr>
        <w:lastRenderedPageBreak/>
        <w:t>遂诉至法院，</w:t>
      </w:r>
      <w:r w:rsidRPr="00CA7862">
        <w:rPr>
          <w:rFonts w:hint="eastAsia"/>
          <w:sz w:val="30"/>
          <w:szCs w:val="30"/>
          <w:highlight w:val="yellow"/>
        </w:rPr>
        <w:t>请求判令</w:t>
      </w:r>
      <w:r>
        <w:rPr>
          <w:rFonts w:hint="eastAsia"/>
          <w:sz w:val="30"/>
          <w:szCs w:val="30"/>
        </w:rPr>
        <w:t>：1、被告支付借款120万元及利息（按月利率2%计算，自2013年4月8日起，</w:t>
      </w:r>
      <w:proofErr w:type="gramStart"/>
      <w:r>
        <w:rPr>
          <w:rFonts w:hint="eastAsia"/>
          <w:sz w:val="30"/>
          <w:szCs w:val="30"/>
        </w:rPr>
        <w:t>款清息止</w:t>
      </w:r>
      <w:proofErr w:type="gramEnd"/>
      <w:r>
        <w:rPr>
          <w:rFonts w:hint="eastAsia"/>
          <w:sz w:val="30"/>
          <w:szCs w:val="30"/>
        </w:rPr>
        <w:t>），暂计至起诉之日为72000元；被告承担违约金5万元；2、被告承担本案诉讼费用。</w:t>
      </w:r>
    </w:p>
    <w:p w14:paraId="3FCF1D85" w14:textId="77777777" w:rsidR="00D22BCE" w:rsidRDefault="00AC75F1" w:rsidP="000311B0">
      <w:pPr>
        <w:spacing w:line="500" w:lineRule="atLeast"/>
        <w:ind w:firstLine="600"/>
        <w:jc w:val="both"/>
        <w:divId w:val="2102136564"/>
        <w:rPr>
          <w:sz w:val="30"/>
          <w:szCs w:val="30"/>
        </w:rPr>
      </w:pPr>
      <w:r w:rsidRPr="00CA7862">
        <w:rPr>
          <w:rFonts w:hint="eastAsia"/>
          <w:sz w:val="30"/>
          <w:szCs w:val="30"/>
          <w:highlight w:val="yellow"/>
        </w:rPr>
        <w:t>被告方云辩称</w:t>
      </w:r>
      <w:r>
        <w:rPr>
          <w:rFonts w:hint="eastAsia"/>
          <w:sz w:val="30"/>
          <w:szCs w:val="30"/>
        </w:rPr>
        <w:t>：原、被告在原始借条及承诺书中均没有约定利息，按照合同法规定应不支付利息；被告实际已支付原告款项1192598元，都是归还本金的，所以被告欠原告的款项应为307402元，而不是1200000元，原告所诉的违约责任依法不予支持。</w:t>
      </w:r>
    </w:p>
    <w:p w14:paraId="07AC48EB" w14:textId="77777777" w:rsidR="00D22BCE" w:rsidRDefault="00AC75F1" w:rsidP="000311B0">
      <w:pPr>
        <w:spacing w:line="500" w:lineRule="atLeast"/>
        <w:ind w:firstLine="600"/>
        <w:jc w:val="both"/>
        <w:divId w:val="920531175"/>
        <w:rPr>
          <w:sz w:val="30"/>
          <w:szCs w:val="30"/>
        </w:rPr>
      </w:pPr>
      <w:r w:rsidRPr="00CA7862">
        <w:rPr>
          <w:rFonts w:hint="eastAsia"/>
          <w:sz w:val="30"/>
          <w:szCs w:val="30"/>
          <w:highlight w:val="yellow"/>
        </w:rPr>
        <w:t>经审理查明</w:t>
      </w:r>
      <w:r>
        <w:rPr>
          <w:rFonts w:hint="eastAsia"/>
          <w:sz w:val="30"/>
          <w:szCs w:val="30"/>
        </w:rPr>
        <w:t>：被告方云分别于2009年11月30日向原告高红借款20万元，并出具借条一张，载明“今借到高红人民币贰拾万元整，如果要提前3-5天打招呼即可归还”；于2010年2月6日向原告高红借款30万元，并出具借条一张，载明“今借到高红人民币叁拾万元整，利息按月支付，如需归还，提前十日通知，即可还款”；于2010年6月28日向原告高红借款50万元，并出具借条一张，载明“今借到高红人民币伍拾万元整，利息按月支付，如需还钱，提前十日通知，即可还款”；于2010年10月6日向原告高红借款50万元，并出具借条一张，载明“今借到高红人民币贰拾万元整”。</w:t>
      </w:r>
      <w:r w:rsidRPr="00BC5529">
        <w:rPr>
          <w:rFonts w:hint="eastAsia"/>
          <w:sz w:val="30"/>
          <w:szCs w:val="30"/>
        </w:rPr>
        <w:t>2010年9月30日</w:t>
      </w:r>
      <w:r>
        <w:rPr>
          <w:rFonts w:hint="eastAsia"/>
          <w:sz w:val="30"/>
          <w:szCs w:val="30"/>
        </w:rPr>
        <w:t>，原告高红的丈夫夏云发向</w:t>
      </w:r>
      <w:r w:rsidRPr="00BC5529">
        <w:rPr>
          <w:rFonts w:hint="eastAsia"/>
          <w:sz w:val="30"/>
          <w:szCs w:val="30"/>
          <w:highlight w:val="yellow"/>
        </w:rPr>
        <w:t>张玲</w:t>
      </w:r>
      <w:proofErr w:type="gramStart"/>
      <w:r>
        <w:rPr>
          <w:rFonts w:hint="eastAsia"/>
          <w:sz w:val="30"/>
          <w:szCs w:val="30"/>
        </w:rPr>
        <w:t>帐户</w:t>
      </w:r>
      <w:proofErr w:type="gramEnd"/>
      <w:r>
        <w:rPr>
          <w:rFonts w:hint="eastAsia"/>
          <w:sz w:val="30"/>
          <w:szCs w:val="30"/>
        </w:rPr>
        <w:t>转款50万元。2012年10月8日，被告方云向原告高红出具“承诺”一份，载明“本人承诺所欠高红壹佰贰拾万元人民币于两个月内还清，高红将壹佰伍拾万借条归还本人，我们两清，特此承诺，如果到期不还赔偿损失伍万元整。”</w:t>
      </w:r>
    </w:p>
    <w:p w14:paraId="77760B6D" w14:textId="77777777" w:rsidR="00D22BCE" w:rsidRDefault="00AC75F1" w:rsidP="000311B0">
      <w:pPr>
        <w:spacing w:line="500" w:lineRule="atLeast"/>
        <w:ind w:firstLine="600"/>
        <w:jc w:val="both"/>
        <w:divId w:val="875386325"/>
        <w:rPr>
          <w:sz w:val="30"/>
          <w:szCs w:val="30"/>
        </w:rPr>
      </w:pPr>
      <w:r>
        <w:rPr>
          <w:rFonts w:hint="eastAsia"/>
          <w:sz w:val="30"/>
          <w:szCs w:val="30"/>
        </w:rPr>
        <w:t>被告方云分别于2010年1月4日通过方庆忠</w:t>
      </w:r>
      <w:proofErr w:type="gramStart"/>
      <w:r>
        <w:rPr>
          <w:rFonts w:hint="eastAsia"/>
          <w:sz w:val="30"/>
          <w:szCs w:val="30"/>
        </w:rPr>
        <w:t>帐户</w:t>
      </w:r>
      <w:proofErr w:type="gramEnd"/>
      <w:r>
        <w:rPr>
          <w:rFonts w:hint="eastAsia"/>
          <w:sz w:val="30"/>
          <w:szCs w:val="30"/>
        </w:rPr>
        <w:t>向原告高红</w:t>
      </w:r>
      <w:proofErr w:type="gramStart"/>
      <w:r>
        <w:rPr>
          <w:rFonts w:hint="eastAsia"/>
          <w:sz w:val="30"/>
          <w:szCs w:val="30"/>
        </w:rPr>
        <w:t>帐户转帐</w:t>
      </w:r>
      <w:proofErr w:type="gramEnd"/>
      <w:r>
        <w:rPr>
          <w:rFonts w:hint="eastAsia"/>
          <w:sz w:val="30"/>
          <w:szCs w:val="30"/>
        </w:rPr>
        <w:t>4067元、于2010年2月4日、3月1日、4月1日、6月2日、8月2日通过方庆忠</w:t>
      </w:r>
      <w:proofErr w:type="gramStart"/>
      <w:r>
        <w:rPr>
          <w:rFonts w:hint="eastAsia"/>
          <w:sz w:val="30"/>
          <w:szCs w:val="30"/>
        </w:rPr>
        <w:t>帐户</w:t>
      </w:r>
      <w:proofErr w:type="gramEnd"/>
      <w:r>
        <w:rPr>
          <w:rFonts w:hint="eastAsia"/>
          <w:sz w:val="30"/>
          <w:szCs w:val="30"/>
        </w:rPr>
        <w:t>向原告高红</w:t>
      </w:r>
      <w:proofErr w:type="gramStart"/>
      <w:r>
        <w:rPr>
          <w:rFonts w:hint="eastAsia"/>
          <w:sz w:val="30"/>
          <w:szCs w:val="30"/>
        </w:rPr>
        <w:t>帐户转帐</w:t>
      </w:r>
      <w:proofErr w:type="gramEnd"/>
      <w:r>
        <w:rPr>
          <w:rFonts w:hint="eastAsia"/>
          <w:sz w:val="30"/>
          <w:szCs w:val="30"/>
        </w:rPr>
        <w:t>4000</w:t>
      </w:r>
      <w:r>
        <w:rPr>
          <w:rFonts w:hint="eastAsia"/>
          <w:sz w:val="30"/>
          <w:szCs w:val="30"/>
        </w:rPr>
        <w:lastRenderedPageBreak/>
        <w:t>元，于2010年3月8日向原告高红汇款6000元，于2010年4月2日、6月4日、8月6日通过方庆忠</w:t>
      </w:r>
      <w:proofErr w:type="gramStart"/>
      <w:r>
        <w:rPr>
          <w:rFonts w:hint="eastAsia"/>
          <w:sz w:val="30"/>
          <w:szCs w:val="30"/>
        </w:rPr>
        <w:t>帐户</w:t>
      </w:r>
      <w:proofErr w:type="gramEnd"/>
      <w:r>
        <w:rPr>
          <w:rFonts w:hint="eastAsia"/>
          <w:sz w:val="30"/>
          <w:szCs w:val="30"/>
        </w:rPr>
        <w:t>向原告高红</w:t>
      </w:r>
      <w:proofErr w:type="gramStart"/>
      <w:r>
        <w:rPr>
          <w:rFonts w:hint="eastAsia"/>
          <w:sz w:val="30"/>
          <w:szCs w:val="30"/>
        </w:rPr>
        <w:t>帐户转帐</w:t>
      </w:r>
      <w:proofErr w:type="gramEnd"/>
      <w:r>
        <w:rPr>
          <w:rFonts w:hint="eastAsia"/>
          <w:sz w:val="30"/>
          <w:szCs w:val="30"/>
        </w:rPr>
        <w:t>6000元，于2010年5月4日、7月5日、9月</w:t>
      </w:r>
      <w:proofErr w:type="gramStart"/>
      <w:r>
        <w:rPr>
          <w:rFonts w:hint="eastAsia"/>
          <w:sz w:val="30"/>
          <w:szCs w:val="30"/>
        </w:rPr>
        <w:t>28</w:t>
      </w:r>
      <w:proofErr w:type="gramEnd"/>
      <w:r>
        <w:rPr>
          <w:rFonts w:hint="eastAsia"/>
          <w:sz w:val="30"/>
          <w:szCs w:val="30"/>
        </w:rPr>
        <w:t>月、10月8日、10月28日、11月3日、11月11日通过方庆忠</w:t>
      </w:r>
      <w:proofErr w:type="gramStart"/>
      <w:r>
        <w:rPr>
          <w:rFonts w:hint="eastAsia"/>
          <w:sz w:val="30"/>
          <w:szCs w:val="30"/>
        </w:rPr>
        <w:t>帐户</w:t>
      </w:r>
      <w:proofErr w:type="gramEnd"/>
      <w:r>
        <w:rPr>
          <w:rFonts w:hint="eastAsia"/>
          <w:sz w:val="30"/>
          <w:szCs w:val="30"/>
        </w:rPr>
        <w:t>向原告高红</w:t>
      </w:r>
      <w:proofErr w:type="gramStart"/>
      <w:r>
        <w:rPr>
          <w:rFonts w:hint="eastAsia"/>
          <w:sz w:val="30"/>
          <w:szCs w:val="30"/>
        </w:rPr>
        <w:t>帐户转帐</w:t>
      </w:r>
      <w:proofErr w:type="gramEnd"/>
      <w:r>
        <w:rPr>
          <w:rFonts w:hint="eastAsia"/>
          <w:sz w:val="30"/>
          <w:szCs w:val="30"/>
        </w:rPr>
        <w:t>10000元，于2010年7月29日向原告高红汇款10000元，于2010年8月31日、9月3日、12月1日通过</w:t>
      </w:r>
      <w:r w:rsidRPr="00A15D2A">
        <w:rPr>
          <w:rFonts w:hint="eastAsia"/>
          <w:sz w:val="30"/>
          <w:szCs w:val="30"/>
        </w:rPr>
        <w:t>张玲</w:t>
      </w:r>
      <w:proofErr w:type="gramStart"/>
      <w:r>
        <w:rPr>
          <w:rFonts w:hint="eastAsia"/>
          <w:sz w:val="30"/>
          <w:szCs w:val="30"/>
        </w:rPr>
        <w:t>帐户</w:t>
      </w:r>
      <w:proofErr w:type="gramEnd"/>
      <w:r>
        <w:rPr>
          <w:rFonts w:hint="eastAsia"/>
          <w:sz w:val="30"/>
          <w:szCs w:val="30"/>
        </w:rPr>
        <w:t>向原告高红</w:t>
      </w:r>
      <w:proofErr w:type="gramStart"/>
      <w:r>
        <w:rPr>
          <w:rFonts w:hint="eastAsia"/>
          <w:sz w:val="30"/>
          <w:szCs w:val="30"/>
        </w:rPr>
        <w:t>帐户转帐</w:t>
      </w:r>
      <w:proofErr w:type="gramEnd"/>
      <w:r>
        <w:rPr>
          <w:rFonts w:hint="eastAsia"/>
          <w:sz w:val="30"/>
          <w:szCs w:val="30"/>
        </w:rPr>
        <w:t>10000元，于2010年11月30日通过方庆忠</w:t>
      </w:r>
      <w:proofErr w:type="gramStart"/>
      <w:r>
        <w:rPr>
          <w:rFonts w:hint="eastAsia"/>
          <w:sz w:val="30"/>
          <w:szCs w:val="30"/>
        </w:rPr>
        <w:t>帐户</w:t>
      </w:r>
      <w:proofErr w:type="gramEnd"/>
      <w:r>
        <w:rPr>
          <w:rFonts w:hint="eastAsia"/>
          <w:sz w:val="30"/>
          <w:szCs w:val="30"/>
        </w:rPr>
        <w:t>向原告高红</w:t>
      </w:r>
      <w:proofErr w:type="gramStart"/>
      <w:r>
        <w:rPr>
          <w:rFonts w:hint="eastAsia"/>
          <w:sz w:val="30"/>
          <w:szCs w:val="30"/>
        </w:rPr>
        <w:t>帐户转帐</w:t>
      </w:r>
      <w:proofErr w:type="gramEnd"/>
      <w:r>
        <w:rPr>
          <w:rFonts w:hint="eastAsia"/>
          <w:sz w:val="30"/>
          <w:szCs w:val="30"/>
        </w:rPr>
        <w:t>19333元，于</w:t>
      </w:r>
      <w:proofErr w:type="gramStart"/>
      <w:r>
        <w:rPr>
          <w:rFonts w:hint="eastAsia"/>
          <w:sz w:val="30"/>
          <w:szCs w:val="30"/>
        </w:rPr>
        <w:t>2011</w:t>
      </w:r>
      <w:proofErr w:type="gramEnd"/>
      <w:r>
        <w:rPr>
          <w:rFonts w:hint="eastAsia"/>
          <w:sz w:val="30"/>
          <w:szCs w:val="30"/>
        </w:rPr>
        <w:t>月1月5日通过</w:t>
      </w:r>
      <w:r w:rsidRPr="00A15D2A">
        <w:rPr>
          <w:rFonts w:hint="eastAsia"/>
          <w:sz w:val="30"/>
          <w:szCs w:val="30"/>
        </w:rPr>
        <w:t>张玲</w:t>
      </w:r>
      <w:proofErr w:type="gramStart"/>
      <w:r>
        <w:rPr>
          <w:rFonts w:hint="eastAsia"/>
          <w:sz w:val="30"/>
          <w:szCs w:val="30"/>
        </w:rPr>
        <w:t>帐户</w:t>
      </w:r>
      <w:proofErr w:type="gramEnd"/>
      <w:r>
        <w:rPr>
          <w:rFonts w:hint="eastAsia"/>
          <w:sz w:val="30"/>
          <w:szCs w:val="30"/>
        </w:rPr>
        <w:t>向原告高红</w:t>
      </w:r>
      <w:proofErr w:type="gramStart"/>
      <w:r>
        <w:rPr>
          <w:rFonts w:hint="eastAsia"/>
          <w:sz w:val="30"/>
          <w:szCs w:val="30"/>
        </w:rPr>
        <w:t>帐户转帐</w:t>
      </w:r>
      <w:proofErr w:type="gramEnd"/>
      <w:r>
        <w:rPr>
          <w:rFonts w:hint="eastAsia"/>
          <w:sz w:val="30"/>
          <w:szCs w:val="30"/>
        </w:rPr>
        <w:t>29400元，于2011年1月31日、2011年3月2日、2011年4月2日、2011年4月28日、2011年6月2日、2011年7日1日、2011年8月1日通过方庆忠</w:t>
      </w:r>
      <w:proofErr w:type="gramStart"/>
      <w:r>
        <w:rPr>
          <w:rFonts w:hint="eastAsia"/>
          <w:sz w:val="30"/>
          <w:szCs w:val="30"/>
        </w:rPr>
        <w:t>帐户</w:t>
      </w:r>
      <w:proofErr w:type="gramEnd"/>
      <w:r>
        <w:rPr>
          <w:rFonts w:hint="eastAsia"/>
          <w:sz w:val="30"/>
          <w:szCs w:val="30"/>
        </w:rPr>
        <w:t>向原告高红</w:t>
      </w:r>
      <w:proofErr w:type="gramStart"/>
      <w:r>
        <w:rPr>
          <w:rFonts w:hint="eastAsia"/>
          <w:sz w:val="30"/>
          <w:szCs w:val="30"/>
        </w:rPr>
        <w:t>帐户转帐</w:t>
      </w:r>
      <w:proofErr w:type="gramEnd"/>
      <w:r>
        <w:rPr>
          <w:rFonts w:hint="eastAsia"/>
          <w:sz w:val="30"/>
          <w:szCs w:val="30"/>
        </w:rPr>
        <w:t>30000元，于2011年8月25日、8月26日通过方庆忠</w:t>
      </w:r>
      <w:proofErr w:type="gramStart"/>
      <w:r>
        <w:rPr>
          <w:rFonts w:hint="eastAsia"/>
          <w:sz w:val="30"/>
          <w:szCs w:val="30"/>
        </w:rPr>
        <w:t>帐户</w:t>
      </w:r>
      <w:proofErr w:type="gramEnd"/>
      <w:r>
        <w:rPr>
          <w:rFonts w:hint="eastAsia"/>
          <w:sz w:val="30"/>
          <w:szCs w:val="30"/>
        </w:rPr>
        <w:t>向原告高红</w:t>
      </w:r>
      <w:proofErr w:type="gramStart"/>
      <w:r>
        <w:rPr>
          <w:rFonts w:hint="eastAsia"/>
          <w:sz w:val="30"/>
          <w:szCs w:val="30"/>
        </w:rPr>
        <w:t>帐户转帐</w:t>
      </w:r>
      <w:proofErr w:type="gramEnd"/>
      <w:r>
        <w:rPr>
          <w:rFonts w:hint="eastAsia"/>
          <w:sz w:val="30"/>
          <w:szCs w:val="30"/>
        </w:rPr>
        <w:t>100000元，于2011年9月21日通过方庆忠</w:t>
      </w:r>
      <w:proofErr w:type="gramStart"/>
      <w:r>
        <w:rPr>
          <w:rFonts w:hint="eastAsia"/>
          <w:sz w:val="30"/>
          <w:szCs w:val="30"/>
        </w:rPr>
        <w:t>帐户</w:t>
      </w:r>
      <w:proofErr w:type="gramEnd"/>
      <w:r>
        <w:rPr>
          <w:rFonts w:hint="eastAsia"/>
          <w:sz w:val="30"/>
          <w:szCs w:val="30"/>
        </w:rPr>
        <w:t>向原告高红</w:t>
      </w:r>
      <w:proofErr w:type="gramStart"/>
      <w:r>
        <w:rPr>
          <w:rFonts w:hint="eastAsia"/>
          <w:sz w:val="30"/>
          <w:szCs w:val="30"/>
        </w:rPr>
        <w:t>帐户转帐</w:t>
      </w:r>
      <w:proofErr w:type="gramEnd"/>
      <w:r>
        <w:rPr>
          <w:rFonts w:hint="eastAsia"/>
          <w:sz w:val="30"/>
          <w:szCs w:val="30"/>
        </w:rPr>
        <w:t>20000元，于2011年9月9日通过方庆忠帐户向原告高红帐户转帐100000元，于2011年9月30日通过方庆忠帐户向原告高红帐户转帐9798元，2012年10月6日，被告方云归还原告高红300000元，原告高红的丈夫夏云发出具收条一张，载明“收到方云刷卡人民币叁拾万元正”，2013年2月19日，被告方云归还原告高红146000元，原告高红出具收条一张，载明“收到方云人民币壹拾肆万陆仟元正”。</w:t>
      </w:r>
      <w:r w:rsidRPr="00845F08">
        <w:rPr>
          <w:rFonts w:hint="eastAsia"/>
          <w:sz w:val="30"/>
          <w:szCs w:val="30"/>
          <w:highlight w:val="yellow"/>
        </w:rPr>
        <w:t>以上合计被告方云共归还原告高红款项1192598元。</w:t>
      </w:r>
    </w:p>
    <w:p w14:paraId="06A14D50" w14:textId="77777777" w:rsidR="00D22BCE" w:rsidRDefault="00AC75F1" w:rsidP="000311B0">
      <w:pPr>
        <w:spacing w:line="500" w:lineRule="atLeast"/>
        <w:ind w:firstLine="600"/>
        <w:jc w:val="both"/>
        <w:divId w:val="2142569955"/>
        <w:rPr>
          <w:sz w:val="30"/>
          <w:szCs w:val="30"/>
        </w:rPr>
      </w:pPr>
      <w:r>
        <w:rPr>
          <w:rFonts w:hint="eastAsia"/>
          <w:sz w:val="30"/>
          <w:szCs w:val="30"/>
        </w:rPr>
        <w:t>审理中，对于双方借款的本金，原告高红主张四次借款总额为150万元，被告方云对于其中通过</w:t>
      </w:r>
      <w:proofErr w:type="gramStart"/>
      <w:r>
        <w:rPr>
          <w:rFonts w:hint="eastAsia"/>
          <w:sz w:val="30"/>
          <w:szCs w:val="30"/>
        </w:rPr>
        <w:t>转帐</w:t>
      </w:r>
      <w:proofErr w:type="gramEnd"/>
      <w:r>
        <w:rPr>
          <w:rFonts w:hint="eastAsia"/>
          <w:sz w:val="30"/>
          <w:szCs w:val="30"/>
        </w:rPr>
        <w:t>的140万元当庭认可确已收到，对于原告主张的2009年11月30通过现金交付的10万元不予认可。但被告方云在答辩中称“被告实际已支付原</w:t>
      </w:r>
      <w:r>
        <w:rPr>
          <w:rFonts w:hint="eastAsia"/>
          <w:sz w:val="30"/>
          <w:szCs w:val="30"/>
        </w:rPr>
        <w:lastRenderedPageBreak/>
        <w:t>告款项1192598元，都是归还本金的，所以被告欠原告的款项应为307402元”。</w:t>
      </w:r>
    </w:p>
    <w:p w14:paraId="751F9B26" w14:textId="77777777" w:rsidR="00D22BCE" w:rsidRDefault="00AC75F1" w:rsidP="000311B0">
      <w:pPr>
        <w:spacing w:line="500" w:lineRule="atLeast"/>
        <w:ind w:firstLine="600"/>
        <w:jc w:val="both"/>
        <w:divId w:val="1565025406"/>
        <w:rPr>
          <w:sz w:val="30"/>
          <w:szCs w:val="30"/>
        </w:rPr>
      </w:pPr>
      <w:r w:rsidRPr="00BC5529">
        <w:rPr>
          <w:rFonts w:hint="eastAsia"/>
          <w:sz w:val="30"/>
          <w:szCs w:val="30"/>
          <w:highlight w:val="yellow"/>
        </w:rPr>
        <w:t>对于被告方云2010年1月至2013年2月期间已归还原告高红合计1192598元款项，原、被告双方均予认可</w:t>
      </w:r>
      <w:r>
        <w:rPr>
          <w:rFonts w:hint="eastAsia"/>
          <w:sz w:val="30"/>
          <w:szCs w:val="30"/>
        </w:rPr>
        <w:t>，被告方云主张该1192598元款项均是归还本金，原告高红主张该1192598元款项中仅2011年8月25日归还的10万元、2011年8月26日归还的10万元、2011年9月9日归还的10万元为归还本金，其余部分均是归还利息。</w:t>
      </w:r>
    </w:p>
    <w:p w14:paraId="588FFDA2" w14:textId="77777777" w:rsidR="00D22BCE" w:rsidRDefault="00AC75F1" w:rsidP="000311B0">
      <w:pPr>
        <w:spacing w:line="500" w:lineRule="atLeast"/>
        <w:ind w:firstLine="600"/>
        <w:jc w:val="both"/>
        <w:divId w:val="1659311813"/>
        <w:rPr>
          <w:sz w:val="30"/>
          <w:szCs w:val="30"/>
        </w:rPr>
      </w:pPr>
      <w:r>
        <w:rPr>
          <w:rFonts w:hint="eastAsia"/>
          <w:sz w:val="30"/>
          <w:szCs w:val="30"/>
        </w:rPr>
        <w:t>对于原、被告之间借款是否约定利息，原告高红称双方在借款时</w:t>
      </w:r>
      <w:r w:rsidRPr="00845F08">
        <w:rPr>
          <w:rFonts w:hint="eastAsia"/>
          <w:sz w:val="30"/>
          <w:szCs w:val="30"/>
          <w:highlight w:val="yellow"/>
        </w:rPr>
        <w:t>口头约定月利率2%</w:t>
      </w:r>
      <w:r>
        <w:rPr>
          <w:rFonts w:hint="eastAsia"/>
          <w:sz w:val="30"/>
          <w:szCs w:val="30"/>
        </w:rPr>
        <w:t>，双方在2010年2月6日和2010年6月28日的借条中明确约定“利息按月支付”，且被告自2010年1月至2011年9月按月给其</w:t>
      </w:r>
      <w:proofErr w:type="gramStart"/>
      <w:r>
        <w:rPr>
          <w:rFonts w:hint="eastAsia"/>
          <w:sz w:val="30"/>
          <w:szCs w:val="30"/>
        </w:rPr>
        <w:t>转帐</w:t>
      </w:r>
      <w:proofErr w:type="gramEnd"/>
      <w:r>
        <w:rPr>
          <w:rFonts w:hint="eastAsia"/>
          <w:sz w:val="30"/>
          <w:szCs w:val="30"/>
        </w:rPr>
        <w:t>的金额均是以实际借款金额按2%的月利率计算出来的，即</w:t>
      </w:r>
      <w:r w:rsidRPr="00845F08">
        <w:rPr>
          <w:rFonts w:hint="eastAsia"/>
          <w:sz w:val="30"/>
          <w:szCs w:val="30"/>
          <w:highlight w:val="yellow"/>
        </w:rPr>
        <w:t>被告在此期间实际按2%月利率支付利息的</w:t>
      </w:r>
      <w:r>
        <w:rPr>
          <w:rFonts w:hint="eastAsia"/>
          <w:sz w:val="30"/>
          <w:szCs w:val="30"/>
        </w:rPr>
        <w:t>。被告方云认为四张借条中仅二张载有“利息按月支付”字样，但未明确记载具体利息，</w:t>
      </w:r>
      <w:r w:rsidRPr="00BC5529">
        <w:rPr>
          <w:rFonts w:hint="eastAsia"/>
          <w:sz w:val="30"/>
          <w:szCs w:val="30"/>
          <w:highlight w:val="yellow"/>
        </w:rPr>
        <w:t>属于约定不明，应视为不支付利息。</w:t>
      </w:r>
    </w:p>
    <w:p w14:paraId="2702215F" w14:textId="77777777" w:rsidR="00D22BCE" w:rsidRDefault="00AC75F1" w:rsidP="000311B0">
      <w:pPr>
        <w:spacing w:line="500" w:lineRule="atLeast"/>
        <w:ind w:firstLine="600"/>
        <w:jc w:val="both"/>
        <w:divId w:val="453253266"/>
        <w:rPr>
          <w:sz w:val="30"/>
          <w:szCs w:val="30"/>
        </w:rPr>
      </w:pPr>
      <w:r>
        <w:rPr>
          <w:rFonts w:hint="eastAsia"/>
          <w:sz w:val="30"/>
          <w:szCs w:val="30"/>
        </w:rPr>
        <w:t>另查，中国人民银行6个月内（包含6个月）贷款基准利率：2008年12月23日年利率为4.86%、2010年10月20日年利率为5.1%、2010年12月26日年利率为5.35%、2011年2月9日年利率为5.6%、2011年4月6日年利率为5.85%、2011年7月7日年利率为6.1%、2012年6月8日年利率为5.85%、2012年7月6日年利率为5.6%。</w:t>
      </w:r>
    </w:p>
    <w:p w14:paraId="17C6F41C" w14:textId="77777777" w:rsidR="00D22BCE" w:rsidRDefault="00AC75F1" w:rsidP="000311B0">
      <w:pPr>
        <w:spacing w:line="500" w:lineRule="atLeast"/>
        <w:ind w:firstLine="600"/>
        <w:jc w:val="both"/>
        <w:divId w:val="894971420"/>
        <w:rPr>
          <w:sz w:val="30"/>
          <w:szCs w:val="30"/>
        </w:rPr>
      </w:pPr>
      <w:r w:rsidRPr="00845F08">
        <w:rPr>
          <w:rFonts w:hint="eastAsia"/>
          <w:sz w:val="30"/>
          <w:szCs w:val="30"/>
          <w:highlight w:val="yellow"/>
        </w:rPr>
        <w:t>上述事实，有原告提供的身份证、被告身份证复印件、借条、《承诺》、《徽商银行取款回单》、《徽商银行卡折对</w:t>
      </w:r>
      <w:proofErr w:type="gramStart"/>
      <w:r w:rsidRPr="00845F08">
        <w:rPr>
          <w:rFonts w:hint="eastAsia"/>
          <w:sz w:val="30"/>
          <w:szCs w:val="30"/>
          <w:highlight w:val="yellow"/>
        </w:rPr>
        <w:t>帐单</w:t>
      </w:r>
      <w:proofErr w:type="gramEnd"/>
      <w:r w:rsidRPr="00845F08">
        <w:rPr>
          <w:rFonts w:hint="eastAsia"/>
          <w:sz w:val="30"/>
          <w:szCs w:val="30"/>
          <w:highlight w:val="yellow"/>
        </w:rPr>
        <w:t>》、中国工商银行汇款明细账单、结婚证、被告提供的兴业银行消费记录、收条、中国工商银行汇款凭证、还款表及当事人陈述等证据在卷佐证。</w:t>
      </w:r>
    </w:p>
    <w:p w14:paraId="468F8B4C" w14:textId="77777777" w:rsidR="00D22BCE" w:rsidRDefault="00AC75F1" w:rsidP="000311B0">
      <w:pPr>
        <w:spacing w:line="500" w:lineRule="atLeast"/>
        <w:ind w:firstLine="600"/>
        <w:jc w:val="both"/>
        <w:divId w:val="2062901599"/>
        <w:rPr>
          <w:sz w:val="30"/>
          <w:szCs w:val="30"/>
        </w:rPr>
      </w:pPr>
      <w:r w:rsidRPr="00845F08">
        <w:rPr>
          <w:rFonts w:hint="eastAsia"/>
          <w:sz w:val="30"/>
          <w:szCs w:val="30"/>
          <w:highlight w:val="yellow"/>
        </w:rPr>
        <w:lastRenderedPageBreak/>
        <w:t>本院认为</w:t>
      </w:r>
      <w:r>
        <w:rPr>
          <w:rFonts w:hint="eastAsia"/>
          <w:sz w:val="30"/>
          <w:szCs w:val="30"/>
        </w:rPr>
        <w:t>：根据原告高红举证所提供的借条，原告高红与被告方云的借贷关系合法有效。庭审中，双方对2010年1月至2013年2月期间被告方云向原告高红转汇款共计1192598元均无异议。</w:t>
      </w:r>
      <w:r w:rsidRPr="00845F08">
        <w:rPr>
          <w:rFonts w:hint="eastAsia"/>
          <w:sz w:val="30"/>
          <w:szCs w:val="30"/>
          <w:highlight w:val="yellow"/>
        </w:rPr>
        <w:t>现双方争议焦点主要有三个：</w:t>
      </w:r>
      <w:r>
        <w:rPr>
          <w:rFonts w:hint="eastAsia"/>
          <w:sz w:val="30"/>
          <w:szCs w:val="30"/>
        </w:rPr>
        <w:t>第一个争议焦点为双方借款的本金是150万元还是140万元；第二个争议焦点为双方借款时是否约定利息，2010年1月至2013年2月期间被告方云共向原告高红转汇款1192598元是支付利息，还是偿还借款本金；第三个争议焦点为被告方云是否应赔偿原告高红5万元损失。</w:t>
      </w:r>
    </w:p>
    <w:p w14:paraId="0BDFB423" w14:textId="77777777" w:rsidR="00D22BCE" w:rsidRDefault="00AC75F1" w:rsidP="000311B0">
      <w:pPr>
        <w:spacing w:line="500" w:lineRule="atLeast"/>
        <w:ind w:firstLine="600"/>
        <w:jc w:val="both"/>
        <w:divId w:val="705523545"/>
        <w:rPr>
          <w:sz w:val="30"/>
          <w:szCs w:val="30"/>
        </w:rPr>
      </w:pPr>
      <w:r>
        <w:rPr>
          <w:rFonts w:hint="eastAsia"/>
          <w:sz w:val="30"/>
          <w:szCs w:val="30"/>
        </w:rPr>
        <w:t>对于第一个焦点问题，原告高红主张四次借款本金总额为150万元，其中140万元是通过原告高红的丈夫夏云发的</w:t>
      </w:r>
      <w:proofErr w:type="gramStart"/>
      <w:r>
        <w:rPr>
          <w:rFonts w:hint="eastAsia"/>
          <w:sz w:val="30"/>
          <w:szCs w:val="30"/>
        </w:rPr>
        <w:t>帐户</w:t>
      </w:r>
      <w:proofErr w:type="gramEnd"/>
      <w:r>
        <w:rPr>
          <w:rFonts w:hint="eastAsia"/>
          <w:sz w:val="30"/>
          <w:szCs w:val="30"/>
        </w:rPr>
        <w:t>向</w:t>
      </w:r>
      <w:r w:rsidRPr="00845F08">
        <w:rPr>
          <w:rFonts w:hint="eastAsia"/>
          <w:sz w:val="30"/>
          <w:szCs w:val="30"/>
          <w:highlight w:val="yellow"/>
        </w:rPr>
        <w:t>赵玲</w:t>
      </w:r>
      <w:proofErr w:type="gramStart"/>
      <w:r>
        <w:rPr>
          <w:rFonts w:hint="eastAsia"/>
          <w:sz w:val="30"/>
          <w:szCs w:val="30"/>
        </w:rPr>
        <w:t>帐户转帐</w:t>
      </w:r>
      <w:proofErr w:type="gramEnd"/>
      <w:r>
        <w:rPr>
          <w:rFonts w:hint="eastAsia"/>
          <w:sz w:val="30"/>
          <w:szCs w:val="30"/>
        </w:rPr>
        <w:t>，另外10万元系2009年11月30日向被告方云交付现金的，被告方云对于其中通过</w:t>
      </w:r>
      <w:proofErr w:type="gramStart"/>
      <w:r>
        <w:rPr>
          <w:rFonts w:hint="eastAsia"/>
          <w:sz w:val="30"/>
          <w:szCs w:val="30"/>
        </w:rPr>
        <w:t>转帐</w:t>
      </w:r>
      <w:proofErr w:type="gramEnd"/>
      <w:r>
        <w:rPr>
          <w:rFonts w:hint="eastAsia"/>
          <w:sz w:val="30"/>
          <w:szCs w:val="30"/>
        </w:rPr>
        <w:t>的140万元当庭表示认可，对于原告高红主张以现金交付的10万元不予认可，但被告方云在庭审答辩中称“被告实际已支付原告款项1192598元，都是归还本金的，所以被告欠原告的款项应为307402元”，且在被告提供的证据《还款表》中也记载以上内容，可视为被告方云对借款金额的自认，故</w:t>
      </w:r>
      <w:r w:rsidRPr="00845F08">
        <w:rPr>
          <w:rFonts w:hint="eastAsia"/>
          <w:sz w:val="30"/>
          <w:szCs w:val="30"/>
          <w:highlight w:val="yellow"/>
        </w:rPr>
        <w:t>应认定双方借款本金为150万元</w:t>
      </w:r>
      <w:r>
        <w:rPr>
          <w:rFonts w:hint="eastAsia"/>
          <w:sz w:val="30"/>
          <w:szCs w:val="30"/>
        </w:rPr>
        <w:t>。</w:t>
      </w:r>
    </w:p>
    <w:p w14:paraId="200E47CE" w14:textId="77777777" w:rsidR="00D22BCE" w:rsidRDefault="00AC75F1" w:rsidP="000311B0">
      <w:pPr>
        <w:spacing w:line="500" w:lineRule="atLeast"/>
        <w:ind w:firstLine="600"/>
        <w:jc w:val="both"/>
        <w:divId w:val="1463885950"/>
        <w:rPr>
          <w:sz w:val="30"/>
          <w:szCs w:val="30"/>
        </w:rPr>
      </w:pPr>
      <w:r w:rsidRPr="00BC5529">
        <w:rPr>
          <w:rFonts w:hint="eastAsia"/>
          <w:sz w:val="30"/>
          <w:szCs w:val="30"/>
          <w:highlight w:val="yellow"/>
        </w:rPr>
        <w:t>对于第二个焦点问题，双方借款时是否约定利息</w:t>
      </w:r>
      <w:r>
        <w:rPr>
          <w:rFonts w:hint="eastAsia"/>
          <w:sz w:val="30"/>
          <w:szCs w:val="30"/>
        </w:rPr>
        <w:t>，2010年1月至2013年2月期间被告方云共向原告高红转汇款1192598元是支付利息，还是偿还借款本金？根据2010年2月6日和2010年6月28日的两张借条中载明的“利息按月支付”内容，原、被告之间的借款应有利息的约定，对于双方约定的具体利息标准，被告方云自2010年1月至2011年9月按月给原告高红转汇款的金额，与原告高红主张的2%月利率标准相吻合，能够证明被告方云在此期间实际按2%月利率履行利息支付义务的，结合被告方云于2012年10月8日向原告高红出具承诺中明确</w:t>
      </w:r>
      <w:r>
        <w:rPr>
          <w:rFonts w:hint="eastAsia"/>
          <w:sz w:val="30"/>
          <w:szCs w:val="30"/>
        </w:rPr>
        <w:lastRenderedPageBreak/>
        <w:t>认可尚欠原告120万元本金的事实，应认定自借款后至2012年10月8日期间，双方对利息约定为被告方云实际履行的月利率2%标准，故</w:t>
      </w:r>
      <w:r w:rsidRPr="00845F08">
        <w:rPr>
          <w:rFonts w:hint="eastAsia"/>
          <w:sz w:val="30"/>
          <w:szCs w:val="30"/>
          <w:highlight w:val="yellow"/>
        </w:rPr>
        <w:t>被告方云在2012年10月8日之前归还原告高红的款项除双方认可的30万元本金外，其余892598元均为利息。</w:t>
      </w:r>
      <w:r>
        <w:rPr>
          <w:rFonts w:hint="eastAsia"/>
          <w:sz w:val="30"/>
          <w:szCs w:val="30"/>
        </w:rPr>
        <w:t>2012年10月8日被告方云出具承诺书后，被告方云于2013年2月19日又归还原告高红146000元，原告高红主张该款为利息，因双方在2012年10月8日的承诺书未约定利息，且原告高红无证据证明此后双方对利息有过约定，故</w:t>
      </w:r>
      <w:r w:rsidRPr="00845F08">
        <w:rPr>
          <w:rFonts w:hint="eastAsia"/>
          <w:sz w:val="30"/>
          <w:szCs w:val="30"/>
          <w:highlight w:val="yellow"/>
        </w:rPr>
        <w:t>被告方云于2013年2月19日归还原告高红146000元为归还本金，应从借款本金120万元中扣除，被告方云还应归还原告高红借款本金1054000元。</w:t>
      </w:r>
      <w:r>
        <w:rPr>
          <w:rFonts w:hint="eastAsia"/>
          <w:sz w:val="30"/>
          <w:szCs w:val="30"/>
        </w:rPr>
        <w:t>因双方在2012年10月8日的承诺书未约定利息，故对原告主张按月利率2%计算利息损失的诉讼请求无事实依据，根据承诺书中还款期限约定，被告方云在承诺的还款期限届满后按照同期6个月内（包含6个月）贷款基准利率分段计算支付利息，即以120万元为基数，自2012年12月9日起计算至2013年2月19日，按6个月内（包含6个月）贷款基准利率计算；以1054000元为基数，自2013年2月20日起计算</w:t>
      </w:r>
      <w:proofErr w:type="gramStart"/>
      <w:r>
        <w:rPr>
          <w:rFonts w:hint="eastAsia"/>
          <w:sz w:val="30"/>
          <w:szCs w:val="30"/>
        </w:rPr>
        <w:t>至款清时</w:t>
      </w:r>
      <w:proofErr w:type="gramEnd"/>
      <w:r>
        <w:rPr>
          <w:rFonts w:hint="eastAsia"/>
          <w:sz w:val="30"/>
          <w:szCs w:val="30"/>
        </w:rPr>
        <w:t>止，按6个月内（包含6个月）贷款基准利率计算。</w:t>
      </w:r>
    </w:p>
    <w:p w14:paraId="5EE5804D" w14:textId="77777777" w:rsidR="00D22BCE" w:rsidRDefault="00AC75F1" w:rsidP="000311B0">
      <w:pPr>
        <w:spacing w:line="500" w:lineRule="atLeast"/>
        <w:ind w:firstLine="600"/>
        <w:jc w:val="both"/>
        <w:divId w:val="524028701"/>
        <w:rPr>
          <w:sz w:val="30"/>
          <w:szCs w:val="30"/>
        </w:rPr>
      </w:pPr>
      <w:r>
        <w:rPr>
          <w:rFonts w:hint="eastAsia"/>
          <w:sz w:val="30"/>
          <w:szCs w:val="30"/>
        </w:rPr>
        <w:t>对于第三个争议焦点问题，因被告方云在2012年10月8日出具的承诺中明确约定了两个月的还款期限及“如果到期不还，赔偿损失伍万元整”的违约责任，且该违约责任的约定不违反法律规定，故</w:t>
      </w:r>
      <w:r w:rsidRPr="00B02632">
        <w:rPr>
          <w:rFonts w:hint="eastAsia"/>
          <w:sz w:val="30"/>
          <w:szCs w:val="30"/>
          <w:highlight w:val="yellow"/>
        </w:rPr>
        <w:t>对原告高红要求被告方云赔偿5万元损失的诉讼请求，本院予以支持</w:t>
      </w:r>
      <w:r>
        <w:rPr>
          <w:rFonts w:hint="eastAsia"/>
          <w:sz w:val="30"/>
          <w:szCs w:val="30"/>
        </w:rPr>
        <w:t>。</w:t>
      </w:r>
    </w:p>
    <w:p w14:paraId="2577FB57" w14:textId="77777777" w:rsidR="00D22BCE" w:rsidRDefault="00AC75F1" w:rsidP="000311B0">
      <w:pPr>
        <w:spacing w:line="500" w:lineRule="atLeast"/>
        <w:ind w:firstLine="600"/>
        <w:jc w:val="both"/>
        <w:divId w:val="1550606131"/>
        <w:rPr>
          <w:sz w:val="30"/>
          <w:szCs w:val="30"/>
        </w:rPr>
      </w:pPr>
      <w:r>
        <w:rPr>
          <w:rFonts w:hint="eastAsia"/>
          <w:sz w:val="30"/>
          <w:szCs w:val="30"/>
        </w:rPr>
        <w:t>据此，经本院审判委员会讨论决定，依照《中华人民共和国民法通则》第九十条、第一百零八条和《中华人民共和国合同法》第十条第一款、第二百零六条、第二百零七条之规定，</w:t>
      </w:r>
      <w:r w:rsidRPr="00B02632">
        <w:rPr>
          <w:rFonts w:hint="eastAsia"/>
          <w:sz w:val="30"/>
          <w:szCs w:val="30"/>
          <w:highlight w:val="yellow"/>
        </w:rPr>
        <w:t>判决如下：</w:t>
      </w:r>
    </w:p>
    <w:p w14:paraId="06F20BA1" w14:textId="77777777" w:rsidR="00D22BCE" w:rsidRDefault="00AC75F1" w:rsidP="000311B0">
      <w:pPr>
        <w:spacing w:line="500" w:lineRule="atLeast"/>
        <w:ind w:firstLine="600"/>
        <w:jc w:val="both"/>
        <w:divId w:val="1563904978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一、被告方云于判决生效之日起十日内归还原告高红本金1054000元及利息［利息以120万元为基数，按中国人民银行6个月内（包含6个月）贷款基准利率标准，自2012年12月9日起计算至2013年2月19日止；以1054000元为基数，按中国人民银行6个月内（包含6个月）贷款基准利率标准，自2013年2月20日起计算</w:t>
      </w:r>
      <w:proofErr w:type="gramStart"/>
      <w:r>
        <w:rPr>
          <w:rFonts w:hint="eastAsia"/>
          <w:sz w:val="30"/>
          <w:szCs w:val="30"/>
        </w:rPr>
        <w:t>至款清时</w:t>
      </w:r>
      <w:proofErr w:type="gramEnd"/>
      <w:r>
        <w:rPr>
          <w:rFonts w:hint="eastAsia"/>
          <w:sz w:val="30"/>
          <w:szCs w:val="30"/>
        </w:rPr>
        <w:t>止］；</w:t>
      </w:r>
    </w:p>
    <w:p w14:paraId="0EB4DCDC" w14:textId="77777777" w:rsidR="00D22BCE" w:rsidRDefault="00AC75F1" w:rsidP="000311B0">
      <w:pPr>
        <w:spacing w:line="500" w:lineRule="atLeast"/>
        <w:ind w:firstLine="600"/>
        <w:jc w:val="both"/>
        <w:divId w:val="1732538182"/>
        <w:rPr>
          <w:sz w:val="30"/>
          <w:szCs w:val="30"/>
        </w:rPr>
      </w:pPr>
      <w:r>
        <w:rPr>
          <w:rFonts w:hint="eastAsia"/>
          <w:sz w:val="30"/>
          <w:szCs w:val="30"/>
        </w:rPr>
        <w:t>二、被告方云于判决生效之日起十日内赔偿原告高红50000元；</w:t>
      </w:r>
    </w:p>
    <w:p w14:paraId="4B898E55" w14:textId="77777777" w:rsidR="00D22BCE" w:rsidRDefault="00AC75F1" w:rsidP="000311B0">
      <w:pPr>
        <w:spacing w:line="500" w:lineRule="atLeast"/>
        <w:ind w:firstLine="600"/>
        <w:jc w:val="both"/>
        <w:divId w:val="1827668693"/>
        <w:rPr>
          <w:sz w:val="30"/>
          <w:szCs w:val="30"/>
        </w:rPr>
      </w:pPr>
      <w:r>
        <w:rPr>
          <w:rFonts w:hint="eastAsia"/>
          <w:sz w:val="30"/>
          <w:szCs w:val="30"/>
        </w:rPr>
        <w:t>三、驳回原告高红其他诉讼请求。</w:t>
      </w:r>
    </w:p>
    <w:p w14:paraId="7726255F" w14:textId="77777777" w:rsidR="00D22BCE" w:rsidRDefault="00AC75F1" w:rsidP="000311B0">
      <w:pPr>
        <w:spacing w:line="500" w:lineRule="atLeast"/>
        <w:ind w:firstLine="600"/>
        <w:jc w:val="both"/>
        <w:divId w:val="646787003"/>
        <w:rPr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如果未按本判决指定的期间履行给付义务，应当按照《中华人民共和国民事诉讼法》第二百五十三条之规定，加倍支付迟延履行期间的债务利息。</w:t>
      </w:r>
    </w:p>
    <w:p w14:paraId="0D74AD31" w14:textId="77777777" w:rsidR="00D22BCE" w:rsidRDefault="00AC75F1" w:rsidP="000311B0">
      <w:pPr>
        <w:spacing w:line="500" w:lineRule="atLeast"/>
        <w:ind w:firstLine="600"/>
        <w:jc w:val="both"/>
        <w:divId w:val="966471920"/>
        <w:rPr>
          <w:sz w:val="30"/>
          <w:szCs w:val="30"/>
        </w:rPr>
      </w:pPr>
      <w:r>
        <w:rPr>
          <w:rFonts w:hint="eastAsia"/>
          <w:sz w:val="30"/>
          <w:szCs w:val="30"/>
        </w:rPr>
        <w:t>案件受理费16800元，保全费5000元，合计21800元，由被告方云承担15000元，原告高红承担6800元。</w:t>
      </w:r>
    </w:p>
    <w:p w14:paraId="5024F80F" w14:textId="77777777" w:rsidR="00D22BCE" w:rsidRDefault="00AC75F1" w:rsidP="000311B0">
      <w:pPr>
        <w:spacing w:line="500" w:lineRule="atLeast"/>
        <w:ind w:firstLine="600"/>
        <w:jc w:val="both"/>
        <w:divId w:val="66463398"/>
        <w:rPr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如不服本判决，可在判决书送达之日起十五日内，向本院递交上诉状，并按对方当事人人数提出副本，上诉于安徽省合肥市中级人民法院。</w:t>
      </w:r>
    </w:p>
    <w:p w14:paraId="354D2753" w14:textId="77777777" w:rsidR="00D22BCE" w:rsidRDefault="00AC75F1">
      <w:pPr>
        <w:spacing w:line="500" w:lineRule="atLeast"/>
        <w:jc w:val="right"/>
        <w:divId w:val="1249191162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审　判　</w:t>
      </w:r>
      <w:proofErr w:type="gramStart"/>
      <w:r>
        <w:rPr>
          <w:rFonts w:hint="eastAsia"/>
          <w:sz w:val="30"/>
          <w:szCs w:val="30"/>
        </w:rPr>
        <w:t xml:space="preserve">长　　</w:t>
      </w:r>
      <w:proofErr w:type="gramEnd"/>
      <w:r>
        <w:rPr>
          <w:rFonts w:hint="eastAsia"/>
          <w:sz w:val="30"/>
          <w:szCs w:val="30"/>
        </w:rPr>
        <w:t>徐红梅</w:t>
      </w:r>
    </w:p>
    <w:p w14:paraId="6BEA66C1" w14:textId="77777777" w:rsidR="00D22BCE" w:rsidRDefault="00AC75F1">
      <w:pPr>
        <w:spacing w:line="500" w:lineRule="atLeast"/>
        <w:jc w:val="right"/>
        <w:divId w:val="534656252"/>
        <w:rPr>
          <w:sz w:val="30"/>
          <w:szCs w:val="30"/>
        </w:rPr>
      </w:pPr>
      <w:r>
        <w:rPr>
          <w:rFonts w:hint="eastAsia"/>
          <w:sz w:val="30"/>
          <w:szCs w:val="30"/>
        </w:rPr>
        <w:t>代理审判员　　方　芳</w:t>
      </w:r>
    </w:p>
    <w:p w14:paraId="1A74DE85" w14:textId="77777777" w:rsidR="00D22BCE" w:rsidRDefault="00AC75F1">
      <w:pPr>
        <w:spacing w:line="500" w:lineRule="atLeast"/>
        <w:jc w:val="right"/>
        <w:divId w:val="969285011"/>
        <w:rPr>
          <w:sz w:val="30"/>
          <w:szCs w:val="30"/>
        </w:rPr>
      </w:pPr>
      <w:r>
        <w:rPr>
          <w:rFonts w:hint="eastAsia"/>
          <w:sz w:val="30"/>
          <w:szCs w:val="30"/>
        </w:rPr>
        <w:t>人民陪审员　　杨莉莉</w:t>
      </w:r>
    </w:p>
    <w:p w14:paraId="10895715" w14:textId="77777777" w:rsidR="00D22BCE" w:rsidRDefault="00AC75F1">
      <w:pPr>
        <w:spacing w:line="500" w:lineRule="atLeast"/>
        <w:jc w:val="right"/>
        <w:divId w:val="728922079"/>
        <w:rPr>
          <w:sz w:val="30"/>
          <w:szCs w:val="30"/>
        </w:rPr>
      </w:pPr>
      <w:r>
        <w:rPr>
          <w:rFonts w:hint="eastAsia"/>
          <w:sz w:val="30"/>
          <w:szCs w:val="30"/>
        </w:rPr>
        <w:t>二〇一四年十月十五日</w:t>
      </w:r>
    </w:p>
    <w:p w14:paraId="7FDE6E08" w14:textId="77777777" w:rsidR="00D22BCE" w:rsidRDefault="00AC75F1">
      <w:pPr>
        <w:spacing w:line="500" w:lineRule="atLeast"/>
        <w:jc w:val="right"/>
        <w:divId w:val="1652635268"/>
        <w:rPr>
          <w:sz w:val="30"/>
          <w:szCs w:val="30"/>
        </w:rPr>
      </w:pPr>
      <w:r>
        <w:rPr>
          <w:rFonts w:hint="eastAsia"/>
          <w:sz w:val="30"/>
          <w:szCs w:val="30"/>
        </w:rPr>
        <w:t>书　记　员　　陈慧琦</w:t>
      </w:r>
    </w:p>
    <w:p w14:paraId="13302BF5" w14:textId="77777777" w:rsidR="00D22BCE" w:rsidRDefault="00AC75F1">
      <w:pPr>
        <w:spacing w:line="500" w:lineRule="atLeast"/>
        <w:ind w:firstLine="600"/>
        <w:divId w:val="1993943603"/>
        <w:rPr>
          <w:sz w:val="30"/>
          <w:szCs w:val="30"/>
        </w:rPr>
      </w:pPr>
      <w:r>
        <w:rPr>
          <w:rFonts w:hint="eastAsia"/>
          <w:sz w:val="30"/>
          <w:szCs w:val="30"/>
        </w:rPr>
        <w:t>附本案适用的法律条文：</w:t>
      </w:r>
    </w:p>
    <w:p w14:paraId="3A132401" w14:textId="77777777" w:rsidR="00D22BCE" w:rsidRDefault="00AC75F1">
      <w:pPr>
        <w:spacing w:line="500" w:lineRule="atLeast"/>
        <w:ind w:firstLine="600"/>
        <w:divId w:val="1743914834"/>
        <w:rPr>
          <w:sz w:val="30"/>
          <w:szCs w:val="30"/>
        </w:rPr>
      </w:pPr>
      <w:r>
        <w:rPr>
          <w:rFonts w:hint="eastAsia"/>
          <w:sz w:val="30"/>
          <w:szCs w:val="30"/>
        </w:rPr>
        <w:t>《中华人民共和国民法通则》</w:t>
      </w:r>
    </w:p>
    <w:p w14:paraId="0B591794" w14:textId="77777777" w:rsidR="00D22BCE" w:rsidRDefault="00AC75F1">
      <w:pPr>
        <w:spacing w:line="500" w:lineRule="atLeast"/>
        <w:ind w:firstLine="600"/>
        <w:divId w:val="1608391721"/>
        <w:rPr>
          <w:sz w:val="30"/>
          <w:szCs w:val="30"/>
        </w:rPr>
      </w:pPr>
      <w:r>
        <w:rPr>
          <w:rFonts w:hint="eastAsia"/>
          <w:sz w:val="30"/>
          <w:szCs w:val="30"/>
        </w:rPr>
        <w:t>第九十条合法的借贷关系受法律保护。</w:t>
      </w:r>
    </w:p>
    <w:p w14:paraId="73EA3ABD" w14:textId="77777777" w:rsidR="00D22BCE" w:rsidRDefault="00AC75F1">
      <w:pPr>
        <w:spacing w:line="500" w:lineRule="atLeast"/>
        <w:ind w:firstLine="600"/>
        <w:divId w:val="1889798704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第一百零八条债务应当清偿。暂时无力偿还的，经债权人同意或者人民法院裁决，可以由债务人分期偿还。有能力偿还拒不偿还的，由人民法院判决强制偿还。</w:t>
      </w:r>
    </w:p>
    <w:p w14:paraId="7BDC6AC7" w14:textId="77777777" w:rsidR="00D22BCE" w:rsidRDefault="00AC75F1">
      <w:pPr>
        <w:spacing w:line="500" w:lineRule="atLeast"/>
        <w:ind w:firstLine="600"/>
        <w:divId w:val="1375349960"/>
        <w:rPr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</w:t>
      </w:r>
    </w:p>
    <w:p w14:paraId="51F959E4" w14:textId="77777777" w:rsidR="00D22BCE" w:rsidRDefault="00AC75F1">
      <w:pPr>
        <w:spacing w:line="500" w:lineRule="atLeast"/>
        <w:ind w:firstLine="600"/>
        <w:divId w:val="2145269151"/>
        <w:rPr>
          <w:sz w:val="30"/>
          <w:szCs w:val="30"/>
        </w:rPr>
      </w:pPr>
      <w:r>
        <w:rPr>
          <w:rFonts w:hint="eastAsia"/>
          <w:sz w:val="30"/>
          <w:szCs w:val="30"/>
        </w:rPr>
        <w:t>第十条第一款当事人订立合同，有书面形式、口头形式和其他形式。</w:t>
      </w:r>
    </w:p>
    <w:p w14:paraId="65FA5492" w14:textId="77777777" w:rsidR="00D22BCE" w:rsidRDefault="00AC75F1">
      <w:pPr>
        <w:spacing w:line="500" w:lineRule="atLeast"/>
        <w:ind w:firstLine="600"/>
        <w:divId w:val="791095904"/>
        <w:rPr>
          <w:sz w:val="30"/>
          <w:szCs w:val="30"/>
        </w:rPr>
      </w:pPr>
      <w:r>
        <w:rPr>
          <w:rFonts w:hint="eastAsia"/>
          <w:sz w:val="30"/>
          <w:szCs w:val="30"/>
        </w:rPr>
        <w:t>第二百零六条款人应当按照约定的期限返还借款。对借款期限没有约定或者约定不明确，依照本法第六十一条的规定仍不能确定的，借款人可以随时返还；贷款人可以催告借款人在合理期限内返还。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4F8B4F96" w14:textId="77777777" w:rsidR="00D22BCE" w:rsidRDefault="00AC75F1">
      <w:pPr>
        <w:spacing w:line="500" w:lineRule="atLeast"/>
        <w:ind w:firstLine="600"/>
        <w:divId w:val="1187938177"/>
        <w:rPr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2E791292" w14:textId="77777777" w:rsidR="00D22BCE" w:rsidRDefault="00AC75F1">
      <w:pPr>
        <w:spacing w:line="500" w:lineRule="atLeast"/>
        <w:ind w:firstLine="600"/>
        <w:divId w:val="524903472"/>
        <w:rPr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</w:t>
      </w:r>
    </w:p>
    <w:p w14:paraId="75CA4626" w14:textId="77777777" w:rsidR="00AC75F1" w:rsidRDefault="00AC75F1">
      <w:pPr>
        <w:spacing w:line="500" w:lineRule="atLeast"/>
        <w:ind w:firstLine="600"/>
        <w:divId w:val="811095925"/>
        <w:rPr>
          <w:sz w:val="30"/>
          <w:szCs w:val="30"/>
        </w:rPr>
      </w:pPr>
      <w:r>
        <w:rPr>
          <w:rFonts w:hint="eastAsia"/>
          <w:sz w:val="30"/>
          <w:szCs w:val="30"/>
        </w:rPr>
        <w:t>第二百五十三条被执行人未按判决、裁定和其他法律文书指定的期间履行给付金钱义务的，应当加倍支付迟延履行期间的债务利息。被执行人未按判决、裁定和其他法律文书指定的期间履行其他义务的，应当支付迟延履行金。</w:t>
      </w:r>
    </w:p>
    <w:sectPr w:rsidR="00AC75F1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32"/>
    <w:rsid w:val="000311B0"/>
    <w:rsid w:val="00114E16"/>
    <w:rsid w:val="00845F08"/>
    <w:rsid w:val="00A15D2A"/>
    <w:rsid w:val="00AC75F1"/>
    <w:rsid w:val="00B02632"/>
    <w:rsid w:val="00BC5529"/>
    <w:rsid w:val="00CA7862"/>
    <w:rsid w:val="00D22BCE"/>
    <w:rsid w:val="00D57632"/>
    <w:rsid w:val="00FC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AC6C0"/>
  <w15:chartTrackingRefBased/>
  <w15:docId w15:val="{CDAF6C93-2C69-4DB6-9968-EA535A8D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27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39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5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26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66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70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4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25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0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54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07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90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9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3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4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11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9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501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75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3817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16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04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96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02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95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39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1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97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40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172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26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18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42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1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83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764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69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70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6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0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82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59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56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699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15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Hannah</dc:creator>
  <cp:keywords/>
  <dc:description/>
  <cp:lastModifiedBy>Qi Jiahui</cp:lastModifiedBy>
  <cp:revision>5</cp:revision>
  <dcterms:created xsi:type="dcterms:W3CDTF">2021-10-16T01:31:00Z</dcterms:created>
  <dcterms:modified xsi:type="dcterms:W3CDTF">2021-10-16T05:22:00Z</dcterms:modified>
</cp:coreProperties>
</file>