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7F4C3" w14:textId="77777777" w:rsidR="00000000" w:rsidRDefault="007D0A86">
      <w:pPr>
        <w:spacing w:before="10" w:after="10" w:line="500" w:lineRule="atLeast"/>
        <w:jc w:val="center"/>
        <w:rPr>
          <w:rFonts w:ascii="黑体" w:eastAsia="黑体"/>
          <w:sz w:val="36"/>
          <w:szCs w:val="36"/>
        </w:rPr>
      </w:pPr>
      <w:r>
        <w:rPr>
          <w:rFonts w:ascii="黑体" w:eastAsia="黑体" w:hAnsi="黑体" w:hint="eastAsia"/>
          <w:sz w:val="36"/>
          <w:szCs w:val="36"/>
        </w:rPr>
        <w:t>上海市闵行区人民法院</w:t>
      </w:r>
    </w:p>
    <w:p w14:paraId="0CB5C837" w14:textId="77777777" w:rsidR="00000000" w:rsidRDefault="007D0A86">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34CEA49F" w14:textId="77777777" w:rsidR="00000000" w:rsidRDefault="007D0A86">
      <w:pPr>
        <w:spacing w:before="10" w:after="10" w:line="500" w:lineRule="atLeast"/>
        <w:jc w:val="right"/>
        <w:rPr>
          <w:rFonts w:hint="eastAsia"/>
          <w:sz w:val="30"/>
          <w:szCs w:val="30"/>
        </w:rPr>
      </w:pPr>
      <w:r>
        <w:rPr>
          <w:rFonts w:hint="eastAsia"/>
          <w:sz w:val="30"/>
          <w:szCs w:val="30"/>
        </w:rPr>
        <w:t>（</w:t>
      </w:r>
      <w:r>
        <w:rPr>
          <w:rFonts w:hint="eastAsia"/>
          <w:sz w:val="30"/>
          <w:szCs w:val="30"/>
        </w:rPr>
        <w:t>2018</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21983</w:t>
      </w:r>
      <w:r>
        <w:rPr>
          <w:rFonts w:hint="eastAsia"/>
          <w:sz w:val="30"/>
          <w:szCs w:val="30"/>
        </w:rPr>
        <w:t>号</w:t>
      </w:r>
    </w:p>
    <w:p w14:paraId="768E3BE7" w14:textId="77777777" w:rsidR="00000000" w:rsidRDefault="007D0A86">
      <w:pPr>
        <w:spacing w:before="10" w:after="10" w:line="500" w:lineRule="atLeast"/>
        <w:ind w:firstLine="600"/>
        <w:rPr>
          <w:rFonts w:hint="eastAsia"/>
          <w:sz w:val="30"/>
          <w:szCs w:val="30"/>
        </w:rPr>
      </w:pPr>
      <w:r>
        <w:rPr>
          <w:rFonts w:hint="eastAsia"/>
          <w:sz w:val="30"/>
          <w:szCs w:val="30"/>
        </w:rPr>
        <w:t>原告：熊洪镜，男，</w:t>
      </w:r>
      <w:r>
        <w:rPr>
          <w:rFonts w:hint="eastAsia"/>
          <w:sz w:val="30"/>
          <w:szCs w:val="30"/>
        </w:rPr>
        <w:t>1969</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日出生。</w:t>
      </w:r>
    </w:p>
    <w:p w14:paraId="499D0C72" w14:textId="77777777" w:rsidR="00000000" w:rsidRDefault="007D0A86">
      <w:pPr>
        <w:spacing w:before="10" w:after="10" w:line="500" w:lineRule="atLeast"/>
        <w:ind w:firstLine="600"/>
        <w:rPr>
          <w:rFonts w:hint="eastAsia"/>
          <w:sz w:val="30"/>
          <w:szCs w:val="30"/>
        </w:rPr>
      </w:pPr>
      <w:r>
        <w:rPr>
          <w:rFonts w:hint="eastAsia"/>
          <w:sz w:val="30"/>
          <w:szCs w:val="30"/>
        </w:rPr>
        <w:t>委托诉讼代理人：熊卫君，上海赢火虫律师事务所律师。</w:t>
      </w:r>
    </w:p>
    <w:p w14:paraId="28F35140" w14:textId="77777777" w:rsidR="00000000" w:rsidRDefault="007D0A86">
      <w:pPr>
        <w:spacing w:before="10" w:after="10" w:line="500" w:lineRule="atLeast"/>
        <w:ind w:firstLine="600"/>
        <w:rPr>
          <w:rFonts w:hint="eastAsia"/>
          <w:sz w:val="30"/>
          <w:szCs w:val="30"/>
        </w:rPr>
      </w:pPr>
      <w:r>
        <w:rPr>
          <w:rFonts w:hint="eastAsia"/>
          <w:sz w:val="30"/>
          <w:szCs w:val="30"/>
        </w:rPr>
        <w:t>委托诉讼代理人：张青，上海赢火虫律师事务所律师。</w:t>
      </w:r>
    </w:p>
    <w:p w14:paraId="1980C3F1" w14:textId="77777777" w:rsidR="00000000" w:rsidRDefault="007D0A86">
      <w:pPr>
        <w:spacing w:before="10" w:after="10" w:line="500" w:lineRule="atLeast"/>
        <w:ind w:firstLine="600"/>
        <w:rPr>
          <w:rFonts w:hint="eastAsia"/>
          <w:sz w:val="30"/>
          <w:szCs w:val="30"/>
        </w:rPr>
      </w:pPr>
      <w:r>
        <w:rPr>
          <w:rFonts w:hint="eastAsia"/>
          <w:sz w:val="30"/>
          <w:szCs w:val="30"/>
        </w:rPr>
        <w:t>被告：钱峰，男，</w:t>
      </w:r>
      <w:r>
        <w:rPr>
          <w:rFonts w:hint="eastAsia"/>
          <w:sz w:val="30"/>
          <w:szCs w:val="30"/>
        </w:rPr>
        <w:t>1970</w:t>
      </w:r>
      <w:r>
        <w:rPr>
          <w:rFonts w:hint="eastAsia"/>
          <w:sz w:val="30"/>
          <w:szCs w:val="30"/>
        </w:rPr>
        <w:t>年</w:t>
      </w:r>
      <w:r>
        <w:rPr>
          <w:rFonts w:hint="eastAsia"/>
          <w:sz w:val="30"/>
          <w:szCs w:val="30"/>
        </w:rPr>
        <w:t>11</w:t>
      </w:r>
      <w:r>
        <w:rPr>
          <w:rFonts w:hint="eastAsia"/>
          <w:sz w:val="30"/>
          <w:szCs w:val="30"/>
        </w:rPr>
        <w:t>月</w:t>
      </w:r>
      <w:r>
        <w:rPr>
          <w:rFonts w:hint="eastAsia"/>
          <w:sz w:val="30"/>
          <w:szCs w:val="30"/>
        </w:rPr>
        <w:t>21</w:t>
      </w:r>
      <w:r>
        <w:rPr>
          <w:rFonts w:hint="eastAsia"/>
          <w:sz w:val="30"/>
          <w:szCs w:val="30"/>
        </w:rPr>
        <w:t>日出生，汉族，户籍地上海市闵行区。</w:t>
      </w:r>
    </w:p>
    <w:p w14:paraId="7BE9B729" w14:textId="77777777" w:rsidR="00000000" w:rsidRDefault="007D0A86">
      <w:pPr>
        <w:spacing w:before="10" w:after="10" w:line="500" w:lineRule="atLeast"/>
        <w:ind w:firstLine="600"/>
        <w:rPr>
          <w:rFonts w:hint="eastAsia"/>
          <w:sz w:val="30"/>
          <w:szCs w:val="30"/>
        </w:rPr>
      </w:pPr>
      <w:r>
        <w:rPr>
          <w:rFonts w:hint="eastAsia"/>
          <w:sz w:val="30"/>
          <w:szCs w:val="30"/>
        </w:rPr>
        <w:t>原告熊洪镜与被告钱峰民间借贷纠纷一案，本院立案受理后，依法适用公开开庭进行了审理。原告熊洪镜的委托诉讼代理人张青到庭参加诉讼，被告钱峰经本院合法传唤，未到庭参加诉讼。本案现已审理终结。</w:t>
      </w:r>
    </w:p>
    <w:p w14:paraId="50248C17" w14:textId="77777777" w:rsidR="00000000" w:rsidRDefault="007D0A86">
      <w:pPr>
        <w:spacing w:before="10" w:after="10" w:line="500" w:lineRule="atLeast"/>
        <w:ind w:firstLine="600"/>
        <w:rPr>
          <w:rFonts w:hint="eastAsia"/>
          <w:sz w:val="30"/>
          <w:szCs w:val="30"/>
        </w:rPr>
      </w:pPr>
      <w:r>
        <w:rPr>
          <w:rFonts w:hint="eastAsia"/>
          <w:sz w:val="30"/>
          <w:szCs w:val="30"/>
        </w:rPr>
        <w:t>原告熊洪镜向本院提出诉讼请求：</w:t>
      </w:r>
      <w:r>
        <w:rPr>
          <w:rFonts w:hint="eastAsia"/>
          <w:sz w:val="30"/>
          <w:szCs w:val="30"/>
        </w:rPr>
        <w:t>1</w:t>
      </w:r>
      <w:r>
        <w:rPr>
          <w:rFonts w:hint="eastAsia"/>
          <w:sz w:val="30"/>
          <w:szCs w:val="30"/>
        </w:rPr>
        <w:t>、请求判令被告钱峰归还原告</w:t>
      </w:r>
      <w:r>
        <w:rPr>
          <w:rFonts w:hint="eastAsia"/>
          <w:sz w:val="30"/>
          <w:szCs w:val="30"/>
          <w:highlight w:val="yellow"/>
        </w:rPr>
        <w:t>借款人民币</w:t>
      </w:r>
      <w:r>
        <w:rPr>
          <w:rFonts w:hint="eastAsia"/>
          <w:sz w:val="30"/>
          <w:szCs w:val="30"/>
          <w:highlight w:val="yellow"/>
        </w:rPr>
        <w:t>2</w:t>
      </w:r>
      <w:r>
        <w:rPr>
          <w:rFonts w:hint="eastAsia"/>
          <w:sz w:val="30"/>
          <w:szCs w:val="30"/>
          <w:highlight w:val="yellow"/>
        </w:rPr>
        <w:t>万元</w:t>
      </w:r>
      <w:r>
        <w:rPr>
          <w:rFonts w:hint="eastAsia"/>
          <w:sz w:val="30"/>
          <w:szCs w:val="30"/>
        </w:rPr>
        <w:t>(</w:t>
      </w:r>
      <w:r>
        <w:rPr>
          <w:rFonts w:hint="eastAsia"/>
          <w:sz w:val="30"/>
          <w:szCs w:val="30"/>
        </w:rPr>
        <w:t>以下币种同</w:t>
      </w:r>
      <w:r>
        <w:rPr>
          <w:rFonts w:hint="eastAsia"/>
          <w:sz w:val="30"/>
          <w:szCs w:val="30"/>
        </w:rPr>
        <w:t>)</w:t>
      </w:r>
      <w:r>
        <w:rPr>
          <w:rFonts w:hint="eastAsia"/>
          <w:sz w:val="30"/>
          <w:szCs w:val="30"/>
        </w:rPr>
        <w:t>；</w:t>
      </w:r>
      <w:r>
        <w:rPr>
          <w:rFonts w:hint="eastAsia"/>
          <w:sz w:val="30"/>
          <w:szCs w:val="30"/>
        </w:rPr>
        <w:t>2</w:t>
      </w:r>
      <w:r>
        <w:rPr>
          <w:rFonts w:hint="eastAsia"/>
          <w:sz w:val="30"/>
          <w:szCs w:val="30"/>
        </w:rPr>
        <w:t>、判令被告钱峰支付</w:t>
      </w:r>
      <w:r>
        <w:rPr>
          <w:rFonts w:hint="eastAsia"/>
          <w:sz w:val="30"/>
          <w:szCs w:val="30"/>
          <w:highlight w:val="yellow"/>
        </w:rPr>
        <w:t>自</w:t>
      </w:r>
      <w:r>
        <w:rPr>
          <w:rFonts w:hint="eastAsia"/>
          <w:sz w:val="30"/>
          <w:szCs w:val="30"/>
          <w:highlight w:val="yellow"/>
        </w:rPr>
        <w:t>2017</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21</w:t>
      </w:r>
      <w:r>
        <w:rPr>
          <w:rFonts w:hint="eastAsia"/>
          <w:sz w:val="30"/>
          <w:szCs w:val="30"/>
          <w:highlight w:val="yellow"/>
        </w:rPr>
        <w:t>日起至实际偿还之日止，以</w:t>
      </w:r>
      <w:r>
        <w:rPr>
          <w:rFonts w:hint="eastAsia"/>
          <w:sz w:val="30"/>
          <w:szCs w:val="30"/>
          <w:highlight w:val="yellow"/>
        </w:rPr>
        <w:t>2</w:t>
      </w:r>
      <w:r>
        <w:rPr>
          <w:rFonts w:hint="eastAsia"/>
          <w:sz w:val="30"/>
          <w:szCs w:val="30"/>
          <w:highlight w:val="yellow"/>
        </w:rPr>
        <w:t>万元为本金按照年利率</w:t>
      </w:r>
      <w:r>
        <w:rPr>
          <w:rFonts w:hint="eastAsia"/>
          <w:sz w:val="30"/>
          <w:szCs w:val="30"/>
          <w:highlight w:val="yellow"/>
        </w:rPr>
        <w:t>6%</w:t>
      </w:r>
      <w:r>
        <w:rPr>
          <w:rFonts w:hint="eastAsia"/>
          <w:sz w:val="30"/>
          <w:szCs w:val="30"/>
          <w:highlight w:val="yellow"/>
        </w:rPr>
        <w:t>计算的逾期利息</w:t>
      </w:r>
      <w:r>
        <w:rPr>
          <w:rFonts w:hint="eastAsia"/>
          <w:sz w:val="30"/>
          <w:szCs w:val="30"/>
        </w:rPr>
        <w:t>；</w:t>
      </w:r>
      <w:r>
        <w:rPr>
          <w:rFonts w:hint="eastAsia"/>
          <w:sz w:val="30"/>
          <w:szCs w:val="30"/>
        </w:rPr>
        <w:t>3</w:t>
      </w:r>
      <w:r>
        <w:rPr>
          <w:rFonts w:hint="eastAsia"/>
          <w:sz w:val="30"/>
          <w:szCs w:val="30"/>
        </w:rPr>
        <w:t>、判令被告钱峰承担本案诉讼费用。</w:t>
      </w:r>
    </w:p>
    <w:p w14:paraId="251F3349" w14:textId="77777777" w:rsidR="00000000" w:rsidRDefault="007D0A86">
      <w:pPr>
        <w:spacing w:before="10" w:after="10" w:line="500" w:lineRule="atLeast"/>
        <w:ind w:firstLine="600"/>
        <w:rPr>
          <w:rFonts w:hint="eastAsia"/>
          <w:sz w:val="30"/>
          <w:szCs w:val="30"/>
        </w:rPr>
      </w:pPr>
      <w:r>
        <w:rPr>
          <w:rFonts w:hint="eastAsia"/>
          <w:sz w:val="30"/>
          <w:szCs w:val="30"/>
        </w:rPr>
        <w:t>事实和理由：</w:t>
      </w:r>
      <w:r>
        <w:rPr>
          <w:rFonts w:hint="eastAsia"/>
          <w:sz w:val="30"/>
          <w:szCs w:val="30"/>
          <w:highlight w:val="yellow"/>
        </w:rPr>
        <w:t>2017</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22</w:t>
      </w:r>
      <w:r>
        <w:rPr>
          <w:rFonts w:hint="eastAsia"/>
          <w:sz w:val="30"/>
          <w:szCs w:val="30"/>
          <w:highlight w:val="yellow"/>
        </w:rPr>
        <w:t>日</w:t>
      </w:r>
      <w:r>
        <w:rPr>
          <w:rFonts w:hint="eastAsia"/>
          <w:sz w:val="30"/>
          <w:szCs w:val="30"/>
        </w:rPr>
        <w:t>，</w:t>
      </w:r>
      <w:r>
        <w:rPr>
          <w:rFonts w:hint="eastAsia"/>
          <w:sz w:val="30"/>
          <w:szCs w:val="30"/>
          <w:highlight w:val="yellow"/>
        </w:rPr>
        <w:t>被告钱峰向原告借款</w:t>
      </w:r>
      <w:r>
        <w:rPr>
          <w:rFonts w:hint="eastAsia"/>
          <w:sz w:val="30"/>
          <w:szCs w:val="30"/>
          <w:highlight w:val="yellow"/>
        </w:rPr>
        <w:t>20,000</w:t>
      </w:r>
      <w:r>
        <w:rPr>
          <w:rFonts w:hint="eastAsia"/>
          <w:sz w:val="30"/>
          <w:szCs w:val="30"/>
          <w:highlight w:val="yellow"/>
        </w:rPr>
        <w:t>元</w:t>
      </w:r>
      <w:r>
        <w:rPr>
          <w:rFonts w:hint="eastAsia"/>
          <w:sz w:val="30"/>
          <w:szCs w:val="30"/>
        </w:rPr>
        <w:t>，</w:t>
      </w:r>
      <w:r>
        <w:rPr>
          <w:rFonts w:hint="eastAsia"/>
          <w:sz w:val="30"/>
          <w:szCs w:val="30"/>
          <w:highlight w:val="yellow"/>
        </w:rPr>
        <w:t>还款日期为</w:t>
      </w:r>
      <w:r>
        <w:rPr>
          <w:rFonts w:hint="eastAsia"/>
          <w:sz w:val="30"/>
          <w:szCs w:val="30"/>
          <w:highlight w:val="yellow"/>
        </w:rPr>
        <w:t>2017</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w:t>
      </w:r>
      <w:r>
        <w:rPr>
          <w:rFonts w:hint="eastAsia"/>
          <w:sz w:val="30"/>
          <w:szCs w:val="30"/>
          <w:highlight w:val="yellow"/>
        </w:rPr>
        <w:t>0</w:t>
      </w:r>
      <w:r>
        <w:rPr>
          <w:rFonts w:hint="eastAsia"/>
          <w:sz w:val="30"/>
          <w:szCs w:val="30"/>
          <w:highlight w:val="yellow"/>
        </w:rPr>
        <w:t>日</w:t>
      </w:r>
      <w:r>
        <w:rPr>
          <w:rFonts w:hint="eastAsia"/>
          <w:sz w:val="30"/>
          <w:szCs w:val="30"/>
        </w:rPr>
        <w:t>，被告遂向原告出具了</w:t>
      </w:r>
      <w:r>
        <w:rPr>
          <w:rFonts w:hint="eastAsia"/>
          <w:sz w:val="30"/>
          <w:szCs w:val="30"/>
          <w:highlight w:val="yellow"/>
        </w:rPr>
        <w:t>借条</w:t>
      </w:r>
      <w:r>
        <w:rPr>
          <w:rFonts w:hint="eastAsia"/>
          <w:sz w:val="30"/>
          <w:szCs w:val="30"/>
        </w:rPr>
        <w:t>。期限届满后，</w:t>
      </w:r>
      <w:r>
        <w:rPr>
          <w:rFonts w:hint="eastAsia"/>
          <w:sz w:val="30"/>
          <w:szCs w:val="30"/>
          <w:highlight w:val="yellow"/>
        </w:rPr>
        <w:t>经原告多次催要未果，被告均未偿还借款。</w:t>
      </w:r>
      <w:r>
        <w:rPr>
          <w:rFonts w:hint="eastAsia"/>
          <w:sz w:val="30"/>
          <w:szCs w:val="30"/>
        </w:rPr>
        <w:t>为维护原告的合法权益，特诉讼至法院，请求依法判如所请。</w:t>
      </w:r>
    </w:p>
    <w:p w14:paraId="38FF44B2" w14:textId="77777777" w:rsidR="00000000" w:rsidRDefault="007D0A86">
      <w:pPr>
        <w:spacing w:before="10" w:after="10" w:line="500" w:lineRule="atLeast"/>
        <w:ind w:firstLine="600"/>
        <w:rPr>
          <w:rFonts w:hint="eastAsia"/>
          <w:sz w:val="30"/>
          <w:szCs w:val="30"/>
        </w:rPr>
      </w:pPr>
      <w:r>
        <w:rPr>
          <w:rFonts w:hint="eastAsia"/>
          <w:sz w:val="30"/>
          <w:szCs w:val="30"/>
        </w:rPr>
        <w:t>原告熊洪镜为此提供借条一份作为证据。</w:t>
      </w:r>
    </w:p>
    <w:p w14:paraId="33FB3DF3" w14:textId="77777777" w:rsidR="00000000" w:rsidRDefault="007D0A86">
      <w:pPr>
        <w:spacing w:before="10" w:after="10" w:line="500" w:lineRule="atLeast"/>
        <w:ind w:firstLine="600"/>
        <w:rPr>
          <w:rFonts w:hint="eastAsia"/>
          <w:sz w:val="30"/>
          <w:szCs w:val="30"/>
        </w:rPr>
      </w:pPr>
      <w:r>
        <w:rPr>
          <w:rFonts w:hint="eastAsia"/>
          <w:sz w:val="30"/>
          <w:szCs w:val="30"/>
        </w:rPr>
        <w:t>被告钱峰未答辩。</w:t>
      </w:r>
    </w:p>
    <w:p w14:paraId="48847296" w14:textId="77777777" w:rsidR="00000000" w:rsidRDefault="007D0A86">
      <w:pPr>
        <w:spacing w:before="10" w:after="10" w:line="500" w:lineRule="atLeast"/>
        <w:ind w:firstLine="600"/>
        <w:rPr>
          <w:rFonts w:hint="eastAsia"/>
          <w:sz w:val="30"/>
          <w:szCs w:val="30"/>
        </w:rPr>
      </w:pPr>
      <w:r>
        <w:rPr>
          <w:rFonts w:hint="eastAsia"/>
          <w:sz w:val="30"/>
          <w:szCs w:val="30"/>
        </w:rPr>
        <w:t>本院经审理认定事实如下：原告熊洪镜与被告钱峰</w:t>
      </w:r>
      <w:r>
        <w:rPr>
          <w:rFonts w:hint="eastAsia"/>
          <w:sz w:val="30"/>
          <w:szCs w:val="30"/>
          <w:highlight w:val="yellow"/>
        </w:rPr>
        <w:t>系朋友</w:t>
      </w:r>
      <w:r>
        <w:rPr>
          <w:rFonts w:hint="eastAsia"/>
          <w:sz w:val="30"/>
          <w:szCs w:val="30"/>
        </w:rPr>
        <w:t>。</w:t>
      </w:r>
      <w:r>
        <w:rPr>
          <w:rFonts w:hint="eastAsia"/>
          <w:sz w:val="30"/>
          <w:szCs w:val="30"/>
          <w:highlight w:val="yellow"/>
        </w:rPr>
        <w:t>2017</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22</w:t>
      </w:r>
      <w:r>
        <w:rPr>
          <w:rFonts w:hint="eastAsia"/>
          <w:sz w:val="30"/>
          <w:szCs w:val="30"/>
          <w:highlight w:val="yellow"/>
        </w:rPr>
        <w:t>日</w:t>
      </w:r>
      <w:r>
        <w:rPr>
          <w:rFonts w:hint="eastAsia"/>
          <w:sz w:val="30"/>
          <w:szCs w:val="30"/>
        </w:rPr>
        <w:t>，被告钱峰向原告</w:t>
      </w:r>
      <w:r>
        <w:rPr>
          <w:rFonts w:hint="eastAsia"/>
          <w:sz w:val="30"/>
          <w:szCs w:val="30"/>
          <w:highlight w:val="yellow"/>
        </w:rPr>
        <w:t>出具借条一张</w:t>
      </w:r>
      <w:r>
        <w:rPr>
          <w:rFonts w:hint="eastAsia"/>
          <w:sz w:val="30"/>
          <w:szCs w:val="30"/>
        </w:rPr>
        <w:t>，载明：今借到熊洪镜</w:t>
      </w:r>
      <w:r>
        <w:rPr>
          <w:rFonts w:hint="eastAsia"/>
          <w:sz w:val="30"/>
          <w:szCs w:val="30"/>
          <w:highlight w:val="yellow"/>
        </w:rPr>
        <w:t>现金</w:t>
      </w:r>
      <w:r>
        <w:rPr>
          <w:rFonts w:hint="eastAsia"/>
          <w:sz w:val="30"/>
          <w:szCs w:val="30"/>
        </w:rPr>
        <w:t>贰万元</w:t>
      </w:r>
      <w:r>
        <w:rPr>
          <w:rFonts w:hint="eastAsia"/>
          <w:sz w:val="30"/>
          <w:szCs w:val="30"/>
        </w:rPr>
        <w:t>(20000</w:t>
      </w:r>
      <w:r>
        <w:rPr>
          <w:rFonts w:hint="eastAsia"/>
          <w:sz w:val="30"/>
          <w:szCs w:val="30"/>
        </w:rPr>
        <w:t>元</w:t>
      </w:r>
      <w:r>
        <w:rPr>
          <w:rFonts w:hint="eastAsia"/>
          <w:sz w:val="30"/>
          <w:szCs w:val="30"/>
        </w:rPr>
        <w:t>)</w:t>
      </w:r>
      <w:r>
        <w:rPr>
          <w:rFonts w:hint="eastAsia"/>
          <w:sz w:val="30"/>
          <w:szCs w:val="30"/>
        </w:rPr>
        <w:t>，</w:t>
      </w:r>
      <w:r>
        <w:rPr>
          <w:rFonts w:hint="eastAsia"/>
          <w:sz w:val="30"/>
          <w:szCs w:val="30"/>
          <w:highlight w:val="yellow"/>
        </w:rPr>
        <w:t>归还期约</w:t>
      </w:r>
      <w:r>
        <w:rPr>
          <w:rFonts w:hint="eastAsia"/>
          <w:sz w:val="30"/>
          <w:szCs w:val="30"/>
          <w:highlight w:val="yellow"/>
        </w:rPr>
        <w:t>5</w:t>
      </w:r>
      <w:r>
        <w:rPr>
          <w:rFonts w:hint="eastAsia"/>
          <w:sz w:val="30"/>
          <w:szCs w:val="30"/>
          <w:highlight w:val="yellow"/>
        </w:rPr>
        <w:t>月</w:t>
      </w:r>
      <w:r>
        <w:rPr>
          <w:rFonts w:hint="eastAsia"/>
          <w:sz w:val="30"/>
          <w:szCs w:val="30"/>
          <w:highlight w:val="yellow"/>
        </w:rPr>
        <w:t>20</w:t>
      </w:r>
      <w:r>
        <w:rPr>
          <w:rFonts w:hint="eastAsia"/>
          <w:sz w:val="30"/>
          <w:szCs w:val="30"/>
          <w:highlight w:val="yellow"/>
        </w:rPr>
        <w:lastRenderedPageBreak/>
        <w:t>日</w:t>
      </w:r>
      <w:r>
        <w:rPr>
          <w:rFonts w:hint="eastAsia"/>
          <w:sz w:val="30"/>
          <w:szCs w:val="30"/>
        </w:rPr>
        <w:t>。借款人钱峰。双方约定的借款期限届满后，</w:t>
      </w:r>
      <w:r>
        <w:rPr>
          <w:rFonts w:hint="eastAsia"/>
          <w:sz w:val="30"/>
          <w:szCs w:val="30"/>
          <w:highlight w:val="yellow"/>
        </w:rPr>
        <w:t>被告未依约归还借款</w:t>
      </w:r>
      <w:r>
        <w:rPr>
          <w:rFonts w:hint="eastAsia"/>
          <w:sz w:val="30"/>
          <w:szCs w:val="30"/>
        </w:rPr>
        <w:t>，原告遂起诉来院。</w:t>
      </w:r>
    </w:p>
    <w:p w14:paraId="1C2CC022" w14:textId="77777777" w:rsidR="00000000" w:rsidRDefault="007D0A86">
      <w:pPr>
        <w:spacing w:before="10" w:after="10" w:line="500" w:lineRule="atLeast"/>
        <w:ind w:firstLine="600"/>
        <w:rPr>
          <w:rFonts w:hint="eastAsia"/>
          <w:sz w:val="30"/>
          <w:szCs w:val="30"/>
        </w:rPr>
      </w:pPr>
      <w:r>
        <w:rPr>
          <w:rFonts w:hint="eastAsia"/>
          <w:sz w:val="30"/>
          <w:szCs w:val="30"/>
        </w:rPr>
        <w:t>本院认为，合法的借贷关系受法律保护。被告向原告借款的事实已由原告提供的借条证</w:t>
      </w:r>
      <w:r>
        <w:rPr>
          <w:rFonts w:hint="eastAsia"/>
          <w:sz w:val="30"/>
          <w:szCs w:val="30"/>
        </w:rPr>
        <w:t>据所证实，本院予以确认。被告理应依照约定承担还款责任。现被告未能依其承诺在借款期限届满前向原告还款，其行为已属违约。原告要求被告钱峰归还原告借款</w:t>
      </w:r>
      <w:r>
        <w:rPr>
          <w:rFonts w:hint="eastAsia"/>
          <w:sz w:val="30"/>
          <w:szCs w:val="30"/>
        </w:rPr>
        <w:t>2</w:t>
      </w:r>
      <w:r>
        <w:rPr>
          <w:rFonts w:hint="eastAsia"/>
          <w:sz w:val="30"/>
          <w:szCs w:val="30"/>
        </w:rPr>
        <w:t>万元的诉讼请求，于法有据，本院予以支持。根据相关司法解释的规定，原告与被告既没有约定借期内利率，也没有约定逾期利率，出借人主张借款人自逾期还款之日起按照年利率</w:t>
      </w:r>
      <w:r>
        <w:rPr>
          <w:rFonts w:hint="eastAsia"/>
          <w:sz w:val="30"/>
          <w:szCs w:val="30"/>
        </w:rPr>
        <w:t>6%</w:t>
      </w:r>
      <w:r>
        <w:rPr>
          <w:rFonts w:hint="eastAsia"/>
          <w:sz w:val="30"/>
          <w:szCs w:val="30"/>
        </w:rPr>
        <w:t>支付资金占用期间利息，本院依法予以支持。被告经本院合法传唤无正当理由拒不到庭参加诉讼，系其放弃相应的诉讼权利，因此产生的法律后果由其自行承担。</w:t>
      </w:r>
    </w:p>
    <w:p w14:paraId="7BD39172" w14:textId="77777777" w:rsidR="00000000" w:rsidRDefault="007D0A86">
      <w:pPr>
        <w:spacing w:before="10" w:after="10" w:line="500" w:lineRule="atLeast"/>
        <w:ind w:firstLine="600"/>
        <w:rPr>
          <w:rFonts w:hint="eastAsia"/>
          <w:sz w:val="30"/>
          <w:szCs w:val="30"/>
        </w:rPr>
      </w:pPr>
      <w:r>
        <w:rPr>
          <w:rFonts w:hint="eastAsia"/>
          <w:sz w:val="30"/>
          <w:szCs w:val="30"/>
        </w:rPr>
        <w:t>据此，依照《中华人民共和国合同法》第一百九十六条、《最高人民</w:t>
      </w:r>
      <w:r>
        <w:rPr>
          <w:rFonts w:hint="eastAsia"/>
          <w:sz w:val="30"/>
          <w:szCs w:val="30"/>
        </w:rPr>
        <w:t>法院关于审理民间借贷案件适用法律若干问题的规定》第二十九条、《中华人民共和国民事诉讼法》第一百四十四条之规定判决如下：</w:t>
      </w:r>
    </w:p>
    <w:p w14:paraId="7E7FABFC" w14:textId="77777777" w:rsidR="00000000" w:rsidRDefault="007D0A86">
      <w:pPr>
        <w:spacing w:before="10" w:after="10" w:line="500" w:lineRule="atLeast"/>
        <w:ind w:firstLine="600"/>
        <w:rPr>
          <w:rFonts w:hint="eastAsia"/>
          <w:sz w:val="30"/>
          <w:szCs w:val="30"/>
        </w:rPr>
      </w:pPr>
      <w:r>
        <w:rPr>
          <w:rFonts w:hint="eastAsia"/>
          <w:sz w:val="30"/>
          <w:szCs w:val="30"/>
        </w:rPr>
        <w:t>一、被告钱峰于本判决生效之日起十日内归还原告熊洪镜</w:t>
      </w:r>
      <w:r>
        <w:rPr>
          <w:rFonts w:hint="eastAsia"/>
          <w:sz w:val="30"/>
          <w:szCs w:val="30"/>
          <w:highlight w:val="yellow"/>
        </w:rPr>
        <w:t>借款人民币</w:t>
      </w:r>
      <w:r>
        <w:rPr>
          <w:rFonts w:hint="eastAsia"/>
          <w:sz w:val="30"/>
          <w:szCs w:val="30"/>
          <w:highlight w:val="yellow"/>
        </w:rPr>
        <w:t>2</w:t>
      </w:r>
      <w:r>
        <w:rPr>
          <w:rFonts w:hint="eastAsia"/>
          <w:sz w:val="30"/>
          <w:szCs w:val="30"/>
          <w:highlight w:val="yellow"/>
        </w:rPr>
        <w:t>万元</w:t>
      </w:r>
      <w:r>
        <w:rPr>
          <w:rFonts w:hint="eastAsia"/>
          <w:sz w:val="30"/>
          <w:szCs w:val="30"/>
        </w:rPr>
        <w:t>；</w:t>
      </w:r>
    </w:p>
    <w:p w14:paraId="02F5E035" w14:textId="77777777" w:rsidR="00000000" w:rsidRDefault="007D0A86">
      <w:pPr>
        <w:spacing w:before="10" w:after="10" w:line="500" w:lineRule="atLeast"/>
        <w:ind w:firstLine="600"/>
        <w:rPr>
          <w:rFonts w:hint="eastAsia"/>
          <w:sz w:val="30"/>
          <w:szCs w:val="30"/>
        </w:rPr>
      </w:pPr>
      <w:r>
        <w:rPr>
          <w:rFonts w:hint="eastAsia"/>
          <w:sz w:val="30"/>
          <w:szCs w:val="30"/>
        </w:rPr>
        <w:t>二、被告钱峰于本判决生效之日起十日内支付原告熊洪镜</w:t>
      </w:r>
      <w:r>
        <w:rPr>
          <w:rFonts w:hint="eastAsia"/>
          <w:sz w:val="30"/>
          <w:szCs w:val="30"/>
          <w:highlight w:val="yellow"/>
        </w:rPr>
        <w:t>以</w:t>
      </w:r>
      <w:r>
        <w:rPr>
          <w:rFonts w:hint="eastAsia"/>
          <w:sz w:val="30"/>
          <w:szCs w:val="30"/>
          <w:highlight w:val="yellow"/>
        </w:rPr>
        <w:t>2</w:t>
      </w:r>
      <w:r>
        <w:rPr>
          <w:rFonts w:hint="eastAsia"/>
          <w:sz w:val="30"/>
          <w:szCs w:val="30"/>
          <w:highlight w:val="yellow"/>
        </w:rPr>
        <w:t>万元为基数，自</w:t>
      </w:r>
      <w:r>
        <w:rPr>
          <w:rFonts w:hint="eastAsia"/>
          <w:sz w:val="30"/>
          <w:szCs w:val="30"/>
          <w:highlight w:val="yellow"/>
        </w:rPr>
        <w:t>2017</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21</w:t>
      </w:r>
      <w:r>
        <w:rPr>
          <w:rFonts w:hint="eastAsia"/>
          <w:sz w:val="30"/>
          <w:szCs w:val="30"/>
          <w:highlight w:val="yellow"/>
        </w:rPr>
        <w:t>日起至实际偿还之日止按照年利率</w:t>
      </w:r>
      <w:r>
        <w:rPr>
          <w:rFonts w:hint="eastAsia"/>
          <w:sz w:val="30"/>
          <w:szCs w:val="30"/>
          <w:highlight w:val="yellow"/>
        </w:rPr>
        <w:t>6%</w:t>
      </w:r>
      <w:r>
        <w:rPr>
          <w:rFonts w:hint="eastAsia"/>
          <w:sz w:val="30"/>
          <w:szCs w:val="30"/>
          <w:highlight w:val="yellow"/>
        </w:rPr>
        <w:t>计算的逾期利息</w:t>
      </w:r>
      <w:r>
        <w:rPr>
          <w:rFonts w:hint="eastAsia"/>
          <w:sz w:val="30"/>
          <w:szCs w:val="30"/>
        </w:rPr>
        <w:t>。</w:t>
      </w:r>
    </w:p>
    <w:p w14:paraId="2DA6F5E5" w14:textId="77777777" w:rsidR="00000000" w:rsidRDefault="007D0A86">
      <w:pPr>
        <w:spacing w:before="10" w:after="10" w:line="500" w:lineRule="atLeast"/>
        <w:ind w:firstLine="600"/>
        <w:rPr>
          <w:rFonts w:hint="eastAsia"/>
          <w:sz w:val="30"/>
          <w:szCs w:val="30"/>
        </w:rPr>
      </w:pPr>
      <w:r>
        <w:rPr>
          <w:rFonts w:hint="eastAsia"/>
          <w:sz w:val="30"/>
          <w:szCs w:val="30"/>
        </w:rPr>
        <w:t>负有金钱给付义务的当事人，如果未按本判决指定的期间履行给付金钱义务，应当依照《中华人民共和国民事诉讼法》第二百五十三条之规定，加倍支付延迟履行期间的债务利息。</w:t>
      </w:r>
    </w:p>
    <w:p w14:paraId="79342536" w14:textId="77777777" w:rsidR="00000000" w:rsidRDefault="007D0A86">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150</w:t>
      </w:r>
      <w:r>
        <w:rPr>
          <w:rFonts w:hint="eastAsia"/>
          <w:sz w:val="30"/>
          <w:szCs w:val="30"/>
        </w:rPr>
        <w:t>元，由被</w:t>
      </w:r>
      <w:r>
        <w:rPr>
          <w:rFonts w:hint="eastAsia"/>
          <w:sz w:val="30"/>
          <w:szCs w:val="30"/>
        </w:rPr>
        <w:t>告钱峰负担。</w:t>
      </w:r>
    </w:p>
    <w:p w14:paraId="60848359" w14:textId="77777777" w:rsidR="00000000" w:rsidRDefault="007D0A86">
      <w:pPr>
        <w:spacing w:before="10" w:after="10" w:line="500" w:lineRule="atLeast"/>
        <w:ind w:firstLine="600"/>
        <w:rPr>
          <w:rFonts w:hint="eastAsia"/>
          <w:sz w:val="30"/>
          <w:szCs w:val="30"/>
        </w:rPr>
      </w:pPr>
      <w:r>
        <w:rPr>
          <w:rFonts w:hint="eastAsia"/>
          <w:sz w:val="30"/>
          <w:szCs w:val="30"/>
        </w:rPr>
        <w:t>如不服本判决，可在判决书送达之日起十五日内，向本院</w:t>
      </w:r>
      <w:r>
        <w:rPr>
          <w:rFonts w:hint="eastAsia"/>
          <w:sz w:val="30"/>
          <w:szCs w:val="30"/>
        </w:rPr>
        <w:t>(</w:t>
      </w:r>
      <w:r>
        <w:rPr>
          <w:rFonts w:hint="eastAsia"/>
          <w:sz w:val="30"/>
          <w:szCs w:val="30"/>
        </w:rPr>
        <w:t>立案庭</w:t>
      </w:r>
      <w:r>
        <w:rPr>
          <w:rFonts w:hint="eastAsia"/>
          <w:sz w:val="30"/>
          <w:szCs w:val="30"/>
        </w:rPr>
        <w:t>)</w:t>
      </w:r>
      <w:r>
        <w:rPr>
          <w:rFonts w:hint="eastAsia"/>
          <w:sz w:val="30"/>
          <w:szCs w:val="30"/>
        </w:rPr>
        <w:t>递交上诉状，并按对方当事人的人数提出副本，上诉于上海市第一中级人民法院。</w:t>
      </w:r>
    </w:p>
    <w:p w14:paraId="56AFDB8D" w14:textId="77777777" w:rsidR="00000000" w:rsidRDefault="007D0A86">
      <w:pPr>
        <w:spacing w:before="10" w:after="10" w:line="500" w:lineRule="atLeast"/>
        <w:ind w:right="720"/>
        <w:jc w:val="right"/>
        <w:rPr>
          <w:rFonts w:hint="eastAsia"/>
          <w:sz w:val="30"/>
          <w:szCs w:val="30"/>
        </w:rPr>
      </w:pPr>
      <w:r>
        <w:rPr>
          <w:rFonts w:hint="eastAsia"/>
          <w:sz w:val="30"/>
          <w:szCs w:val="30"/>
        </w:rPr>
        <w:t>审判员</w:t>
      </w:r>
      <w:r>
        <w:rPr>
          <w:rFonts w:hint="eastAsia"/>
          <w:sz w:val="30"/>
          <w:szCs w:val="30"/>
        </w:rPr>
        <w:t xml:space="preserve">  </w:t>
      </w:r>
      <w:r>
        <w:rPr>
          <w:rFonts w:hint="eastAsia"/>
          <w:sz w:val="30"/>
          <w:szCs w:val="30"/>
        </w:rPr>
        <w:t>秦玉罕</w:t>
      </w:r>
    </w:p>
    <w:p w14:paraId="3386917B" w14:textId="77777777" w:rsidR="00000000" w:rsidRDefault="007D0A86">
      <w:pPr>
        <w:spacing w:before="10" w:after="10" w:line="500" w:lineRule="atLeast"/>
        <w:ind w:right="720"/>
        <w:jc w:val="right"/>
        <w:rPr>
          <w:rFonts w:hint="eastAsia"/>
          <w:sz w:val="30"/>
          <w:szCs w:val="30"/>
        </w:rPr>
      </w:pPr>
      <w:r>
        <w:rPr>
          <w:rFonts w:hint="eastAsia"/>
          <w:sz w:val="30"/>
          <w:szCs w:val="30"/>
        </w:rPr>
        <w:t>二〇一八年九月二十八日</w:t>
      </w:r>
    </w:p>
    <w:p w14:paraId="4C87ECAE" w14:textId="77777777" w:rsidR="00000000" w:rsidRDefault="007D0A86">
      <w:pPr>
        <w:spacing w:before="10" w:after="10" w:line="500" w:lineRule="atLeast"/>
        <w:ind w:right="720"/>
        <w:jc w:val="right"/>
        <w:rPr>
          <w:rFonts w:hint="eastAsia"/>
          <w:sz w:val="30"/>
          <w:szCs w:val="30"/>
        </w:rPr>
      </w:pPr>
      <w:r>
        <w:rPr>
          <w:rFonts w:hint="eastAsia"/>
          <w:sz w:val="30"/>
          <w:szCs w:val="30"/>
        </w:rPr>
        <w:t>书记员</w:t>
      </w:r>
      <w:r>
        <w:rPr>
          <w:rFonts w:hint="eastAsia"/>
          <w:sz w:val="30"/>
          <w:szCs w:val="30"/>
        </w:rPr>
        <w:t xml:space="preserve">  </w:t>
      </w:r>
      <w:r>
        <w:rPr>
          <w:rFonts w:hint="eastAsia"/>
          <w:sz w:val="30"/>
          <w:szCs w:val="30"/>
        </w:rPr>
        <w:t>房文佳</w:t>
      </w:r>
    </w:p>
    <w:p w14:paraId="158FB69D" w14:textId="77777777" w:rsidR="00000000" w:rsidRDefault="007D0A86">
      <w:pPr>
        <w:spacing w:before="10" w:after="10" w:line="500" w:lineRule="atLeast"/>
        <w:ind w:firstLine="600"/>
        <w:rPr>
          <w:rFonts w:hint="eastAsia"/>
          <w:sz w:val="30"/>
          <w:szCs w:val="30"/>
        </w:rPr>
      </w:pPr>
      <w:r>
        <w:rPr>
          <w:rFonts w:hint="eastAsia"/>
          <w:sz w:val="30"/>
          <w:szCs w:val="30"/>
        </w:rPr>
        <w:t>附：相关法律条文</w:t>
      </w:r>
    </w:p>
    <w:p w14:paraId="455D71FD" w14:textId="77777777" w:rsidR="00000000" w:rsidRDefault="007D0A86">
      <w:pPr>
        <w:spacing w:before="10" w:after="10" w:line="500" w:lineRule="atLeast"/>
        <w:ind w:firstLine="600"/>
        <w:rPr>
          <w:rFonts w:hint="eastAsia"/>
          <w:sz w:val="30"/>
          <w:szCs w:val="30"/>
        </w:rPr>
      </w:pPr>
      <w:r>
        <w:rPr>
          <w:rFonts w:hint="eastAsia"/>
          <w:sz w:val="30"/>
          <w:szCs w:val="30"/>
        </w:rPr>
        <w:t>一、《中华人民共和国合同法》</w:t>
      </w:r>
    </w:p>
    <w:p w14:paraId="2CEABF4B" w14:textId="77777777" w:rsidR="00000000" w:rsidRDefault="007D0A86">
      <w:pPr>
        <w:spacing w:before="10" w:after="10" w:line="500" w:lineRule="atLeast"/>
        <w:ind w:firstLine="600"/>
        <w:rPr>
          <w:rFonts w:hint="eastAsia"/>
          <w:sz w:val="30"/>
          <w:szCs w:val="30"/>
        </w:rPr>
      </w:pPr>
      <w:r>
        <w:rPr>
          <w:rFonts w:hint="eastAsia"/>
          <w:sz w:val="30"/>
          <w:szCs w:val="30"/>
        </w:rPr>
        <w:t>第一百九十六条借款合同是借款人向贷款人借款，到期返还借款并支付利息的合同。</w:t>
      </w:r>
    </w:p>
    <w:p w14:paraId="44B9658E" w14:textId="77777777" w:rsidR="00000000" w:rsidRDefault="007D0A86">
      <w:pPr>
        <w:spacing w:before="10" w:after="10" w:line="500" w:lineRule="atLeast"/>
        <w:ind w:firstLine="600"/>
        <w:rPr>
          <w:rFonts w:hint="eastAsia"/>
          <w:sz w:val="30"/>
          <w:szCs w:val="30"/>
        </w:rPr>
      </w:pPr>
      <w:r>
        <w:rPr>
          <w:rFonts w:hint="eastAsia"/>
          <w:sz w:val="30"/>
          <w:szCs w:val="30"/>
        </w:rPr>
        <w:t>二、《最高人民法院关于审理民间借贷案件适用法律若干问题的规定》</w:t>
      </w:r>
    </w:p>
    <w:p w14:paraId="1779D31A" w14:textId="77777777" w:rsidR="00000000" w:rsidRDefault="007D0A86">
      <w:pPr>
        <w:spacing w:before="10" w:after="10" w:line="500" w:lineRule="atLeast"/>
        <w:ind w:firstLine="600"/>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37A4501B" w14:textId="77777777" w:rsidR="00000000" w:rsidRDefault="007D0A86">
      <w:pPr>
        <w:spacing w:before="10" w:after="10" w:line="500" w:lineRule="atLeast"/>
        <w:ind w:firstLine="600"/>
        <w:rPr>
          <w:rFonts w:hint="eastAsia"/>
          <w:sz w:val="30"/>
          <w:szCs w:val="30"/>
        </w:rPr>
      </w:pPr>
      <w:r>
        <w:rPr>
          <w:rFonts w:hint="eastAsia"/>
          <w:sz w:val="30"/>
          <w:szCs w:val="30"/>
        </w:rPr>
        <w:t>未约定逾期利率或者约定不明的，人民法院可以区分不同情况处理：</w:t>
      </w:r>
    </w:p>
    <w:p w14:paraId="35A1F679" w14:textId="77777777" w:rsidR="00000000" w:rsidRDefault="007D0A86">
      <w:pPr>
        <w:spacing w:before="10" w:after="10" w:line="500" w:lineRule="atLeast"/>
        <w:ind w:firstLine="600"/>
        <w:rPr>
          <w:rFonts w:hint="eastAsia"/>
          <w:sz w:val="30"/>
          <w:szCs w:val="30"/>
        </w:rPr>
      </w:pPr>
      <w:r>
        <w:rPr>
          <w:rFonts w:hint="eastAsia"/>
          <w:sz w:val="30"/>
          <w:szCs w:val="30"/>
        </w:rPr>
        <w:t>（一）既未约定借期内的利率，也未约定逾期利率，出借人主张借款人自逾期还款之日起按照年利率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w:t>
      </w:r>
    </w:p>
    <w:p w14:paraId="2179518E" w14:textId="77777777" w:rsidR="00000000" w:rsidRDefault="007D0A86">
      <w:pPr>
        <w:spacing w:before="10" w:after="10" w:line="500" w:lineRule="atLeast"/>
        <w:ind w:firstLine="600"/>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p w14:paraId="463A8702" w14:textId="77777777" w:rsidR="00000000" w:rsidRDefault="007D0A86">
      <w:pPr>
        <w:spacing w:before="10" w:after="10" w:line="500" w:lineRule="atLeast"/>
        <w:ind w:firstLine="600"/>
        <w:rPr>
          <w:rFonts w:hint="eastAsia"/>
          <w:sz w:val="30"/>
          <w:szCs w:val="30"/>
        </w:rPr>
      </w:pPr>
      <w:r>
        <w:rPr>
          <w:rFonts w:hint="eastAsia"/>
          <w:sz w:val="30"/>
          <w:szCs w:val="30"/>
        </w:rPr>
        <w:t>三、《中华人民共和国民事诉讼法》</w:t>
      </w:r>
    </w:p>
    <w:p w14:paraId="4E5A2A12" w14:textId="77777777" w:rsidR="00000000" w:rsidRDefault="007D0A86">
      <w:pPr>
        <w:spacing w:before="10" w:after="10" w:line="500" w:lineRule="atLeast"/>
        <w:ind w:firstLine="600"/>
        <w:rPr>
          <w:rFonts w:hint="eastAsia"/>
          <w:sz w:val="30"/>
          <w:szCs w:val="30"/>
        </w:rPr>
      </w:pPr>
      <w:r>
        <w:rPr>
          <w:rFonts w:hint="eastAsia"/>
          <w:sz w:val="30"/>
          <w:szCs w:val="30"/>
        </w:rPr>
        <w:t>第一百四十四条被告经传票传唤，无正当理由拒不到庭的，或者未经法庭许可</w:t>
      </w:r>
      <w:r>
        <w:rPr>
          <w:rFonts w:hint="eastAsia"/>
          <w:sz w:val="30"/>
          <w:szCs w:val="30"/>
        </w:rPr>
        <w:t>中途退庭的，可以缺席判决。</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49B7D" w14:textId="77777777" w:rsidR="007D0A86" w:rsidRDefault="007D0A86" w:rsidP="007D0A86">
      <w:r>
        <w:separator/>
      </w:r>
    </w:p>
  </w:endnote>
  <w:endnote w:type="continuationSeparator" w:id="0">
    <w:p w14:paraId="52A3485C" w14:textId="77777777" w:rsidR="007D0A86" w:rsidRDefault="007D0A86" w:rsidP="007D0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CE647" w14:textId="77777777" w:rsidR="007D0A86" w:rsidRDefault="007D0A86" w:rsidP="007D0A86">
      <w:r>
        <w:separator/>
      </w:r>
    </w:p>
  </w:footnote>
  <w:footnote w:type="continuationSeparator" w:id="0">
    <w:p w14:paraId="315D273B" w14:textId="77777777" w:rsidR="007D0A86" w:rsidRDefault="007D0A86" w:rsidP="007D0A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D0A86"/>
    <w:rsid w:val="007D0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BAD260"/>
  <w15:chartTrackingRefBased/>
  <w15:docId w15:val="{B243501E-197B-434D-8013-58BFF314D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7D0A8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7D0A86"/>
    <w:rPr>
      <w:rFonts w:ascii="宋体" w:eastAsia="宋体" w:hAnsi="宋体" w:cs="宋体"/>
      <w:sz w:val="18"/>
      <w:szCs w:val="18"/>
    </w:rPr>
  </w:style>
  <w:style w:type="paragraph" w:styleId="a6">
    <w:name w:val="footer"/>
    <w:basedOn w:val="a"/>
    <w:link w:val="a7"/>
    <w:rsid w:val="007D0A86"/>
    <w:pPr>
      <w:tabs>
        <w:tab w:val="center" w:pos="4153"/>
        <w:tab w:val="right" w:pos="8306"/>
      </w:tabs>
      <w:snapToGrid w:val="0"/>
    </w:pPr>
    <w:rPr>
      <w:sz w:val="18"/>
      <w:szCs w:val="18"/>
    </w:rPr>
  </w:style>
  <w:style w:type="character" w:customStyle="1" w:styleId="a7">
    <w:name w:val="页脚 字符"/>
    <w:basedOn w:val="a0"/>
    <w:link w:val="a6"/>
    <w:rsid w:val="007D0A8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245</Words>
  <Characters>1399</Characters>
  <Application>Microsoft Office Word</Application>
  <DocSecurity>0</DocSecurity>
  <Lines>11</Lines>
  <Paragraphs>3</Paragraphs>
  <ScaleCrop>false</ScaleCrop>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dc:description/>
  <cp:lastModifiedBy>蒋 沛文</cp:lastModifiedBy>
  <cp:revision>2</cp:revision>
  <dcterms:created xsi:type="dcterms:W3CDTF">2024-05-11T16:02:00Z</dcterms:created>
  <dcterms:modified xsi:type="dcterms:W3CDTF">2024-05-11T16:02:00Z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560E492B22E34871938187B093A6DF7D</vt:lpwstr>
  </property>
</Properties>
</file>