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0E1B" w14:textId="77777777" w:rsidR="00000000" w:rsidRDefault="008E32BF">
      <w:pPr>
        <w:spacing w:line="500" w:lineRule="atLeast"/>
        <w:jc w:val="center"/>
        <w:divId w:val="163814534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C51D4C3" w14:textId="77777777" w:rsidR="00000000" w:rsidRDefault="008E32BF">
      <w:pPr>
        <w:spacing w:line="500" w:lineRule="atLeast"/>
        <w:jc w:val="center"/>
        <w:divId w:val="84995417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A5C0418" w14:textId="77777777" w:rsidR="00000000" w:rsidRDefault="008E32BF">
      <w:pPr>
        <w:spacing w:line="500" w:lineRule="atLeast"/>
        <w:jc w:val="right"/>
        <w:divId w:val="17025870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5538</w:t>
      </w:r>
      <w:r>
        <w:rPr>
          <w:rFonts w:hint="eastAsia"/>
          <w:sz w:val="30"/>
          <w:szCs w:val="30"/>
        </w:rPr>
        <w:t>号</w:t>
      </w:r>
    </w:p>
    <w:p w14:paraId="171602F5" w14:textId="77777777" w:rsidR="00000000" w:rsidRDefault="008E32BF">
      <w:pPr>
        <w:spacing w:line="500" w:lineRule="atLeast"/>
        <w:ind w:firstLine="600"/>
        <w:divId w:val="9128601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原告钱，男，汉族，住上海市闵行区。</w:t>
      </w:r>
    </w:p>
    <w:p w14:paraId="427C3C9B" w14:textId="77777777" w:rsidR="00000000" w:rsidRDefault="008E32BF">
      <w:pPr>
        <w:spacing w:line="500" w:lineRule="atLeast"/>
        <w:ind w:firstLine="600"/>
        <w:divId w:val="19731725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委托代理人陆玺。</w:t>
      </w:r>
    </w:p>
    <w:p w14:paraId="332DEAB7" w14:textId="77777777" w:rsidR="00000000" w:rsidRDefault="008E32BF">
      <w:pPr>
        <w:spacing w:line="500" w:lineRule="atLeast"/>
        <w:ind w:firstLine="600"/>
        <w:divId w:val="337006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被告王明，男，汉族，住上海市闵行区。</w:t>
      </w:r>
    </w:p>
    <w:p w14:paraId="0392313F" w14:textId="77777777" w:rsidR="00000000" w:rsidRDefault="008E32BF">
      <w:pPr>
        <w:spacing w:line="500" w:lineRule="atLeast"/>
        <w:ind w:firstLine="600"/>
        <w:divId w:val="11267724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原告钱与被告王明间借贷纠纷一案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日立案受理。因被告下落不明，依法组成合议庭适用普通程序于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原告钱的委托代理人陆玺到庭参加诉讼。</w:t>
      </w:r>
      <w:r>
        <w:rPr>
          <w:rFonts w:hint="eastAsia"/>
          <w:sz w:val="30"/>
          <w:szCs w:val="30"/>
        </w:rPr>
        <w:t>被告王明经本院传票传唤无正当理由拒不到庭，本院依法缺席审判。本案现已审理终结。</w:t>
      </w:r>
    </w:p>
    <w:p w14:paraId="1A77EB4C" w14:textId="77777777" w:rsidR="00000000" w:rsidRDefault="008E32BF">
      <w:pPr>
        <w:spacing w:line="500" w:lineRule="atLeast"/>
        <w:ind w:firstLine="600"/>
        <w:divId w:val="1697619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原告钱诉称，原、被告原系同事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日，</w:t>
      </w:r>
      <w:r>
        <w:rPr>
          <w:rFonts w:hint="eastAsia"/>
          <w:sz w:val="30"/>
          <w:szCs w:val="30"/>
          <w:highlight w:val="yellow"/>
        </w:rPr>
        <w:t>被告以购车为由提出向原告借款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（人民币，以下币种均同），</w:t>
      </w:r>
      <w:r>
        <w:rPr>
          <w:rFonts w:hint="eastAsia"/>
          <w:sz w:val="30"/>
          <w:szCs w:val="30"/>
          <w:highlight w:val="yellow"/>
        </w:rPr>
        <w:t>原告从自己家中现金取款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万元交付给被告。被告出具借条，只是约定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月归还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利息也没有约定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以后，被告对原告催讨借款置之不理。</w:t>
      </w:r>
      <w:r>
        <w:rPr>
          <w:rFonts w:hint="eastAsia"/>
          <w:sz w:val="30"/>
          <w:szCs w:val="30"/>
        </w:rPr>
        <w:t>现向法院提起诉讼，</w:t>
      </w:r>
      <w:r>
        <w:rPr>
          <w:rFonts w:hint="eastAsia"/>
          <w:sz w:val="30"/>
          <w:szCs w:val="30"/>
          <w:highlight w:val="yellow"/>
        </w:rPr>
        <w:t>要求被告归还借款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万元，支付自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日起至判决生效之日止按同期银行贷款利率计算的利息</w:t>
      </w:r>
      <w:r>
        <w:rPr>
          <w:rFonts w:hint="eastAsia"/>
          <w:sz w:val="30"/>
          <w:szCs w:val="30"/>
        </w:rPr>
        <w:t>，本案的诉讼费由被告承担。</w:t>
      </w:r>
    </w:p>
    <w:p w14:paraId="058A78F0" w14:textId="77777777" w:rsidR="00000000" w:rsidRDefault="008E32BF">
      <w:pPr>
        <w:spacing w:line="500" w:lineRule="atLeast"/>
        <w:ind w:firstLine="600"/>
        <w:divId w:val="931333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被告王明未作答辩，也未提供证据。</w:t>
      </w:r>
    </w:p>
    <w:p w14:paraId="2C4E36C0" w14:textId="77777777" w:rsidR="00000000" w:rsidRDefault="008E32BF">
      <w:pPr>
        <w:spacing w:line="500" w:lineRule="atLeast"/>
        <w:ind w:firstLine="600"/>
        <w:divId w:val="20431706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经审理查明，原</w:t>
      </w:r>
      <w:r>
        <w:rPr>
          <w:rFonts w:hint="eastAsia"/>
          <w:sz w:val="30"/>
          <w:szCs w:val="30"/>
          <w:highlight w:val="yellow"/>
        </w:rPr>
        <w:t>、被告原系同事关系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日，</w:t>
      </w:r>
      <w:r>
        <w:rPr>
          <w:rFonts w:hint="eastAsia"/>
          <w:sz w:val="30"/>
          <w:szCs w:val="30"/>
          <w:highlight w:val="yellow"/>
        </w:rPr>
        <w:t>被告以购车为由提出向原告借款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（人民币，以下币种均同），</w:t>
      </w:r>
      <w:r>
        <w:rPr>
          <w:rFonts w:hint="eastAsia"/>
          <w:sz w:val="30"/>
          <w:szCs w:val="30"/>
          <w:highlight w:val="yellow"/>
        </w:rPr>
        <w:t>原告从自己家中现金取款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万元交付给被告</w:t>
      </w:r>
      <w:r>
        <w:rPr>
          <w:rFonts w:hint="eastAsia"/>
          <w:sz w:val="30"/>
          <w:szCs w:val="30"/>
        </w:rPr>
        <w:t>。被告出具借条，只是约定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月归还，利息也没有约定。</w:t>
      </w:r>
      <w:r>
        <w:rPr>
          <w:rFonts w:hint="eastAsia"/>
          <w:sz w:val="30"/>
          <w:szCs w:val="30"/>
          <w:highlight w:val="yellow"/>
        </w:rPr>
        <w:t>因被告未依约还款</w:t>
      </w:r>
      <w:r>
        <w:rPr>
          <w:rFonts w:hint="eastAsia"/>
          <w:sz w:val="30"/>
          <w:szCs w:val="30"/>
        </w:rPr>
        <w:t>，原告诉讼来院。</w:t>
      </w:r>
    </w:p>
    <w:p w14:paraId="4F9739FE" w14:textId="77777777" w:rsidR="00000000" w:rsidRDefault="008E32BF">
      <w:pPr>
        <w:spacing w:line="500" w:lineRule="atLeast"/>
        <w:ind w:firstLine="600"/>
        <w:divId w:val="15715766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以上事实，借条及当事人的庭审陈述所证实，并均经庭审质证。</w:t>
      </w:r>
    </w:p>
    <w:p w14:paraId="7798A1BB" w14:textId="77777777" w:rsidR="00000000" w:rsidRDefault="008E32BF">
      <w:pPr>
        <w:spacing w:line="500" w:lineRule="atLeast"/>
        <w:ind w:firstLine="600"/>
        <w:divId w:val="3801768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根据我国民事诉讼法的规定，当事人有答辩并对对方当事人提供的证据进行质证的权利。本案被告经本院合法传唤无正当理由拒不到庭，系其放弃相应的诉讼权利，因此产生的法律后果由其自行承担。原告提供的借条证实了被告向其借款的</w:t>
      </w:r>
      <w:r>
        <w:rPr>
          <w:rFonts w:hint="eastAsia"/>
          <w:sz w:val="30"/>
          <w:szCs w:val="30"/>
        </w:rPr>
        <w:t>事实，对此，本院予以确认。现原告要求被告归还借款并支付逾期利息，于法有据，本院予以支持。据此，依照《中华人民共和国合同法》第二百零六条、第二百零七条，《中华人民共和国民事诉讼法》第一百四十四条之规定，判决如下：</w:t>
      </w:r>
    </w:p>
    <w:p w14:paraId="358188AE" w14:textId="77777777" w:rsidR="00000000" w:rsidRDefault="008E32BF">
      <w:pPr>
        <w:spacing w:line="500" w:lineRule="atLeast"/>
        <w:ind w:firstLine="600"/>
        <w:divId w:val="4988885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被告王明于本判决生效之日起十日内归还原告钱借款人民币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并支付以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日起至本判决生效之日止，按中国人民银行同期贷款基准利率计算的逾期利息。</w:t>
      </w:r>
    </w:p>
    <w:p w14:paraId="45655DE4" w14:textId="77777777" w:rsidR="00000000" w:rsidRDefault="008E32BF">
      <w:pPr>
        <w:spacing w:line="500" w:lineRule="atLeast"/>
        <w:ind w:firstLine="600"/>
        <w:divId w:val="117309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</w:t>
      </w:r>
      <w:r>
        <w:rPr>
          <w:rFonts w:hint="eastAsia"/>
          <w:sz w:val="30"/>
          <w:szCs w:val="30"/>
        </w:rPr>
        <w:t>息。</w:t>
      </w:r>
    </w:p>
    <w:p w14:paraId="5CCFD622" w14:textId="77777777" w:rsidR="00000000" w:rsidRDefault="008E32BF">
      <w:pPr>
        <w:spacing w:line="500" w:lineRule="atLeast"/>
        <w:ind w:firstLine="600"/>
        <w:divId w:val="10454480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元，由被告王明负担。</w:t>
      </w:r>
    </w:p>
    <w:p w14:paraId="2C56BC2E" w14:textId="77777777" w:rsidR="00000000" w:rsidRDefault="008E32BF">
      <w:pPr>
        <w:spacing w:line="500" w:lineRule="atLeast"/>
        <w:ind w:firstLine="600"/>
        <w:divId w:val="17179727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如不服本判决，可以在判决书送达之日起十五日内，向本院递交上诉状，并按对方当事人的人数或者代表人的人数提出副本，上诉于上海市第一中级人民法院。</w:t>
      </w:r>
    </w:p>
    <w:p w14:paraId="167E04C9" w14:textId="77777777" w:rsidR="00000000" w:rsidRDefault="008E32BF">
      <w:pPr>
        <w:spacing w:line="500" w:lineRule="atLeast"/>
        <w:jc w:val="right"/>
        <w:divId w:val="15512673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王静波</w:t>
      </w:r>
    </w:p>
    <w:p w14:paraId="7B8A3ED9" w14:textId="77777777" w:rsidR="00000000" w:rsidRDefault="008E32BF">
      <w:pPr>
        <w:spacing w:line="500" w:lineRule="atLeast"/>
        <w:jc w:val="right"/>
        <w:divId w:val="17612195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魏　伟</w:t>
      </w:r>
    </w:p>
    <w:p w14:paraId="019A1501" w14:textId="77777777" w:rsidR="00000000" w:rsidRDefault="008E32BF">
      <w:pPr>
        <w:spacing w:line="500" w:lineRule="atLeast"/>
        <w:jc w:val="right"/>
        <w:divId w:val="10380467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梅国蓉</w:t>
      </w:r>
    </w:p>
    <w:p w14:paraId="0F2478BF" w14:textId="77777777" w:rsidR="00000000" w:rsidRDefault="008E32BF">
      <w:pPr>
        <w:spacing w:line="500" w:lineRule="atLeast"/>
        <w:jc w:val="right"/>
        <w:divId w:val="1909220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二〇一五年九月十五日</w:t>
      </w:r>
    </w:p>
    <w:p w14:paraId="0538DF67" w14:textId="77777777" w:rsidR="00000000" w:rsidRDefault="008E32BF">
      <w:pPr>
        <w:spacing w:line="500" w:lineRule="atLeast"/>
        <w:jc w:val="right"/>
        <w:divId w:val="11884515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韩颖琪</w:t>
      </w:r>
    </w:p>
    <w:p w14:paraId="71DF313E" w14:textId="77777777" w:rsidR="00000000" w:rsidRDefault="008E32BF">
      <w:pPr>
        <w:spacing w:line="500" w:lineRule="atLeast"/>
        <w:ind w:firstLine="600"/>
        <w:divId w:val="3406669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A711046" w14:textId="77777777" w:rsidR="00000000" w:rsidRDefault="008E32BF">
      <w:pPr>
        <w:spacing w:line="500" w:lineRule="atLeast"/>
        <w:ind w:firstLine="600"/>
        <w:divId w:val="362637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E8A0925" w14:textId="77777777" w:rsidR="00000000" w:rsidRDefault="008E32BF">
      <w:pPr>
        <w:spacing w:line="500" w:lineRule="atLeast"/>
        <w:ind w:firstLine="600"/>
        <w:divId w:val="20665677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08DC7BB" w14:textId="77777777" w:rsidR="00000000" w:rsidRDefault="008E32BF">
      <w:pPr>
        <w:spacing w:line="500" w:lineRule="atLeast"/>
        <w:ind w:firstLine="600"/>
        <w:divId w:val="321244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</w:t>
      </w:r>
      <w:r>
        <w:rPr>
          <w:rFonts w:hint="eastAsia"/>
          <w:sz w:val="30"/>
          <w:szCs w:val="30"/>
        </w:rPr>
        <w:t>以催告借款人在合理期限内返还；</w:t>
      </w:r>
    </w:p>
    <w:p w14:paraId="2A340B01" w14:textId="77777777" w:rsidR="00000000" w:rsidRDefault="008E32BF">
      <w:pPr>
        <w:spacing w:line="500" w:lineRule="atLeast"/>
        <w:ind w:firstLine="600"/>
        <w:divId w:val="2067183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第二百零七条借款人未按照约定的期限返还借款的，应当按照约定或者国家有关规定支付逾期利息；</w:t>
      </w:r>
    </w:p>
    <w:p w14:paraId="2996F670" w14:textId="77777777" w:rsidR="00000000" w:rsidRDefault="008E32BF">
      <w:pPr>
        <w:spacing w:line="500" w:lineRule="atLeast"/>
        <w:ind w:firstLine="600"/>
        <w:divId w:val="14744474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1F78EEB2" w14:textId="77777777" w:rsidR="00000000" w:rsidRDefault="008E32BF">
      <w:pPr>
        <w:spacing w:line="500" w:lineRule="atLeast"/>
        <w:ind w:firstLine="600"/>
        <w:divId w:val="18130120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第一百四十四条被告经传票传唤，无正当理由拒不到庭的，或者未经法庭许可中途退庭的，可以缺席判决；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CC25" w14:textId="77777777" w:rsidR="008E32BF" w:rsidRDefault="008E32BF" w:rsidP="008E32BF">
      <w:r>
        <w:separator/>
      </w:r>
    </w:p>
  </w:endnote>
  <w:endnote w:type="continuationSeparator" w:id="0">
    <w:p w14:paraId="6694F526" w14:textId="77777777" w:rsidR="008E32BF" w:rsidRDefault="008E32BF" w:rsidP="008E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EB7E" w14:textId="77777777" w:rsidR="008E32BF" w:rsidRDefault="008E32BF" w:rsidP="008E32BF">
      <w:r>
        <w:separator/>
      </w:r>
    </w:p>
  </w:footnote>
  <w:footnote w:type="continuationSeparator" w:id="0">
    <w:p w14:paraId="2E46260E" w14:textId="77777777" w:rsidR="008E32BF" w:rsidRDefault="008E32BF" w:rsidP="008E3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F"/>
    <w:rsid w:val="008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4895818"/>
  <w15:chartTrackingRefBased/>
  <w15:docId w15:val="{DAD10D5B-7AEA-4565-A8CB-EEFD06B1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4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9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9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9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1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8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5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70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0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4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54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4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3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6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3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7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1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0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17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5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6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7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Y28698</dc:creator>
  <cp:keywords/>
  <dc:description/>
  <cp:lastModifiedBy>蒋 沛文</cp:lastModifiedBy>
  <cp:revision>2</cp:revision>
  <dcterms:created xsi:type="dcterms:W3CDTF">2024-05-11T16:03:00Z</dcterms:created>
  <dcterms:modified xsi:type="dcterms:W3CDTF">2024-05-11T16:03:00Z</dcterms:modified>
</cp:coreProperties>
</file>