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07413">
      <w:pPr>
        <w:spacing w:line="500" w:lineRule="atLeast"/>
        <w:jc w:val="center"/>
        <w:rPr>
          <w:rFonts w:ascii="黑体" w:eastAsia="黑体" w:hAnsi="黑体"/>
          <w:sz w:val="36"/>
          <w:szCs w:val="36"/>
        </w:rPr>
      </w:pPr>
      <w:bookmarkStart w:id="0" w:name="_GoBack"/>
      <w:bookmarkEnd w:id="0"/>
      <w:r>
        <w:rPr>
          <w:rFonts w:ascii="黑体" w:eastAsia="黑体" w:hAnsi="黑体" w:hint="eastAsia"/>
          <w:sz w:val="36"/>
          <w:szCs w:val="36"/>
        </w:rPr>
        <w:t>上海市闵行区人民法院</w:t>
      </w:r>
    </w:p>
    <w:p w:rsidR="00000000" w:rsidRDefault="00D07413">
      <w:pPr>
        <w:spacing w:line="500" w:lineRule="atLeast"/>
        <w:jc w:val="center"/>
        <w:divId w:val="102131854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07413">
      <w:pPr>
        <w:spacing w:line="500" w:lineRule="atLeast"/>
        <w:jc w:val="right"/>
        <w:divId w:val="175466675"/>
        <w:rPr>
          <w:rFonts w:hint="eastAsia"/>
          <w:sz w:val="30"/>
          <w:szCs w:val="30"/>
        </w:rPr>
      </w:pPr>
      <w:r>
        <w:rPr>
          <w:rFonts w:hint="eastAsia"/>
          <w:sz w:val="30"/>
          <w:szCs w:val="30"/>
        </w:rPr>
        <w:t>（</w:t>
      </w:r>
      <w:r>
        <w:rPr>
          <w:rFonts w:hint="eastAsia"/>
          <w:sz w:val="30"/>
          <w:szCs w:val="30"/>
        </w:rPr>
        <w:t>2013</w:t>
      </w:r>
      <w:r>
        <w:rPr>
          <w:rFonts w:hint="eastAsia"/>
          <w:sz w:val="30"/>
          <w:szCs w:val="30"/>
        </w:rPr>
        <w:t>）闵民一（民）初字第</w:t>
      </w:r>
      <w:r>
        <w:rPr>
          <w:rFonts w:hint="eastAsia"/>
          <w:sz w:val="30"/>
          <w:szCs w:val="30"/>
        </w:rPr>
        <w:t>16469</w:t>
      </w:r>
      <w:r>
        <w:rPr>
          <w:rFonts w:hint="eastAsia"/>
          <w:sz w:val="30"/>
          <w:szCs w:val="30"/>
        </w:rPr>
        <w:t>号</w:t>
      </w:r>
    </w:p>
    <w:p w:rsidR="00000000" w:rsidRDefault="00D07413">
      <w:pPr>
        <w:spacing w:line="500" w:lineRule="atLeast"/>
        <w:ind w:firstLine="600"/>
        <w:divId w:val="1302886060"/>
        <w:rPr>
          <w:rFonts w:hint="eastAsia"/>
          <w:sz w:val="30"/>
          <w:szCs w:val="30"/>
        </w:rPr>
      </w:pPr>
      <w:r>
        <w:rPr>
          <w:rFonts w:hint="eastAsia"/>
          <w:sz w:val="30"/>
          <w:szCs w:val="30"/>
        </w:rPr>
        <w:t>原告徐中华，男，汉族。</w:t>
      </w:r>
    </w:p>
    <w:p w:rsidR="00000000" w:rsidRDefault="00D07413">
      <w:pPr>
        <w:spacing w:line="500" w:lineRule="atLeast"/>
        <w:ind w:firstLine="600"/>
        <w:divId w:val="1609048005"/>
        <w:rPr>
          <w:rFonts w:hint="eastAsia"/>
          <w:sz w:val="30"/>
          <w:szCs w:val="30"/>
        </w:rPr>
      </w:pPr>
      <w:r>
        <w:rPr>
          <w:rFonts w:hint="eastAsia"/>
          <w:sz w:val="30"/>
          <w:szCs w:val="30"/>
        </w:rPr>
        <w:t>委托代理人高军，上海融孚律师事务所律师。</w:t>
      </w:r>
    </w:p>
    <w:p w:rsidR="00000000" w:rsidRDefault="00D07413">
      <w:pPr>
        <w:spacing w:line="500" w:lineRule="atLeast"/>
        <w:ind w:firstLine="600"/>
        <w:divId w:val="1687901207"/>
        <w:rPr>
          <w:rFonts w:hint="eastAsia"/>
          <w:sz w:val="30"/>
          <w:szCs w:val="30"/>
        </w:rPr>
      </w:pPr>
      <w:r>
        <w:rPr>
          <w:rFonts w:hint="eastAsia"/>
          <w:sz w:val="30"/>
          <w:szCs w:val="30"/>
        </w:rPr>
        <w:t>被告聂庭贤，男，汉族。</w:t>
      </w:r>
    </w:p>
    <w:p w:rsidR="00000000" w:rsidRDefault="00D07413">
      <w:pPr>
        <w:spacing w:line="500" w:lineRule="atLeast"/>
        <w:ind w:firstLine="600"/>
        <w:divId w:val="702942861"/>
        <w:rPr>
          <w:rFonts w:hint="eastAsia"/>
          <w:sz w:val="30"/>
          <w:szCs w:val="30"/>
        </w:rPr>
      </w:pPr>
      <w:r>
        <w:rPr>
          <w:rFonts w:hint="eastAsia"/>
          <w:sz w:val="30"/>
          <w:szCs w:val="30"/>
        </w:rPr>
        <w:t>被告聂褘，男，汉族。</w:t>
      </w:r>
    </w:p>
    <w:p w:rsidR="00000000" w:rsidRDefault="00D07413">
      <w:pPr>
        <w:spacing w:line="500" w:lineRule="atLeast"/>
        <w:ind w:firstLine="600"/>
        <w:divId w:val="1357728030"/>
        <w:rPr>
          <w:rFonts w:hint="eastAsia"/>
          <w:sz w:val="30"/>
          <w:szCs w:val="30"/>
        </w:rPr>
      </w:pPr>
      <w:r>
        <w:rPr>
          <w:rFonts w:hint="eastAsia"/>
          <w:sz w:val="30"/>
          <w:szCs w:val="30"/>
        </w:rPr>
        <w:t>原告徐中华诉被告聂庭贤、聂褘民间借贷、保证合同纠纷一案，本院于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立案受理。先适用简易程序，后因被告公告送达，本院依法组成合议庭公开开庭进行审理。原告徐中华的委托代理人高军，被告聂庭贤到庭参加诉讼。被告聂褘经本院传票传唤，无正当理由拒不到庭，本院依法缺席审判。本案现已审理终结。</w:t>
      </w:r>
    </w:p>
    <w:p w:rsidR="00000000" w:rsidRDefault="00D07413">
      <w:pPr>
        <w:spacing w:line="500" w:lineRule="atLeast"/>
        <w:ind w:firstLine="600"/>
        <w:divId w:val="543635730"/>
        <w:rPr>
          <w:rFonts w:hint="eastAsia"/>
          <w:sz w:val="30"/>
          <w:szCs w:val="30"/>
        </w:rPr>
      </w:pPr>
      <w:r>
        <w:rPr>
          <w:rFonts w:hint="eastAsia"/>
          <w:sz w:val="30"/>
          <w:szCs w:val="30"/>
        </w:rPr>
        <w:t>原告徐中华诉称，</w:t>
      </w:r>
      <w:r>
        <w:rPr>
          <w:rFonts w:hint="eastAsia"/>
          <w:sz w:val="30"/>
          <w:szCs w:val="30"/>
          <w:highlight w:val="yellow"/>
        </w:rPr>
        <w:t>原告与被告聂庭贤系朋友</w:t>
      </w:r>
      <w:r>
        <w:rPr>
          <w:rFonts w:hint="eastAsia"/>
          <w:sz w:val="30"/>
          <w:szCs w:val="30"/>
        </w:rPr>
        <w:t>。</w:t>
      </w:r>
      <w:r>
        <w:rPr>
          <w:rFonts w:hint="eastAsia"/>
          <w:sz w:val="30"/>
          <w:szCs w:val="30"/>
          <w:highlight w:val="yellow"/>
        </w:rPr>
        <w:t>被告聂庭贤因经营困难</w:t>
      </w:r>
      <w:r>
        <w:rPr>
          <w:rFonts w:hint="eastAsia"/>
          <w:sz w:val="30"/>
          <w:szCs w:val="30"/>
        </w:rPr>
        <w:t>，于</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26</w:t>
      </w:r>
      <w:r>
        <w:rPr>
          <w:rFonts w:hint="eastAsia"/>
          <w:sz w:val="30"/>
          <w:szCs w:val="30"/>
          <w:highlight w:val="yellow"/>
        </w:rPr>
        <w:t>日</w:t>
      </w:r>
      <w:r>
        <w:rPr>
          <w:rFonts w:hint="eastAsia"/>
          <w:sz w:val="30"/>
          <w:szCs w:val="30"/>
        </w:rPr>
        <w:t>向原告借</w:t>
      </w:r>
      <w:r>
        <w:rPr>
          <w:rFonts w:hint="eastAsia"/>
          <w:sz w:val="30"/>
          <w:szCs w:val="30"/>
          <w:highlight w:val="yellow"/>
        </w:rPr>
        <w:t>款人民币</w:t>
      </w:r>
      <w:r>
        <w:rPr>
          <w:rFonts w:hint="eastAsia"/>
          <w:sz w:val="30"/>
          <w:szCs w:val="30"/>
          <w:highlight w:val="yellow"/>
        </w:rPr>
        <w:t>110</w:t>
      </w:r>
      <w:r>
        <w:rPr>
          <w:rFonts w:hint="eastAsia"/>
          <w:sz w:val="30"/>
          <w:szCs w:val="30"/>
          <w:highlight w:val="yellow"/>
        </w:rPr>
        <w:t>万元</w:t>
      </w:r>
      <w:r>
        <w:rPr>
          <w:rFonts w:hint="eastAsia"/>
          <w:sz w:val="30"/>
          <w:szCs w:val="30"/>
        </w:rPr>
        <w:t>，</w:t>
      </w:r>
      <w:r>
        <w:rPr>
          <w:rFonts w:hint="eastAsia"/>
          <w:sz w:val="30"/>
          <w:szCs w:val="30"/>
          <w:highlight w:val="yellow"/>
        </w:rPr>
        <w:t>2012</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25</w:t>
      </w:r>
      <w:r>
        <w:rPr>
          <w:rFonts w:hint="eastAsia"/>
          <w:sz w:val="30"/>
          <w:szCs w:val="30"/>
          <w:highlight w:val="yellow"/>
        </w:rPr>
        <w:t>日又向原告借款人民币</w:t>
      </w:r>
      <w:r>
        <w:rPr>
          <w:rFonts w:hint="eastAsia"/>
          <w:sz w:val="30"/>
          <w:szCs w:val="30"/>
          <w:highlight w:val="yellow"/>
        </w:rPr>
        <w:t>162</w:t>
      </w:r>
      <w:r>
        <w:rPr>
          <w:rFonts w:hint="eastAsia"/>
          <w:sz w:val="30"/>
          <w:szCs w:val="30"/>
          <w:highlight w:val="yellow"/>
        </w:rPr>
        <w:t>万元，两次计向原告借款人民币</w:t>
      </w:r>
      <w:r>
        <w:rPr>
          <w:rFonts w:hint="eastAsia"/>
          <w:sz w:val="30"/>
          <w:szCs w:val="30"/>
          <w:highlight w:val="yellow"/>
        </w:rPr>
        <w:t>272</w:t>
      </w:r>
      <w:r>
        <w:rPr>
          <w:rFonts w:hint="eastAsia"/>
          <w:sz w:val="30"/>
          <w:szCs w:val="30"/>
          <w:highlight w:val="yellow"/>
        </w:rPr>
        <w:t>万元</w:t>
      </w:r>
      <w:r>
        <w:rPr>
          <w:rFonts w:hint="eastAsia"/>
          <w:sz w:val="30"/>
          <w:szCs w:val="30"/>
        </w:rPr>
        <w:t>。</w:t>
      </w:r>
      <w:r>
        <w:rPr>
          <w:rFonts w:hint="eastAsia"/>
          <w:sz w:val="30"/>
          <w:szCs w:val="30"/>
          <w:highlight w:val="yellow"/>
        </w:rPr>
        <w:t>当日</w:t>
      </w:r>
      <w:r>
        <w:rPr>
          <w:rFonts w:hint="eastAsia"/>
          <w:sz w:val="30"/>
          <w:szCs w:val="30"/>
        </w:rPr>
        <w:t>，被告聂庭贤出具</w:t>
      </w:r>
      <w:r>
        <w:rPr>
          <w:rFonts w:hint="eastAsia"/>
          <w:sz w:val="30"/>
          <w:szCs w:val="30"/>
          <w:highlight w:val="yellow"/>
        </w:rPr>
        <w:t>借条</w:t>
      </w:r>
      <w:r>
        <w:rPr>
          <w:rFonts w:hint="eastAsia"/>
          <w:sz w:val="30"/>
          <w:szCs w:val="30"/>
        </w:rPr>
        <w:t>一份，</w:t>
      </w:r>
      <w:r>
        <w:rPr>
          <w:rFonts w:hint="eastAsia"/>
          <w:sz w:val="30"/>
          <w:szCs w:val="30"/>
          <w:highlight w:val="yellow"/>
        </w:rPr>
        <w:t>被告聂褘作为担保人签字</w:t>
      </w:r>
      <w:r>
        <w:rPr>
          <w:rFonts w:hint="eastAsia"/>
          <w:sz w:val="30"/>
          <w:szCs w:val="30"/>
        </w:rPr>
        <w:t>。上述债务，被告聂庭贤</w:t>
      </w:r>
      <w:r>
        <w:rPr>
          <w:rFonts w:hint="eastAsia"/>
          <w:sz w:val="30"/>
          <w:szCs w:val="30"/>
          <w:highlight w:val="yellow"/>
        </w:rPr>
        <w:t>已经还了人民币</w:t>
      </w:r>
      <w:r>
        <w:rPr>
          <w:rFonts w:hint="eastAsia"/>
          <w:sz w:val="30"/>
          <w:szCs w:val="30"/>
          <w:highlight w:val="yellow"/>
        </w:rPr>
        <w:t>60</w:t>
      </w:r>
      <w:r>
        <w:rPr>
          <w:rFonts w:hint="eastAsia"/>
          <w:sz w:val="30"/>
          <w:szCs w:val="30"/>
          <w:highlight w:val="yellow"/>
        </w:rPr>
        <w:t>万元</w:t>
      </w:r>
      <w:r>
        <w:rPr>
          <w:rFonts w:hint="eastAsia"/>
          <w:sz w:val="30"/>
          <w:szCs w:val="30"/>
        </w:rPr>
        <w:t>，</w:t>
      </w:r>
      <w:r>
        <w:rPr>
          <w:rFonts w:hint="eastAsia"/>
          <w:sz w:val="30"/>
          <w:szCs w:val="30"/>
          <w:highlight w:val="yellow"/>
        </w:rPr>
        <w:t>尚欠</w:t>
      </w:r>
      <w:r>
        <w:rPr>
          <w:rFonts w:hint="eastAsia"/>
          <w:sz w:val="30"/>
          <w:szCs w:val="30"/>
          <w:highlight w:val="yellow"/>
        </w:rPr>
        <w:t>212</w:t>
      </w:r>
      <w:r>
        <w:rPr>
          <w:rFonts w:hint="eastAsia"/>
          <w:sz w:val="30"/>
          <w:szCs w:val="30"/>
          <w:highlight w:val="yellow"/>
        </w:rPr>
        <w:t>万元未还</w:t>
      </w:r>
      <w:r>
        <w:rPr>
          <w:rFonts w:hint="eastAsia"/>
          <w:sz w:val="30"/>
          <w:szCs w:val="30"/>
        </w:rPr>
        <w:t>。故</w:t>
      </w:r>
      <w:r>
        <w:rPr>
          <w:rFonts w:hint="eastAsia"/>
          <w:sz w:val="30"/>
          <w:szCs w:val="30"/>
          <w:highlight w:val="yellow"/>
        </w:rPr>
        <w:t>原告诉至法院请求判令：</w:t>
      </w:r>
      <w:r>
        <w:rPr>
          <w:rFonts w:hint="eastAsia"/>
          <w:sz w:val="30"/>
          <w:szCs w:val="30"/>
          <w:highlight w:val="yellow"/>
        </w:rPr>
        <w:t>1</w:t>
      </w:r>
      <w:r>
        <w:rPr>
          <w:rFonts w:hint="eastAsia"/>
          <w:sz w:val="30"/>
          <w:szCs w:val="30"/>
          <w:highlight w:val="yellow"/>
        </w:rPr>
        <w:t>、被告聂庭贤归还原告借款人民币</w:t>
      </w:r>
      <w:r>
        <w:rPr>
          <w:rFonts w:hint="eastAsia"/>
          <w:sz w:val="30"/>
          <w:szCs w:val="30"/>
          <w:highlight w:val="yellow"/>
        </w:rPr>
        <w:t>212</w:t>
      </w:r>
      <w:r>
        <w:rPr>
          <w:rFonts w:hint="eastAsia"/>
          <w:sz w:val="30"/>
          <w:szCs w:val="30"/>
          <w:highlight w:val="yellow"/>
        </w:rPr>
        <w:t>万元；</w:t>
      </w:r>
      <w:r>
        <w:rPr>
          <w:rFonts w:hint="eastAsia"/>
          <w:sz w:val="30"/>
          <w:szCs w:val="30"/>
          <w:highlight w:val="yellow"/>
        </w:rPr>
        <w:t>2</w:t>
      </w:r>
      <w:r>
        <w:rPr>
          <w:rFonts w:hint="eastAsia"/>
          <w:sz w:val="30"/>
          <w:szCs w:val="30"/>
          <w:highlight w:val="yellow"/>
        </w:rPr>
        <w:t>、被告聂褘对被告聂庭贤上述债务承担连带清偿责任。</w:t>
      </w:r>
    </w:p>
    <w:p w:rsidR="00000000" w:rsidRDefault="00D07413">
      <w:pPr>
        <w:spacing w:line="500" w:lineRule="atLeast"/>
        <w:ind w:firstLine="600"/>
        <w:divId w:val="2036880894"/>
        <w:rPr>
          <w:rFonts w:hint="eastAsia"/>
          <w:sz w:val="30"/>
          <w:szCs w:val="30"/>
        </w:rPr>
      </w:pPr>
      <w:r>
        <w:rPr>
          <w:rFonts w:hint="eastAsia"/>
          <w:sz w:val="30"/>
          <w:szCs w:val="30"/>
          <w:highlight w:val="yellow"/>
        </w:rPr>
        <w:t>被告聂庭贤到庭辩称，被告聂庭贤本人没有向原告借钱，本案所涉及的钱款均是被告聂庭贤所开的</w:t>
      </w:r>
      <w:r>
        <w:rPr>
          <w:rFonts w:hint="eastAsia"/>
          <w:sz w:val="30"/>
          <w:szCs w:val="30"/>
          <w:highlight w:val="yellow"/>
        </w:rPr>
        <w:t>A</w:t>
      </w:r>
      <w:r>
        <w:rPr>
          <w:rFonts w:hint="eastAsia"/>
          <w:sz w:val="30"/>
          <w:szCs w:val="30"/>
          <w:highlight w:val="yellow"/>
        </w:rPr>
        <w:t>公司所</w:t>
      </w:r>
      <w:r>
        <w:rPr>
          <w:rFonts w:hint="eastAsia"/>
          <w:sz w:val="30"/>
          <w:szCs w:val="30"/>
          <w:highlight w:val="yellow"/>
        </w:rPr>
        <w:t>借。</w:t>
      </w:r>
    </w:p>
    <w:p w:rsidR="00000000" w:rsidRDefault="00D07413">
      <w:pPr>
        <w:spacing w:line="500" w:lineRule="atLeast"/>
        <w:ind w:firstLine="600"/>
        <w:divId w:val="133452795"/>
        <w:rPr>
          <w:rFonts w:hint="eastAsia"/>
          <w:sz w:val="30"/>
          <w:szCs w:val="30"/>
        </w:rPr>
      </w:pPr>
      <w:r>
        <w:rPr>
          <w:rFonts w:hint="eastAsia"/>
          <w:sz w:val="30"/>
          <w:szCs w:val="30"/>
          <w:highlight w:val="yellow"/>
        </w:rPr>
        <w:t>被告聂褘未作答辩，亦未提交证据。</w:t>
      </w:r>
    </w:p>
    <w:p w:rsidR="00000000" w:rsidRDefault="00D07413">
      <w:pPr>
        <w:spacing w:line="500" w:lineRule="atLeast"/>
        <w:ind w:firstLine="600"/>
        <w:divId w:val="1555193214"/>
        <w:rPr>
          <w:rFonts w:hint="eastAsia"/>
          <w:sz w:val="30"/>
          <w:szCs w:val="30"/>
        </w:rPr>
      </w:pPr>
      <w:r>
        <w:rPr>
          <w:rFonts w:hint="eastAsia"/>
          <w:sz w:val="30"/>
          <w:szCs w:val="30"/>
        </w:rPr>
        <w:t>经审理查明，</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26</w:t>
      </w:r>
      <w:r>
        <w:rPr>
          <w:rFonts w:hint="eastAsia"/>
          <w:sz w:val="30"/>
          <w:szCs w:val="30"/>
          <w:highlight w:val="yellow"/>
        </w:rPr>
        <w:t>日</w:t>
      </w:r>
      <w:r>
        <w:rPr>
          <w:rFonts w:hint="eastAsia"/>
          <w:sz w:val="30"/>
          <w:szCs w:val="30"/>
        </w:rPr>
        <w:t>，</w:t>
      </w:r>
      <w:r>
        <w:rPr>
          <w:rFonts w:hint="eastAsia"/>
          <w:sz w:val="30"/>
          <w:szCs w:val="30"/>
          <w:highlight w:val="yellow"/>
        </w:rPr>
        <w:t>徐某某通过江苏＊＊银行向被告聂庭贤的工商银行卡内汇入</w:t>
      </w:r>
      <w:r>
        <w:rPr>
          <w:rFonts w:hint="eastAsia"/>
          <w:sz w:val="30"/>
          <w:szCs w:val="30"/>
          <w:highlight w:val="yellow"/>
        </w:rPr>
        <w:t>110</w:t>
      </w:r>
      <w:r>
        <w:rPr>
          <w:rFonts w:hint="eastAsia"/>
          <w:sz w:val="30"/>
          <w:szCs w:val="30"/>
          <w:highlight w:val="yellow"/>
        </w:rPr>
        <w:t>万元，并注明借款</w:t>
      </w:r>
      <w:r>
        <w:rPr>
          <w:rFonts w:hint="eastAsia"/>
          <w:sz w:val="30"/>
          <w:szCs w:val="30"/>
        </w:rPr>
        <w:t>。</w:t>
      </w:r>
      <w:r>
        <w:rPr>
          <w:rFonts w:hint="eastAsia"/>
          <w:sz w:val="30"/>
          <w:szCs w:val="30"/>
        </w:rPr>
        <w:t>2</w:t>
      </w:r>
      <w:r>
        <w:rPr>
          <w:rFonts w:hint="eastAsia"/>
          <w:sz w:val="30"/>
          <w:szCs w:val="30"/>
          <w:highlight w:val="yellow"/>
        </w:rPr>
        <w:t>012</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25</w:t>
      </w:r>
      <w:r>
        <w:rPr>
          <w:rFonts w:hint="eastAsia"/>
          <w:sz w:val="30"/>
          <w:szCs w:val="30"/>
          <w:highlight w:val="yellow"/>
        </w:rPr>
        <w:t>日，祁某某向费某某的账户汇入</w:t>
      </w:r>
      <w:r>
        <w:rPr>
          <w:rFonts w:hint="eastAsia"/>
          <w:sz w:val="30"/>
          <w:szCs w:val="30"/>
          <w:highlight w:val="yellow"/>
        </w:rPr>
        <w:t>86.7</w:t>
      </w:r>
      <w:r>
        <w:rPr>
          <w:rFonts w:hint="eastAsia"/>
          <w:sz w:val="30"/>
          <w:szCs w:val="30"/>
          <w:highlight w:val="yellow"/>
        </w:rPr>
        <w:t>万元。费某某，系被告聂庭贤所开的</w:t>
      </w:r>
      <w:r>
        <w:rPr>
          <w:rFonts w:hint="eastAsia"/>
          <w:sz w:val="30"/>
          <w:szCs w:val="30"/>
          <w:highlight w:val="yellow"/>
        </w:rPr>
        <w:t>A</w:t>
      </w:r>
      <w:r>
        <w:rPr>
          <w:rFonts w:hint="eastAsia"/>
          <w:sz w:val="30"/>
          <w:szCs w:val="30"/>
          <w:highlight w:val="yellow"/>
        </w:rPr>
        <w:t>公司的财务。</w:t>
      </w:r>
    </w:p>
    <w:p w:rsidR="00000000" w:rsidRDefault="00D07413">
      <w:pPr>
        <w:spacing w:line="500" w:lineRule="atLeast"/>
        <w:ind w:firstLine="600"/>
        <w:divId w:val="1576940255"/>
        <w:rPr>
          <w:rFonts w:hint="eastAsia"/>
          <w:sz w:val="30"/>
          <w:szCs w:val="30"/>
        </w:rPr>
      </w:pPr>
      <w:r>
        <w:rPr>
          <w:rFonts w:hint="eastAsia"/>
          <w:sz w:val="30"/>
          <w:szCs w:val="30"/>
          <w:highlight w:val="yellow"/>
        </w:rPr>
        <w:t>同日，被告聂庭贤作为借款人向原告出具借条一张和还款承诺一份，借条上面载明：“今借到徐中华人民币贰佰柒拾贰万元整（</w:t>
      </w:r>
      <w:r>
        <w:rPr>
          <w:rFonts w:hint="eastAsia"/>
          <w:sz w:val="30"/>
          <w:szCs w:val="30"/>
          <w:highlight w:val="yellow"/>
        </w:rPr>
        <w:t>2</w:t>
      </w:r>
      <w:r>
        <w:rPr>
          <w:rFonts w:hint="eastAsia"/>
          <w:sz w:val="30"/>
          <w:szCs w:val="30"/>
          <w:highlight w:val="yellow"/>
        </w:rPr>
        <w:t>，</w:t>
      </w:r>
      <w:r>
        <w:rPr>
          <w:rFonts w:hint="eastAsia"/>
          <w:sz w:val="30"/>
          <w:szCs w:val="30"/>
          <w:highlight w:val="yellow"/>
        </w:rPr>
        <w:t>720</w:t>
      </w:r>
      <w:r>
        <w:rPr>
          <w:rFonts w:hint="eastAsia"/>
          <w:sz w:val="30"/>
          <w:szCs w:val="30"/>
          <w:highlight w:val="yellow"/>
        </w:rPr>
        <w:t>，</w:t>
      </w:r>
      <w:r>
        <w:rPr>
          <w:rFonts w:hint="eastAsia"/>
          <w:sz w:val="30"/>
          <w:szCs w:val="30"/>
          <w:highlight w:val="yellow"/>
        </w:rPr>
        <w:t>000</w:t>
      </w:r>
      <w:r>
        <w:rPr>
          <w:rFonts w:hint="eastAsia"/>
          <w:sz w:val="30"/>
          <w:szCs w:val="30"/>
          <w:highlight w:val="yellow"/>
        </w:rPr>
        <w:t>元）到贰零壹叁年柒月贰拾伍日全部还清。不可提前要求归还。”承诺书上面载明：“从借款之月起以后每月还款人民币陆万元整（</w:t>
      </w:r>
      <w:r>
        <w:rPr>
          <w:rFonts w:hint="eastAsia"/>
          <w:sz w:val="30"/>
          <w:szCs w:val="30"/>
          <w:highlight w:val="yellow"/>
        </w:rPr>
        <w:t>60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highlight w:val="yellow"/>
        </w:rPr>
        <w:t>），最后一个月还贰佰零陆万元整。如其中任何一个月未按时还款徐中华有权一次性要求借款人还清全部借款，并追要月利息贰分，一直到全部还清为止。如按时还清款不计利息。”</w:t>
      </w:r>
      <w:r>
        <w:rPr>
          <w:rFonts w:hint="eastAsia"/>
          <w:sz w:val="30"/>
          <w:szCs w:val="30"/>
        </w:rPr>
        <w:t>借条和承诺书均有被告聂褘作为担保人在上面签字。</w:t>
      </w:r>
    </w:p>
    <w:p w:rsidR="00000000" w:rsidRDefault="00D07413">
      <w:pPr>
        <w:spacing w:line="500" w:lineRule="atLeast"/>
        <w:ind w:firstLine="600"/>
        <w:divId w:val="687829847"/>
        <w:rPr>
          <w:rFonts w:hint="eastAsia"/>
          <w:sz w:val="30"/>
          <w:szCs w:val="30"/>
        </w:rPr>
      </w:pPr>
      <w:r>
        <w:rPr>
          <w:rFonts w:hint="eastAsia"/>
          <w:sz w:val="30"/>
          <w:szCs w:val="30"/>
        </w:rPr>
        <w:t>庭审中原告陈述，原告与被告聂庭贤当时约定的时候是</w:t>
      </w:r>
      <w:r>
        <w:rPr>
          <w:rFonts w:hint="eastAsia"/>
          <w:sz w:val="30"/>
          <w:szCs w:val="30"/>
          <w:highlight w:val="yellow"/>
        </w:rPr>
        <w:t>每月利息</w:t>
      </w:r>
      <w:r>
        <w:rPr>
          <w:rFonts w:hint="eastAsia"/>
          <w:sz w:val="30"/>
          <w:szCs w:val="30"/>
          <w:highlight w:val="yellow"/>
        </w:rPr>
        <w:t>3</w:t>
      </w:r>
      <w:r>
        <w:rPr>
          <w:rFonts w:hint="eastAsia"/>
          <w:sz w:val="30"/>
          <w:szCs w:val="30"/>
          <w:highlight w:val="yellow"/>
        </w:rPr>
        <w:t>分</w:t>
      </w:r>
      <w:r>
        <w:rPr>
          <w:rFonts w:hint="eastAsia"/>
          <w:sz w:val="30"/>
          <w:szCs w:val="30"/>
        </w:rPr>
        <w:t>。因为第</w:t>
      </w:r>
      <w:r>
        <w:rPr>
          <w:rFonts w:hint="eastAsia"/>
          <w:sz w:val="30"/>
          <w:szCs w:val="30"/>
          <w:highlight w:val="yellow"/>
        </w:rPr>
        <w:t>一笔</w:t>
      </w:r>
      <w:r>
        <w:rPr>
          <w:rFonts w:hint="eastAsia"/>
          <w:sz w:val="30"/>
          <w:szCs w:val="30"/>
          <w:highlight w:val="yellow"/>
        </w:rPr>
        <w:t>110</w:t>
      </w:r>
      <w:r>
        <w:rPr>
          <w:rFonts w:hint="eastAsia"/>
          <w:sz w:val="30"/>
          <w:szCs w:val="30"/>
          <w:highlight w:val="yellow"/>
        </w:rPr>
        <w:t>万的借款最后一个月的利息</w:t>
      </w:r>
      <w:r>
        <w:rPr>
          <w:rFonts w:hint="eastAsia"/>
          <w:sz w:val="30"/>
          <w:szCs w:val="30"/>
          <w:highlight w:val="yellow"/>
        </w:rPr>
        <w:t>3.3</w:t>
      </w:r>
      <w:r>
        <w:rPr>
          <w:rFonts w:hint="eastAsia"/>
          <w:sz w:val="30"/>
          <w:szCs w:val="30"/>
          <w:highlight w:val="yellow"/>
        </w:rPr>
        <w:t>万没有付（</w:t>
      </w:r>
      <w:r>
        <w:rPr>
          <w:rFonts w:hint="eastAsia"/>
          <w:sz w:val="30"/>
          <w:szCs w:val="30"/>
          <w:highlight w:val="yellow"/>
        </w:rPr>
        <w:t>110</w:t>
      </w:r>
      <w:r>
        <w:rPr>
          <w:rFonts w:hint="eastAsia"/>
          <w:sz w:val="30"/>
          <w:szCs w:val="30"/>
          <w:highlight w:val="yellow"/>
        </w:rPr>
        <w:t>万元之前有借条，且被告聂庭贤按照约定还利息），这</w:t>
      </w:r>
      <w:r>
        <w:rPr>
          <w:rFonts w:hint="eastAsia"/>
          <w:sz w:val="30"/>
          <w:szCs w:val="30"/>
          <w:highlight w:val="yellow"/>
        </w:rPr>
        <w:t>3.3</w:t>
      </w:r>
      <w:r>
        <w:rPr>
          <w:rFonts w:hint="eastAsia"/>
          <w:sz w:val="30"/>
          <w:szCs w:val="30"/>
          <w:highlight w:val="yellow"/>
        </w:rPr>
        <w:t>万作为本金一部分加上</w:t>
      </w:r>
      <w:r>
        <w:rPr>
          <w:rFonts w:hint="eastAsia"/>
          <w:sz w:val="30"/>
          <w:szCs w:val="30"/>
          <w:highlight w:val="yellow"/>
        </w:rPr>
        <w:t>86.7</w:t>
      </w:r>
      <w:r>
        <w:rPr>
          <w:rFonts w:hint="eastAsia"/>
          <w:sz w:val="30"/>
          <w:szCs w:val="30"/>
          <w:highlight w:val="yellow"/>
        </w:rPr>
        <w:t>万共计</w:t>
      </w:r>
      <w:r>
        <w:rPr>
          <w:rFonts w:hint="eastAsia"/>
          <w:sz w:val="30"/>
          <w:szCs w:val="30"/>
          <w:highlight w:val="yellow"/>
        </w:rPr>
        <w:t>90</w:t>
      </w:r>
      <w:r>
        <w:rPr>
          <w:rFonts w:hint="eastAsia"/>
          <w:sz w:val="30"/>
          <w:szCs w:val="30"/>
          <w:highlight w:val="yellow"/>
        </w:rPr>
        <w:t>万，和之前的本金</w:t>
      </w:r>
      <w:r>
        <w:rPr>
          <w:rFonts w:hint="eastAsia"/>
          <w:sz w:val="30"/>
          <w:szCs w:val="30"/>
          <w:highlight w:val="yellow"/>
        </w:rPr>
        <w:t>110</w:t>
      </w:r>
      <w:r>
        <w:rPr>
          <w:rFonts w:hint="eastAsia"/>
          <w:sz w:val="30"/>
          <w:szCs w:val="30"/>
          <w:highlight w:val="yellow"/>
        </w:rPr>
        <w:t>万凑成</w:t>
      </w:r>
      <w:r>
        <w:rPr>
          <w:rFonts w:hint="eastAsia"/>
          <w:sz w:val="30"/>
          <w:szCs w:val="30"/>
          <w:highlight w:val="yellow"/>
        </w:rPr>
        <w:t>200</w:t>
      </w:r>
      <w:r>
        <w:rPr>
          <w:rFonts w:hint="eastAsia"/>
          <w:sz w:val="30"/>
          <w:szCs w:val="30"/>
          <w:highlight w:val="yellow"/>
        </w:rPr>
        <w:t>万元。之所以借条是</w:t>
      </w:r>
      <w:r>
        <w:rPr>
          <w:rFonts w:hint="eastAsia"/>
          <w:sz w:val="30"/>
          <w:szCs w:val="30"/>
          <w:highlight w:val="yellow"/>
        </w:rPr>
        <w:t>272</w:t>
      </w:r>
      <w:r>
        <w:rPr>
          <w:rFonts w:hint="eastAsia"/>
          <w:sz w:val="30"/>
          <w:szCs w:val="30"/>
          <w:highlight w:val="yellow"/>
        </w:rPr>
        <w:t>万，是把</w:t>
      </w:r>
      <w:r>
        <w:rPr>
          <w:rFonts w:hint="eastAsia"/>
          <w:sz w:val="30"/>
          <w:szCs w:val="30"/>
          <w:highlight w:val="yellow"/>
        </w:rPr>
        <w:t>200</w:t>
      </w:r>
      <w:r>
        <w:rPr>
          <w:rFonts w:hint="eastAsia"/>
          <w:sz w:val="30"/>
          <w:szCs w:val="30"/>
          <w:highlight w:val="yellow"/>
        </w:rPr>
        <w:t>万为本金从</w:t>
      </w:r>
      <w:r>
        <w:rPr>
          <w:rFonts w:hint="eastAsia"/>
          <w:sz w:val="30"/>
          <w:szCs w:val="30"/>
          <w:highlight w:val="yellow"/>
        </w:rPr>
        <w:t>201</w:t>
      </w:r>
      <w:r>
        <w:rPr>
          <w:rFonts w:hint="eastAsia"/>
          <w:sz w:val="30"/>
          <w:szCs w:val="30"/>
          <w:highlight w:val="yellow"/>
        </w:rPr>
        <w:t>2</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25</w:t>
      </w:r>
      <w:r>
        <w:rPr>
          <w:rFonts w:hint="eastAsia"/>
          <w:sz w:val="30"/>
          <w:szCs w:val="30"/>
          <w:highlight w:val="yellow"/>
        </w:rPr>
        <w:t>日开始每月</w:t>
      </w:r>
      <w:r>
        <w:rPr>
          <w:rFonts w:hint="eastAsia"/>
          <w:sz w:val="30"/>
          <w:szCs w:val="30"/>
          <w:highlight w:val="yellow"/>
        </w:rPr>
        <w:t>3</w:t>
      </w:r>
      <w:r>
        <w:rPr>
          <w:rFonts w:hint="eastAsia"/>
          <w:sz w:val="30"/>
          <w:szCs w:val="30"/>
          <w:highlight w:val="yellow"/>
        </w:rPr>
        <w:t>分计算一年的利息</w:t>
      </w:r>
      <w:r>
        <w:rPr>
          <w:rFonts w:hint="eastAsia"/>
          <w:sz w:val="30"/>
          <w:szCs w:val="30"/>
          <w:highlight w:val="yellow"/>
        </w:rPr>
        <w:t>72</w:t>
      </w:r>
      <w:r>
        <w:rPr>
          <w:rFonts w:hint="eastAsia"/>
          <w:sz w:val="30"/>
          <w:szCs w:val="30"/>
          <w:highlight w:val="yellow"/>
        </w:rPr>
        <w:t>万，总共是</w:t>
      </w:r>
      <w:r>
        <w:rPr>
          <w:rFonts w:hint="eastAsia"/>
          <w:sz w:val="30"/>
          <w:szCs w:val="30"/>
          <w:highlight w:val="yellow"/>
        </w:rPr>
        <w:t>272</w:t>
      </w:r>
      <w:r>
        <w:rPr>
          <w:rFonts w:hint="eastAsia"/>
          <w:sz w:val="30"/>
          <w:szCs w:val="30"/>
          <w:highlight w:val="yellow"/>
        </w:rPr>
        <w:t>万。以</w:t>
      </w:r>
      <w:r>
        <w:rPr>
          <w:rFonts w:hint="eastAsia"/>
          <w:sz w:val="30"/>
          <w:szCs w:val="30"/>
          <w:highlight w:val="yellow"/>
        </w:rPr>
        <w:t>200</w:t>
      </w:r>
      <w:r>
        <w:rPr>
          <w:rFonts w:hint="eastAsia"/>
          <w:sz w:val="30"/>
          <w:szCs w:val="30"/>
          <w:highlight w:val="yellow"/>
        </w:rPr>
        <w:t>万元本金按照</w:t>
      </w:r>
      <w:r>
        <w:rPr>
          <w:rFonts w:hint="eastAsia"/>
          <w:sz w:val="30"/>
          <w:szCs w:val="30"/>
          <w:highlight w:val="yellow"/>
        </w:rPr>
        <w:t>3</w:t>
      </w:r>
      <w:r>
        <w:rPr>
          <w:rFonts w:hint="eastAsia"/>
          <w:sz w:val="30"/>
          <w:szCs w:val="30"/>
          <w:highlight w:val="yellow"/>
        </w:rPr>
        <w:t>分利息计算，被告聂庭贤每月还</w:t>
      </w:r>
      <w:r>
        <w:rPr>
          <w:rFonts w:hint="eastAsia"/>
          <w:sz w:val="30"/>
          <w:szCs w:val="30"/>
          <w:highlight w:val="yellow"/>
        </w:rPr>
        <w:t>6</w:t>
      </w:r>
      <w:r>
        <w:rPr>
          <w:rFonts w:hint="eastAsia"/>
          <w:sz w:val="30"/>
          <w:szCs w:val="30"/>
          <w:highlight w:val="yellow"/>
        </w:rPr>
        <w:t>万利息，已经还了</w:t>
      </w:r>
      <w:r>
        <w:rPr>
          <w:rFonts w:hint="eastAsia"/>
          <w:sz w:val="30"/>
          <w:szCs w:val="30"/>
          <w:highlight w:val="yellow"/>
        </w:rPr>
        <w:t>60</w:t>
      </w:r>
      <w:r>
        <w:rPr>
          <w:rFonts w:hint="eastAsia"/>
          <w:sz w:val="30"/>
          <w:szCs w:val="30"/>
          <w:highlight w:val="yellow"/>
        </w:rPr>
        <w:t>万元利息。</w:t>
      </w:r>
    </w:p>
    <w:p w:rsidR="00000000" w:rsidRDefault="00D07413">
      <w:pPr>
        <w:spacing w:line="500" w:lineRule="atLeast"/>
        <w:ind w:firstLine="600"/>
        <w:divId w:val="1989050214"/>
        <w:rPr>
          <w:rFonts w:hint="eastAsia"/>
          <w:sz w:val="30"/>
          <w:szCs w:val="30"/>
        </w:rPr>
      </w:pPr>
      <w:r>
        <w:rPr>
          <w:rFonts w:hint="eastAsia"/>
          <w:sz w:val="30"/>
          <w:szCs w:val="30"/>
          <w:highlight w:val="yellow"/>
        </w:rPr>
        <w:t>另查明，</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7</w:t>
      </w:r>
      <w:r>
        <w:rPr>
          <w:rFonts w:hint="eastAsia"/>
          <w:sz w:val="30"/>
          <w:szCs w:val="30"/>
          <w:highlight w:val="yellow"/>
        </w:rPr>
        <w:t>日起，一年期人民银行同期贷款利率为</w:t>
      </w:r>
      <w:r>
        <w:rPr>
          <w:rFonts w:hint="eastAsia"/>
          <w:sz w:val="30"/>
          <w:szCs w:val="30"/>
          <w:highlight w:val="yellow"/>
        </w:rPr>
        <w:t>6.56%</w:t>
      </w:r>
      <w:r>
        <w:rPr>
          <w:rFonts w:hint="eastAsia"/>
          <w:sz w:val="30"/>
          <w:szCs w:val="30"/>
          <w:highlight w:val="yellow"/>
        </w:rPr>
        <w:t>，</w:t>
      </w:r>
      <w:r>
        <w:rPr>
          <w:rFonts w:hint="eastAsia"/>
          <w:sz w:val="30"/>
          <w:szCs w:val="30"/>
          <w:highlight w:val="yellow"/>
        </w:rPr>
        <w:t>2012</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6</w:t>
      </w:r>
      <w:r>
        <w:rPr>
          <w:rFonts w:hint="eastAsia"/>
          <w:sz w:val="30"/>
          <w:szCs w:val="30"/>
          <w:highlight w:val="yellow"/>
        </w:rPr>
        <w:t>日起，一年期人民银行同期贷款利率为</w:t>
      </w:r>
      <w:r>
        <w:rPr>
          <w:rFonts w:hint="eastAsia"/>
          <w:sz w:val="30"/>
          <w:szCs w:val="30"/>
          <w:highlight w:val="yellow"/>
        </w:rPr>
        <w:t>6%</w:t>
      </w:r>
      <w:r>
        <w:rPr>
          <w:rFonts w:hint="eastAsia"/>
          <w:sz w:val="30"/>
          <w:szCs w:val="30"/>
          <w:highlight w:val="yellow"/>
        </w:rPr>
        <w:t>。</w:t>
      </w:r>
    </w:p>
    <w:p w:rsidR="00000000" w:rsidRDefault="00D07413">
      <w:pPr>
        <w:spacing w:line="500" w:lineRule="atLeast"/>
        <w:ind w:firstLine="600"/>
        <w:divId w:val="449013984"/>
        <w:rPr>
          <w:rFonts w:hint="eastAsia"/>
          <w:sz w:val="30"/>
          <w:szCs w:val="30"/>
        </w:rPr>
      </w:pPr>
      <w:r>
        <w:rPr>
          <w:rFonts w:hint="eastAsia"/>
          <w:sz w:val="30"/>
          <w:szCs w:val="30"/>
        </w:rPr>
        <w:t>以上事实由借条一张、承诺书一张、江苏＊＊银行结算申请单一张、新线存款历史交易明细清单以及当事人庭审中的陈述等证据予以证实。</w:t>
      </w:r>
    </w:p>
    <w:p w:rsidR="00000000" w:rsidRDefault="00D07413">
      <w:pPr>
        <w:spacing w:line="500" w:lineRule="atLeast"/>
        <w:ind w:firstLine="600"/>
        <w:divId w:val="2005234372"/>
        <w:rPr>
          <w:rFonts w:hint="eastAsia"/>
          <w:sz w:val="30"/>
          <w:szCs w:val="30"/>
        </w:rPr>
      </w:pPr>
      <w:r>
        <w:rPr>
          <w:rFonts w:hint="eastAsia"/>
          <w:sz w:val="30"/>
          <w:szCs w:val="30"/>
        </w:rPr>
        <w:t>本院认为，合法、真实的借贷关系，应受法律保护。</w:t>
      </w:r>
      <w:r>
        <w:rPr>
          <w:rFonts w:hint="eastAsia"/>
          <w:sz w:val="30"/>
          <w:szCs w:val="30"/>
        </w:rPr>
        <w:t>1</w:t>
      </w:r>
      <w:r>
        <w:rPr>
          <w:rFonts w:hint="eastAsia"/>
          <w:sz w:val="30"/>
          <w:szCs w:val="30"/>
        </w:rPr>
        <w:t>、借款主体，因签字确认为被告聂庭贤，被告聂庭贤所辩称的是其所开的</w:t>
      </w:r>
      <w:r>
        <w:rPr>
          <w:rFonts w:hint="eastAsia"/>
          <w:sz w:val="30"/>
          <w:szCs w:val="30"/>
        </w:rPr>
        <w:t>公司借款，未能得到原告的认可，被告聂庭贤也未能提出其他证据，虽然该案中部分借款汇至案外人账户，但应视为被告聂庭贤收到借款，故本院认为合同的相对方为被告聂庭贤，原告与被告聂庭贤间的借贷关系成立且有效。</w:t>
      </w:r>
      <w:r>
        <w:rPr>
          <w:rFonts w:hint="eastAsia"/>
          <w:sz w:val="30"/>
          <w:szCs w:val="30"/>
        </w:rPr>
        <w:t>2</w:t>
      </w:r>
      <w:r>
        <w:rPr>
          <w:rFonts w:hint="eastAsia"/>
          <w:sz w:val="30"/>
          <w:szCs w:val="30"/>
        </w:rPr>
        <w:t>、对于借款数额，本院认定前后原告徐中华出借本金人民币</w:t>
      </w:r>
      <w:r>
        <w:rPr>
          <w:rFonts w:hint="eastAsia"/>
          <w:sz w:val="30"/>
          <w:szCs w:val="30"/>
        </w:rPr>
        <w:t>196.7</w:t>
      </w:r>
      <w:r>
        <w:rPr>
          <w:rFonts w:hint="eastAsia"/>
          <w:sz w:val="30"/>
          <w:szCs w:val="30"/>
        </w:rPr>
        <w:t>万元（其中</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日出借</w:t>
      </w:r>
      <w:r>
        <w:rPr>
          <w:rFonts w:hint="eastAsia"/>
          <w:sz w:val="30"/>
          <w:szCs w:val="30"/>
        </w:rPr>
        <w:t>110</w:t>
      </w:r>
      <w:r>
        <w:rPr>
          <w:rFonts w:hint="eastAsia"/>
          <w:sz w:val="30"/>
          <w:szCs w:val="30"/>
        </w:rPr>
        <w:t>万元，</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日出借</w:t>
      </w:r>
      <w:r>
        <w:rPr>
          <w:rFonts w:hint="eastAsia"/>
          <w:sz w:val="30"/>
          <w:szCs w:val="30"/>
        </w:rPr>
        <w:t>86.7</w:t>
      </w:r>
      <w:r>
        <w:rPr>
          <w:rFonts w:hint="eastAsia"/>
          <w:sz w:val="30"/>
          <w:szCs w:val="30"/>
        </w:rPr>
        <w:t>万元），</w:t>
      </w:r>
      <w:r>
        <w:rPr>
          <w:rFonts w:hint="eastAsia"/>
          <w:sz w:val="30"/>
          <w:szCs w:val="30"/>
          <w:highlight w:val="yellow"/>
        </w:rPr>
        <w:t>预先将利息算入本金的本院不予支持</w:t>
      </w:r>
      <w:r>
        <w:rPr>
          <w:rFonts w:hint="eastAsia"/>
          <w:sz w:val="30"/>
          <w:szCs w:val="30"/>
        </w:rPr>
        <w:t>。</w:t>
      </w:r>
      <w:r>
        <w:rPr>
          <w:rFonts w:hint="eastAsia"/>
          <w:sz w:val="30"/>
          <w:szCs w:val="30"/>
        </w:rPr>
        <w:t>3</w:t>
      </w:r>
      <w:r>
        <w:rPr>
          <w:rFonts w:hint="eastAsia"/>
          <w:sz w:val="30"/>
          <w:szCs w:val="30"/>
        </w:rPr>
        <w:t>、对于原告的诉请金额。可以确定整个借款过程原告与被告聂庭贤的借款是按照月利</w:t>
      </w:r>
      <w:r>
        <w:rPr>
          <w:rFonts w:hint="eastAsia"/>
          <w:sz w:val="30"/>
          <w:szCs w:val="30"/>
        </w:rPr>
        <w:t>3</w:t>
      </w:r>
      <w:r>
        <w:rPr>
          <w:rFonts w:hint="eastAsia"/>
          <w:sz w:val="30"/>
          <w:szCs w:val="30"/>
        </w:rPr>
        <w:t>分计算，而法律规定的利息最高为按照同期银行贷款利率的</w:t>
      </w:r>
      <w:r>
        <w:rPr>
          <w:rFonts w:hint="eastAsia"/>
          <w:sz w:val="30"/>
          <w:szCs w:val="30"/>
        </w:rPr>
        <w:t>四倍计算，原告与被告聂庭贤的约定已经违反法律规定，且该法定标准不允许当事人通过协议变更，故原告的诉讼请求不能全部得到本院支持，本院予以调整。计算方式如下，</w:t>
      </w:r>
      <w:r>
        <w:rPr>
          <w:rFonts w:hint="eastAsia"/>
          <w:sz w:val="30"/>
          <w:szCs w:val="30"/>
          <w:highlight w:val="yellow"/>
        </w:rPr>
        <w:t>原被告之前的</w:t>
      </w:r>
      <w:r>
        <w:rPr>
          <w:rFonts w:hint="eastAsia"/>
          <w:sz w:val="30"/>
          <w:szCs w:val="30"/>
          <w:highlight w:val="yellow"/>
        </w:rPr>
        <w:t>110</w:t>
      </w:r>
      <w:r>
        <w:rPr>
          <w:rFonts w:hint="eastAsia"/>
          <w:sz w:val="30"/>
          <w:szCs w:val="30"/>
          <w:highlight w:val="yellow"/>
        </w:rPr>
        <w:t>万元借款及利息的计算方式，按照原被告所述，被告聂庭贤每月向原告支付</w:t>
      </w:r>
      <w:r>
        <w:rPr>
          <w:rFonts w:hint="eastAsia"/>
          <w:sz w:val="30"/>
          <w:szCs w:val="30"/>
          <w:highlight w:val="yellow"/>
        </w:rPr>
        <w:t>3.3</w:t>
      </w:r>
      <w:r>
        <w:rPr>
          <w:rFonts w:hint="eastAsia"/>
          <w:sz w:val="30"/>
          <w:szCs w:val="30"/>
          <w:highlight w:val="yellow"/>
        </w:rPr>
        <w:t>万元的利息，共支付了</w:t>
      </w:r>
      <w:r>
        <w:rPr>
          <w:rFonts w:hint="eastAsia"/>
          <w:sz w:val="30"/>
          <w:szCs w:val="30"/>
          <w:highlight w:val="yellow"/>
        </w:rPr>
        <w:t>11</w:t>
      </w:r>
      <w:r>
        <w:rPr>
          <w:rFonts w:hint="eastAsia"/>
          <w:sz w:val="30"/>
          <w:szCs w:val="30"/>
          <w:highlight w:val="yellow"/>
        </w:rPr>
        <w:t>个月，而每笔</w:t>
      </w:r>
      <w:r>
        <w:rPr>
          <w:rFonts w:hint="eastAsia"/>
          <w:sz w:val="30"/>
          <w:szCs w:val="30"/>
          <w:highlight w:val="yellow"/>
        </w:rPr>
        <w:t>3.3</w:t>
      </w:r>
      <w:r>
        <w:rPr>
          <w:rFonts w:hint="eastAsia"/>
          <w:sz w:val="30"/>
          <w:szCs w:val="30"/>
          <w:highlight w:val="yellow"/>
        </w:rPr>
        <w:t>万元，由于明确是先支付利息，故其中多付的金额应视为冲抵本金，</w:t>
      </w: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月，被告聂庭贤未支付利息</w:t>
      </w:r>
      <w:r>
        <w:rPr>
          <w:rFonts w:hint="eastAsia"/>
          <w:sz w:val="30"/>
          <w:szCs w:val="30"/>
          <w:highlight w:val="yellow"/>
        </w:rPr>
        <w:t>3.3</w:t>
      </w:r>
      <w:r>
        <w:rPr>
          <w:rFonts w:hint="eastAsia"/>
          <w:sz w:val="30"/>
          <w:szCs w:val="30"/>
          <w:highlight w:val="yellow"/>
        </w:rPr>
        <w:t>万元，按照一年期贷款利率</w:t>
      </w:r>
      <w:r>
        <w:rPr>
          <w:rFonts w:hint="eastAsia"/>
          <w:sz w:val="30"/>
          <w:szCs w:val="30"/>
          <w:highlight w:val="yellow"/>
        </w:rPr>
        <w:t>6.56%</w:t>
      </w:r>
      <w:r>
        <w:rPr>
          <w:rFonts w:hint="eastAsia"/>
          <w:sz w:val="30"/>
          <w:szCs w:val="30"/>
          <w:highlight w:val="yellow"/>
        </w:rPr>
        <w:t>的四倍计算，此时被告聂庭贤尚欠原告本金</w:t>
      </w:r>
      <w:r>
        <w:rPr>
          <w:rFonts w:hint="eastAsia"/>
          <w:sz w:val="30"/>
          <w:szCs w:val="30"/>
          <w:highlight w:val="yellow"/>
        </w:rPr>
        <w:t>99.008913</w:t>
      </w:r>
      <w:r>
        <w:rPr>
          <w:rFonts w:hint="eastAsia"/>
          <w:sz w:val="30"/>
          <w:szCs w:val="30"/>
          <w:highlight w:val="yellow"/>
        </w:rPr>
        <w:t>万元。加上原告又出借的</w:t>
      </w:r>
      <w:r>
        <w:rPr>
          <w:rFonts w:hint="eastAsia"/>
          <w:sz w:val="30"/>
          <w:szCs w:val="30"/>
          <w:highlight w:val="yellow"/>
        </w:rPr>
        <w:t>86.7</w:t>
      </w:r>
      <w:r>
        <w:rPr>
          <w:rFonts w:hint="eastAsia"/>
          <w:sz w:val="30"/>
          <w:szCs w:val="30"/>
          <w:highlight w:val="yellow"/>
        </w:rPr>
        <w:t>万元</w:t>
      </w:r>
      <w:r>
        <w:rPr>
          <w:rFonts w:hint="eastAsia"/>
          <w:sz w:val="30"/>
          <w:szCs w:val="30"/>
          <w:highlight w:val="yellow"/>
        </w:rPr>
        <w:t>，此时本金为</w:t>
      </w:r>
      <w:r>
        <w:rPr>
          <w:rFonts w:hint="eastAsia"/>
          <w:sz w:val="30"/>
          <w:szCs w:val="30"/>
          <w:highlight w:val="yellow"/>
        </w:rPr>
        <w:t>185.708913</w:t>
      </w:r>
      <w:r>
        <w:rPr>
          <w:rFonts w:hint="eastAsia"/>
          <w:sz w:val="30"/>
          <w:szCs w:val="30"/>
          <w:highlight w:val="yellow"/>
        </w:rPr>
        <w:t>万元。原告确认被告聂庭贤每月归还</w:t>
      </w:r>
      <w:r>
        <w:rPr>
          <w:rFonts w:hint="eastAsia"/>
          <w:sz w:val="30"/>
          <w:szCs w:val="30"/>
          <w:highlight w:val="yellow"/>
        </w:rPr>
        <w:t>6</w:t>
      </w:r>
      <w:r>
        <w:rPr>
          <w:rFonts w:hint="eastAsia"/>
          <w:sz w:val="30"/>
          <w:szCs w:val="30"/>
          <w:highlight w:val="yellow"/>
        </w:rPr>
        <w:t>万元利息，同理，按照一年期贷款利率</w:t>
      </w:r>
      <w:r>
        <w:rPr>
          <w:rFonts w:hint="eastAsia"/>
          <w:sz w:val="30"/>
          <w:szCs w:val="30"/>
          <w:highlight w:val="yellow"/>
        </w:rPr>
        <w:t>6%</w:t>
      </w:r>
      <w:r>
        <w:rPr>
          <w:rFonts w:hint="eastAsia"/>
          <w:sz w:val="30"/>
          <w:szCs w:val="30"/>
          <w:highlight w:val="yellow"/>
        </w:rPr>
        <w:t>的四倍计算，至</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月，被告聂庭贤尚欠原告本金</w:t>
      </w:r>
      <w:r>
        <w:rPr>
          <w:rFonts w:hint="eastAsia"/>
          <w:sz w:val="30"/>
          <w:szCs w:val="30"/>
          <w:highlight w:val="yellow"/>
        </w:rPr>
        <w:t>163.411571</w:t>
      </w:r>
      <w:r>
        <w:rPr>
          <w:rFonts w:hint="eastAsia"/>
          <w:sz w:val="30"/>
          <w:szCs w:val="30"/>
          <w:highlight w:val="yellow"/>
        </w:rPr>
        <w:t>万元。</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月和</w:t>
      </w:r>
      <w:r>
        <w:rPr>
          <w:rFonts w:hint="eastAsia"/>
          <w:sz w:val="30"/>
          <w:szCs w:val="30"/>
          <w:highlight w:val="yellow"/>
        </w:rPr>
        <w:t>6</w:t>
      </w:r>
      <w:r>
        <w:rPr>
          <w:rFonts w:hint="eastAsia"/>
          <w:sz w:val="30"/>
          <w:szCs w:val="30"/>
          <w:highlight w:val="yellow"/>
        </w:rPr>
        <w:t>月产生的利息均为</w:t>
      </w:r>
      <w:r>
        <w:rPr>
          <w:rFonts w:hint="eastAsia"/>
          <w:sz w:val="30"/>
          <w:szCs w:val="30"/>
          <w:highlight w:val="yellow"/>
        </w:rPr>
        <w:t>3.268231</w:t>
      </w:r>
      <w:r>
        <w:rPr>
          <w:rFonts w:hint="eastAsia"/>
          <w:sz w:val="30"/>
          <w:szCs w:val="30"/>
          <w:highlight w:val="yellow"/>
        </w:rPr>
        <w:t>万元，</w:t>
      </w: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月实际产生的利息为</w:t>
      </w:r>
      <w:r>
        <w:rPr>
          <w:rFonts w:hint="eastAsia"/>
          <w:sz w:val="30"/>
          <w:szCs w:val="30"/>
          <w:highlight w:val="yellow"/>
        </w:rPr>
        <w:t>2.164995</w:t>
      </w:r>
      <w:r>
        <w:rPr>
          <w:rFonts w:hint="eastAsia"/>
          <w:sz w:val="30"/>
          <w:szCs w:val="30"/>
          <w:highlight w:val="yellow"/>
        </w:rPr>
        <w:t>元，本院对此予以支持。</w:t>
      </w:r>
      <w:r>
        <w:rPr>
          <w:rFonts w:hint="eastAsia"/>
          <w:sz w:val="30"/>
          <w:szCs w:val="30"/>
        </w:rPr>
        <w:t>4</w:t>
      </w:r>
      <w:r>
        <w:rPr>
          <w:rFonts w:hint="eastAsia"/>
          <w:sz w:val="30"/>
          <w:szCs w:val="30"/>
        </w:rPr>
        <w:t>、对于被告聂褘作为担保人责任，其在借条和承诺书上签字，应视为连带保证人，担保范围应包括本金和利息，故对于原告要求被告聂褘承担连带清偿责任，本院予以支持。另，被告聂褘经本院传票传唤拒不到庭，未提出相反的证据</w:t>
      </w:r>
      <w:r>
        <w:rPr>
          <w:rFonts w:hint="eastAsia"/>
          <w:sz w:val="30"/>
          <w:szCs w:val="30"/>
        </w:rPr>
        <w:t>，应视为放弃相应的诉讼权利。</w:t>
      </w:r>
    </w:p>
    <w:p w:rsidR="00000000" w:rsidRDefault="00D07413">
      <w:pPr>
        <w:spacing w:line="500" w:lineRule="atLeast"/>
        <w:ind w:firstLine="600"/>
        <w:divId w:val="1625380103"/>
        <w:rPr>
          <w:rFonts w:hint="eastAsia"/>
          <w:sz w:val="30"/>
          <w:szCs w:val="30"/>
        </w:rPr>
      </w:pPr>
      <w:r>
        <w:rPr>
          <w:rFonts w:hint="eastAsia"/>
          <w:sz w:val="30"/>
          <w:szCs w:val="30"/>
        </w:rPr>
        <w:t>据此，依照《中华人民共和国民事诉讼法》第一百四十四条，《中华人民共和国合同法》第二百零六条、第二百一十条，《中华人民共和国担保法》第十九条、第二十一条的规定，判决如下：</w:t>
      </w:r>
    </w:p>
    <w:p w:rsidR="00000000" w:rsidRDefault="00D07413">
      <w:pPr>
        <w:spacing w:line="500" w:lineRule="atLeast"/>
        <w:ind w:firstLine="600"/>
        <w:divId w:val="358311523"/>
        <w:rPr>
          <w:rFonts w:hint="eastAsia"/>
          <w:sz w:val="30"/>
          <w:szCs w:val="30"/>
          <w:highlight w:val="yellow"/>
        </w:rPr>
      </w:pPr>
      <w:r>
        <w:rPr>
          <w:rFonts w:hint="eastAsia"/>
          <w:sz w:val="30"/>
          <w:szCs w:val="30"/>
          <w:highlight w:val="yellow"/>
        </w:rPr>
        <w:t>一、被告聂庭贤于本判决生效之日起十日内归还原告徐中华借款人民币</w:t>
      </w:r>
      <w:r>
        <w:rPr>
          <w:rFonts w:hint="eastAsia"/>
          <w:sz w:val="30"/>
          <w:szCs w:val="30"/>
          <w:highlight w:val="yellow"/>
        </w:rPr>
        <w:t>163.411571</w:t>
      </w:r>
      <w:r>
        <w:rPr>
          <w:rFonts w:hint="eastAsia"/>
          <w:sz w:val="30"/>
          <w:szCs w:val="30"/>
          <w:highlight w:val="yellow"/>
        </w:rPr>
        <w:t>万元，并且支付利息</w:t>
      </w:r>
      <w:r>
        <w:rPr>
          <w:rFonts w:hint="eastAsia"/>
          <w:sz w:val="30"/>
          <w:szCs w:val="30"/>
          <w:highlight w:val="yellow"/>
        </w:rPr>
        <w:t>8.701457</w:t>
      </w:r>
      <w:r>
        <w:rPr>
          <w:rFonts w:hint="eastAsia"/>
          <w:sz w:val="30"/>
          <w:szCs w:val="30"/>
          <w:highlight w:val="yellow"/>
        </w:rPr>
        <w:t>万元；</w:t>
      </w:r>
    </w:p>
    <w:p w:rsidR="00000000" w:rsidRDefault="00D07413">
      <w:pPr>
        <w:spacing w:line="500" w:lineRule="atLeast"/>
        <w:ind w:firstLine="600"/>
        <w:divId w:val="359161432"/>
        <w:rPr>
          <w:rFonts w:hint="eastAsia"/>
          <w:sz w:val="30"/>
          <w:szCs w:val="30"/>
        </w:rPr>
      </w:pPr>
      <w:r>
        <w:rPr>
          <w:rFonts w:hint="eastAsia"/>
          <w:sz w:val="30"/>
          <w:szCs w:val="30"/>
          <w:highlight w:val="yellow"/>
        </w:rPr>
        <w:t>二、被告聂褘对上述第一项被告聂庭贤所承担的债务承担连带责任。</w:t>
      </w:r>
    </w:p>
    <w:p w:rsidR="00000000" w:rsidRDefault="00D07413">
      <w:pPr>
        <w:spacing w:line="500" w:lineRule="atLeast"/>
        <w:ind w:firstLine="600"/>
        <w:divId w:val="83186583"/>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w:t>
      </w:r>
      <w:r>
        <w:rPr>
          <w:rFonts w:hint="eastAsia"/>
          <w:sz w:val="30"/>
          <w:szCs w:val="30"/>
        </w:rPr>
        <w:t>利息。</w:t>
      </w:r>
    </w:p>
    <w:p w:rsidR="00000000" w:rsidRDefault="00D07413">
      <w:pPr>
        <w:spacing w:line="500" w:lineRule="atLeast"/>
        <w:ind w:firstLine="600"/>
        <w:divId w:val="1755086465"/>
        <w:rPr>
          <w:rFonts w:hint="eastAsia"/>
          <w:sz w:val="30"/>
          <w:szCs w:val="30"/>
        </w:rPr>
      </w:pPr>
      <w:r>
        <w:rPr>
          <w:rFonts w:hint="eastAsia"/>
          <w:sz w:val="30"/>
          <w:szCs w:val="30"/>
        </w:rPr>
        <w:t>案件受理费</w:t>
      </w:r>
      <w:r>
        <w:rPr>
          <w:rFonts w:hint="eastAsia"/>
          <w:sz w:val="30"/>
          <w:szCs w:val="30"/>
        </w:rPr>
        <w:t>23</w:t>
      </w:r>
      <w:r>
        <w:rPr>
          <w:rFonts w:hint="eastAsia"/>
          <w:sz w:val="30"/>
          <w:szCs w:val="30"/>
        </w:rPr>
        <w:t>，</w:t>
      </w:r>
      <w:r>
        <w:rPr>
          <w:rFonts w:hint="eastAsia"/>
          <w:sz w:val="30"/>
          <w:szCs w:val="30"/>
        </w:rPr>
        <w:t>760</w:t>
      </w:r>
      <w:r>
        <w:rPr>
          <w:rFonts w:hint="eastAsia"/>
          <w:sz w:val="30"/>
          <w:szCs w:val="30"/>
        </w:rPr>
        <w:t>元，由原告徐中华负担</w:t>
      </w:r>
      <w:r>
        <w:rPr>
          <w:rFonts w:hint="eastAsia"/>
          <w:sz w:val="30"/>
          <w:szCs w:val="30"/>
        </w:rPr>
        <w:t>3</w:t>
      </w:r>
      <w:r>
        <w:rPr>
          <w:rFonts w:hint="eastAsia"/>
          <w:sz w:val="30"/>
          <w:szCs w:val="30"/>
        </w:rPr>
        <w:t>，</w:t>
      </w:r>
      <w:r>
        <w:rPr>
          <w:rFonts w:hint="eastAsia"/>
          <w:sz w:val="30"/>
          <w:szCs w:val="30"/>
        </w:rPr>
        <w:t>760</w:t>
      </w:r>
      <w:r>
        <w:rPr>
          <w:rFonts w:hint="eastAsia"/>
          <w:sz w:val="30"/>
          <w:szCs w:val="30"/>
        </w:rPr>
        <w:t>元，被告聂庭贤、聂褘共同负担</w:t>
      </w:r>
      <w:r>
        <w:rPr>
          <w:rFonts w:hint="eastAsia"/>
          <w:sz w:val="30"/>
          <w:szCs w:val="30"/>
        </w:rPr>
        <w:t>20</w:t>
      </w:r>
      <w:r>
        <w:rPr>
          <w:rFonts w:hint="eastAsia"/>
          <w:sz w:val="30"/>
          <w:szCs w:val="30"/>
        </w:rPr>
        <w:t>，</w:t>
      </w:r>
      <w:r>
        <w:rPr>
          <w:rFonts w:hint="eastAsia"/>
          <w:sz w:val="30"/>
          <w:szCs w:val="30"/>
        </w:rPr>
        <w:t>000</w:t>
      </w:r>
      <w:r>
        <w:rPr>
          <w:rFonts w:hint="eastAsia"/>
          <w:sz w:val="30"/>
          <w:szCs w:val="30"/>
        </w:rPr>
        <w:t>元。</w:t>
      </w:r>
    </w:p>
    <w:p w:rsidR="00000000" w:rsidRDefault="00D07413">
      <w:pPr>
        <w:spacing w:line="500" w:lineRule="atLeast"/>
        <w:ind w:firstLine="600"/>
        <w:divId w:val="1155561940"/>
        <w:rPr>
          <w:rFonts w:hint="eastAsia"/>
          <w:sz w:val="30"/>
          <w:szCs w:val="30"/>
        </w:rPr>
      </w:pPr>
      <w:r>
        <w:rPr>
          <w:rFonts w:hint="eastAsia"/>
          <w:sz w:val="30"/>
          <w:szCs w:val="30"/>
        </w:rPr>
        <w:t>如不服本判决，可在判决书送达之日起十五日内，向本院（立案庭）递交上诉状，并按对方当事人的人数提出副本，上诉于上海市第一中级人民法院。</w:t>
      </w:r>
    </w:p>
    <w:p w:rsidR="00000000" w:rsidRDefault="00D07413">
      <w:pPr>
        <w:spacing w:line="500" w:lineRule="atLeast"/>
        <w:jc w:val="right"/>
        <w:divId w:val="1448282324"/>
        <w:rPr>
          <w:rFonts w:hint="eastAsia"/>
          <w:sz w:val="30"/>
          <w:szCs w:val="30"/>
        </w:rPr>
      </w:pPr>
      <w:r>
        <w:rPr>
          <w:rFonts w:hint="eastAsia"/>
          <w:sz w:val="30"/>
          <w:szCs w:val="30"/>
        </w:rPr>
        <w:t>审　判　长　　方　敏</w:t>
      </w:r>
    </w:p>
    <w:p w:rsidR="00000000" w:rsidRDefault="00D07413">
      <w:pPr>
        <w:spacing w:line="500" w:lineRule="atLeast"/>
        <w:jc w:val="right"/>
        <w:divId w:val="1115635164"/>
        <w:rPr>
          <w:rFonts w:hint="eastAsia"/>
          <w:sz w:val="30"/>
          <w:szCs w:val="30"/>
        </w:rPr>
      </w:pPr>
      <w:r>
        <w:rPr>
          <w:rFonts w:hint="eastAsia"/>
          <w:sz w:val="30"/>
          <w:szCs w:val="30"/>
        </w:rPr>
        <w:t>代理审判员　　张恩健</w:t>
      </w:r>
    </w:p>
    <w:p w:rsidR="00000000" w:rsidRDefault="00D07413">
      <w:pPr>
        <w:spacing w:line="500" w:lineRule="atLeast"/>
        <w:jc w:val="right"/>
        <w:divId w:val="1030108748"/>
        <w:rPr>
          <w:rFonts w:hint="eastAsia"/>
          <w:sz w:val="30"/>
          <w:szCs w:val="30"/>
        </w:rPr>
      </w:pPr>
      <w:r>
        <w:rPr>
          <w:rFonts w:hint="eastAsia"/>
          <w:sz w:val="30"/>
          <w:szCs w:val="30"/>
        </w:rPr>
        <w:t>人民陪审员　　吴林芳</w:t>
      </w:r>
    </w:p>
    <w:p w:rsidR="00000000" w:rsidRDefault="00D07413">
      <w:pPr>
        <w:spacing w:line="500" w:lineRule="atLeast"/>
        <w:jc w:val="right"/>
        <w:divId w:val="574978989"/>
        <w:rPr>
          <w:rFonts w:hint="eastAsia"/>
          <w:sz w:val="30"/>
          <w:szCs w:val="30"/>
        </w:rPr>
      </w:pPr>
      <w:r>
        <w:rPr>
          <w:rFonts w:hint="eastAsia"/>
          <w:sz w:val="30"/>
          <w:szCs w:val="30"/>
        </w:rPr>
        <w:t>二〇一四年五月二十八日</w:t>
      </w:r>
    </w:p>
    <w:p w:rsidR="00000000" w:rsidRDefault="00D07413">
      <w:pPr>
        <w:spacing w:line="500" w:lineRule="atLeast"/>
        <w:jc w:val="right"/>
        <w:divId w:val="965352191"/>
        <w:rPr>
          <w:rFonts w:hint="eastAsia"/>
          <w:sz w:val="30"/>
          <w:szCs w:val="30"/>
        </w:rPr>
      </w:pPr>
      <w:r>
        <w:rPr>
          <w:rFonts w:hint="eastAsia"/>
          <w:sz w:val="30"/>
          <w:szCs w:val="30"/>
        </w:rPr>
        <w:t>书　记　员　　练　斌</w:t>
      </w:r>
    </w:p>
    <w:p w:rsidR="00000000" w:rsidRDefault="00D07413">
      <w:pPr>
        <w:spacing w:line="500" w:lineRule="atLeast"/>
        <w:ind w:firstLine="600"/>
        <w:divId w:val="761530945"/>
        <w:rPr>
          <w:rFonts w:hint="eastAsia"/>
          <w:sz w:val="30"/>
          <w:szCs w:val="30"/>
        </w:rPr>
      </w:pPr>
      <w:r>
        <w:rPr>
          <w:rFonts w:hint="eastAsia"/>
          <w:sz w:val="30"/>
          <w:szCs w:val="30"/>
        </w:rPr>
        <w:t>附：相关法律条文</w:t>
      </w:r>
    </w:p>
    <w:p w:rsidR="00000000" w:rsidRDefault="00D07413">
      <w:pPr>
        <w:spacing w:line="500" w:lineRule="atLeast"/>
        <w:ind w:firstLine="600"/>
        <w:divId w:val="2093309319"/>
        <w:rPr>
          <w:rFonts w:hint="eastAsia"/>
          <w:sz w:val="30"/>
          <w:szCs w:val="30"/>
        </w:rPr>
      </w:pPr>
      <w:r>
        <w:rPr>
          <w:rFonts w:hint="eastAsia"/>
          <w:sz w:val="30"/>
          <w:szCs w:val="30"/>
        </w:rPr>
        <w:t>《中华人民共和国民事诉讼法》</w:t>
      </w:r>
    </w:p>
    <w:p w:rsidR="00000000" w:rsidRDefault="00D07413">
      <w:pPr>
        <w:spacing w:line="500" w:lineRule="atLeast"/>
        <w:ind w:firstLine="600"/>
        <w:divId w:val="827867749"/>
        <w:rPr>
          <w:rFonts w:hint="eastAsia"/>
          <w:sz w:val="30"/>
          <w:szCs w:val="30"/>
        </w:rPr>
      </w:pPr>
      <w:r>
        <w:rPr>
          <w:rFonts w:hint="eastAsia"/>
          <w:sz w:val="30"/>
          <w:szCs w:val="30"/>
        </w:rPr>
        <w:t>第一百四十四条被告经传票传唤，无正当理由拒不到庭的，或者未经法庭许可中途退庭的，可以缺席审理。</w:t>
      </w:r>
    </w:p>
    <w:p w:rsidR="00000000" w:rsidRDefault="00D07413">
      <w:pPr>
        <w:spacing w:line="500" w:lineRule="atLeast"/>
        <w:ind w:firstLine="600"/>
        <w:divId w:val="842668087"/>
        <w:rPr>
          <w:rFonts w:hint="eastAsia"/>
          <w:sz w:val="30"/>
          <w:szCs w:val="30"/>
        </w:rPr>
      </w:pPr>
      <w:r>
        <w:rPr>
          <w:rFonts w:hint="eastAsia"/>
          <w:sz w:val="30"/>
          <w:szCs w:val="30"/>
        </w:rPr>
        <w:t>《中华人民共和国合同法》</w:t>
      </w:r>
    </w:p>
    <w:p w:rsidR="00000000" w:rsidRDefault="00D07413">
      <w:pPr>
        <w:spacing w:line="500" w:lineRule="atLeast"/>
        <w:ind w:firstLine="600"/>
        <w:divId w:val="243493426"/>
        <w:rPr>
          <w:rFonts w:hint="eastAsia"/>
          <w:sz w:val="30"/>
          <w:szCs w:val="30"/>
        </w:rPr>
      </w:pPr>
      <w:r>
        <w:rPr>
          <w:rFonts w:hint="eastAsia"/>
          <w:sz w:val="30"/>
          <w:szCs w:val="30"/>
        </w:rPr>
        <w:t>第二百零六条借款人应当按照约定的期限返还借款。</w:t>
      </w:r>
    </w:p>
    <w:p w:rsidR="00000000" w:rsidRDefault="00D07413">
      <w:pPr>
        <w:spacing w:line="500" w:lineRule="atLeast"/>
        <w:ind w:firstLine="600"/>
        <w:divId w:val="662583414"/>
        <w:rPr>
          <w:rFonts w:hint="eastAsia"/>
          <w:sz w:val="30"/>
          <w:szCs w:val="30"/>
        </w:rPr>
      </w:pPr>
      <w:r>
        <w:rPr>
          <w:rFonts w:hint="eastAsia"/>
          <w:sz w:val="30"/>
          <w:szCs w:val="30"/>
        </w:rPr>
        <w:t>第二百一十条自然人之间的借款合同，自贷款人提供借款时生效。</w:t>
      </w:r>
    </w:p>
    <w:p w:rsidR="00000000" w:rsidRDefault="00D07413">
      <w:pPr>
        <w:spacing w:line="500" w:lineRule="atLeast"/>
        <w:ind w:firstLine="600"/>
        <w:divId w:val="769203412"/>
        <w:rPr>
          <w:rFonts w:hint="eastAsia"/>
          <w:sz w:val="30"/>
          <w:szCs w:val="30"/>
        </w:rPr>
      </w:pPr>
      <w:r>
        <w:rPr>
          <w:rFonts w:hint="eastAsia"/>
          <w:sz w:val="30"/>
          <w:szCs w:val="30"/>
        </w:rPr>
        <w:t>《中华人民共和国担保法》</w:t>
      </w:r>
    </w:p>
    <w:p w:rsidR="00000000" w:rsidRDefault="00D07413">
      <w:pPr>
        <w:spacing w:line="500" w:lineRule="atLeast"/>
        <w:ind w:firstLine="600"/>
        <w:divId w:val="77531082"/>
        <w:rPr>
          <w:rFonts w:hint="eastAsia"/>
          <w:sz w:val="30"/>
          <w:szCs w:val="30"/>
        </w:rPr>
      </w:pPr>
      <w:r>
        <w:rPr>
          <w:rFonts w:hint="eastAsia"/>
          <w:sz w:val="30"/>
          <w:szCs w:val="30"/>
        </w:rPr>
        <w:t>第十九条当事人对保证方式没有约定或者约定不明确的，按照连带责任保证承担保证责任。</w:t>
      </w:r>
    </w:p>
    <w:p w:rsidR="00000000" w:rsidRDefault="00D07413">
      <w:pPr>
        <w:spacing w:line="500" w:lineRule="atLeast"/>
        <w:ind w:firstLine="600"/>
        <w:divId w:val="1446080763"/>
        <w:rPr>
          <w:rFonts w:hint="eastAsia"/>
          <w:sz w:val="30"/>
          <w:szCs w:val="30"/>
        </w:rPr>
      </w:pPr>
      <w:r>
        <w:rPr>
          <w:rFonts w:hint="eastAsia"/>
          <w:sz w:val="30"/>
          <w:szCs w:val="30"/>
        </w:rPr>
        <w:t>第二十一条保证担保的范围包括主债权及利息、违约金、损害赔偿金和实现债权的费用。保证合同另有约定的，按照约定。</w:t>
      </w:r>
    </w:p>
    <w:p w:rsidR="00D07413" w:rsidRDefault="00D07413">
      <w:pPr>
        <w:spacing w:line="500" w:lineRule="atLeast"/>
        <w:ind w:firstLine="600"/>
        <w:divId w:val="1871070632"/>
        <w:rPr>
          <w:rFonts w:hint="eastAsia"/>
          <w:sz w:val="30"/>
          <w:szCs w:val="30"/>
        </w:rPr>
      </w:pPr>
      <w:r>
        <w:rPr>
          <w:rFonts w:hint="eastAsia"/>
          <w:sz w:val="30"/>
          <w:szCs w:val="30"/>
        </w:rPr>
        <w:t>当事人对保证担保的范围没有约定或者约定不明确的，保证人应当对全部债务承担责任。</w:t>
      </w:r>
    </w:p>
    <w:sectPr w:rsidR="00D0741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attachedTemplate r:id="rId1"/>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0153DD"/>
    <w:rsid w:val="000153DD"/>
    <w:rsid w:val="00D07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1082">
      <w:marLeft w:val="0"/>
      <w:marRight w:val="0"/>
      <w:marTop w:val="10"/>
      <w:marBottom w:val="10"/>
      <w:divBdr>
        <w:top w:val="none" w:sz="0" w:space="0" w:color="auto"/>
        <w:left w:val="none" w:sz="0" w:space="0" w:color="auto"/>
        <w:bottom w:val="none" w:sz="0" w:space="0" w:color="auto"/>
        <w:right w:val="none" w:sz="0" w:space="0" w:color="auto"/>
      </w:divBdr>
    </w:div>
    <w:div w:id="83186583">
      <w:marLeft w:val="0"/>
      <w:marRight w:val="0"/>
      <w:marTop w:val="10"/>
      <w:marBottom w:val="10"/>
      <w:divBdr>
        <w:top w:val="none" w:sz="0" w:space="0" w:color="auto"/>
        <w:left w:val="none" w:sz="0" w:space="0" w:color="auto"/>
        <w:bottom w:val="none" w:sz="0" w:space="0" w:color="auto"/>
        <w:right w:val="none" w:sz="0" w:space="0" w:color="auto"/>
      </w:divBdr>
    </w:div>
    <w:div w:id="133452795">
      <w:marLeft w:val="0"/>
      <w:marRight w:val="0"/>
      <w:marTop w:val="10"/>
      <w:marBottom w:val="10"/>
      <w:divBdr>
        <w:top w:val="none" w:sz="0" w:space="0" w:color="auto"/>
        <w:left w:val="none" w:sz="0" w:space="0" w:color="auto"/>
        <w:bottom w:val="none" w:sz="0" w:space="0" w:color="auto"/>
        <w:right w:val="none" w:sz="0" w:space="0" w:color="auto"/>
      </w:divBdr>
    </w:div>
    <w:div w:id="175466675">
      <w:marLeft w:val="0"/>
      <w:marRight w:val="0"/>
      <w:marTop w:val="10"/>
      <w:marBottom w:val="10"/>
      <w:divBdr>
        <w:top w:val="none" w:sz="0" w:space="0" w:color="auto"/>
        <w:left w:val="none" w:sz="0" w:space="0" w:color="auto"/>
        <w:bottom w:val="none" w:sz="0" w:space="0" w:color="auto"/>
        <w:right w:val="none" w:sz="0" w:space="0" w:color="auto"/>
      </w:divBdr>
    </w:div>
    <w:div w:id="243493426">
      <w:marLeft w:val="0"/>
      <w:marRight w:val="0"/>
      <w:marTop w:val="10"/>
      <w:marBottom w:val="10"/>
      <w:divBdr>
        <w:top w:val="none" w:sz="0" w:space="0" w:color="auto"/>
        <w:left w:val="none" w:sz="0" w:space="0" w:color="auto"/>
        <w:bottom w:val="none" w:sz="0" w:space="0" w:color="auto"/>
        <w:right w:val="none" w:sz="0" w:space="0" w:color="auto"/>
      </w:divBdr>
    </w:div>
    <w:div w:id="358311523">
      <w:marLeft w:val="0"/>
      <w:marRight w:val="0"/>
      <w:marTop w:val="10"/>
      <w:marBottom w:val="10"/>
      <w:divBdr>
        <w:top w:val="none" w:sz="0" w:space="0" w:color="auto"/>
        <w:left w:val="none" w:sz="0" w:space="0" w:color="auto"/>
        <w:bottom w:val="none" w:sz="0" w:space="0" w:color="auto"/>
        <w:right w:val="none" w:sz="0" w:space="0" w:color="auto"/>
      </w:divBdr>
    </w:div>
    <w:div w:id="359161432">
      <w:marLeft w:val="0"/>
      <w:marRight w:val="0"/>
      <w:marTop w:val="10"/>
      <w:marBottom w:val="10"/>
      <w:divBdr>
        <w:top w:val="none" w:sz="0" w:space="0" w:color="auto"/>
        <w:left w:val="none" w:sz="0" w:space="0" w:color="auto"/>
        <w:bottom w:val="none" w:sz="0" w:space="0" w:color="auto"/>
        <w:right w:val="none" w:sz="0" w:space="0" w:color="auto"/>
      </w:divBdr>
    </w:div>
    <w:div w:id="449013984">
      <w:marLeft w:val="0"/>
      <w:marRight w:val="0"/>
      <w:marTop w:val="10"/>
      <w:marBottom w:val="10"/>
      <w:divBdr>
        <w:top w:val="none" w:sz="0" w:space="0" w:color="auto"/>
        <w:left w:val="none" w:sz="0" w:space="0" w:color="auto"/>
        <w:bottom w:val="none" w:sz="0" w:space="0" w:color="auto"/>
        <w:right w:val="none" w:sz="0" w:space="0" w:color="auto"/>
      </w:divBdr>
    </w:div>
    <w:div w:id="543635730">
      <w:marLeft w:val="0"/>
      <w:marRight w:val="0"/>
      <w:marTop w:val="10"/>
      <w:marBottom w:val="10"/>
      <w:divBdr>
        <w:top w:val="none" w:sz="0" w:space="0" w:color="auto"/>
        <w:left w:val="none" w:sz="0" w:space="0" w:color="auto"/>
        <w:bottom w:val="none" w:sz="0" w:space="0" w:color="auto"/>
        <w:right w:val="none" w:sz="0" w:space="0" w:color="auto"/>
      </w:divBdr>
    </w:div>
    <w:div w:id="574978989">
      <w:marLeft w:val="0"/>
      <w:marRight w:val="720"/>
      <w:marTop w:val="10"/>
      <w:marBottom w:val="10"/>
      <w:divBdr>
        <w:top w:val="none" w:sz="0" w:space="0" w:color="auto"/>
        <w:left w:val="none" w:sz="0" w:space="0" w:color="auto"/>
        <w:bottom w:val="none" w:sz="0" w:space="0" w:color="auto"/>
        <w:right w:val="none" w:sz="0" w:space="0" w:color="auto"/>
      </w:divBdr>
    </w:div>
    <w:div w:id="662583414">
      <w:marLeft w:val="0"/>
      <w:marRight w:val="0"/>
      <w:marTop w:val="10"/>
      <w:marBottom w:val="10"/>
      <w:divBdr>
        <w:top w:val="none" w:sz="0" w:space="0" w:color="auto"/>
        <w:left w:val="none" w:sz="0" w:space="0" w:color="auto"/>
        <w:bottom w:val="none" w:sz="0" w:space="0" w:color="auto"/>
        <w:right w:val="none" w:sz="0" w:space="0" w:color="auto"/>
      </w:divBdr>
    </w:div>
    <w:div w:id="687829847">
      <w:marLeft w:val="0"/>
      <w:marRight w:val="0"/>
      <w:marTop w:val="10"/>
      <w:marBottom w:val="10"/>
      <w:divBdr>
        <w:top w:val="none" w:sz="0" w:space="0" w:color="auto"/>
        <w:left w:val="none" w:sz="0" w:space="0" w:color="auto"/>
        <w:bottom w:val="none" w:sz="0" w:space="0" w:color="auto"/>
        <w:right w:val="none" w:sz="0" w:space="0" w:color="auto"/>
      </w:divBdr>
    </w:div>
    <w:div w:id="702942861">
      <w:marLeft w:val="0"/>
      <w:marRight w:val="0"/>
      <w:marTop w:val="10"/>
      <w:marBottom w:val="10"/>
      <w:divBdr>
        <w:top w:val="none" w:sz="0" w:space="0" w:color="auto"/>
        <w:left w:val="none" w:sz="0" w:space="0" w:color="auto"/>
        <w:bottom w:val="none" w:sz="0" w:space="0" w:color="auto"/>
        <w:right w:val="none" w:sz="0" w:space="0" w:color="auto"/>
      </w:divBdr>
    </w:div>
    <w:div w:id="761530945">
      <w:marLeft w:val="0"/>
      <w:marRight w:val="0"/>
      <w:marTop w:val="10"/>
      <w:marBottom w:val="10"/>
      <w:divBdr>
        <w:top w:val="none" w:sz="0" w:space="0" w:color="auto"/>
        <w:left w:val="none" w:sz="0" w:space="0" w:color="auto"/>
        <w:bottom w:val="none" w:sz="0" w:space="0" w:color="auto"/>
        <w:right w:val="none" w:sz="0" w:space="0" w:color="auto"/>
      </w:divBdr>
    </w:div>
    <w:div w:id="769203412">
      <w:marLeft w:val="0"/>
      <w:marRight w:val="0"/>
      <w:marTop w:val="10"/>
      <w:marBottom w:val="10"/>
      <w:divBdr>
        <w:top w:val="none" w:sz="0" w:space="0" w:color="auto"/>
        <w:left w:val="none" w:sz="0" w:space="0" w:color="auto"/>
        <w:bottom w:val="none" w:sz="0" w:space="0" w:color="auto"/>
        <w:right w:val="none" w:sz="0" w:space="0" w:color="auto"/>
      </w:divBdr>
    </w:div>
    <w:div w:id="827867749">
      <w:marLeft w:val="0"/>
      <w:marRight w:val="0"/>
      <w:marTop w:val="10"/>
      <w:marBottom w:val="10"/>
      <w:divBdr>
        <w:top w:val="none" w:sz="0" w:space="0" w:color="auto"/>
        <w:left w:val="none" w:sz="0" w:space="0" w:color="auto"/>
        <w:bottom w:val="none" w:sz="0" w:space="0" w:color="auto"/>
        <w:right w:val="none" w:sz="0" w:space="0" w:color="auto"/>
      </w:divBdr>
    </w:div>
    <w:div w:id="842668087">
      <w:marLeft w:val="0"/>
      <w:marRight w:val="0"/>
      <w:marTop w:val="10"/>
      <w:marBottom w:val="10"/>
      <w:divBdr>
        <w:top w:val="none" w:sz="0" w:space="0" w:color="auto"/>
        <w:left w:val="none" w:sz="0" w:space="0" w:color="auto"/>
        <w:bottom w:val="none" w:sz="0" w:space="0" w:color="auto"/>
        <w:right w:val="none" w:sz="0" w:space="0" w:color="auto"/>
      </w:divBdr>
    </w:div>
    <w:div w:id="965352191">
      <w:marLeft w:val="0"/>
      <w:marRight w:val="720"/>
      <w:marTop w:val="10"/>
      <w:marBottom w:val="10"/>
      <w:divBdr>
        <w:top w:val="none" w:sz="0" w:space="0" w:color="auto"/>
        <w:left w:val="none" w:sz="0" w:space="0" w:color="auto"/>
        <w:bottom w:val="none" w:sz="0" w:space="0" w:color="auto"/>
        <w:right w:val="none" w:sz="0" w:space="0" w:color="auto"/>
      </w:divBdr>
    </w:div>
    <w:div w:id="1021318549">
      <w:marLeft w:val="0"/>
      <w:marRight w:val="0"/>
      <w:marTop w:val="10"/>
      <w:marBottom w:val="10"/>
      <w:divBdr>
        <w:top w:val="none" w:sz="0" w:space="0" w:color="auto"/>
        <w:left w:val="none" w:sz="0" w:space="0" w:color="auto"/>
        <w:bottom w:val="none" w:sz="0" w:space="0" w:color="auto"/>
        <w:right w:val="none" w:sz="0" w:space="0" w:color="auto"/>
      </w:divBdr>
    </w:div>
    <w:div w:id="1030108748">
      <w:marLeft w:val="0"/>
      <w:marRight w:val="720"/>
      <w:marTop w:val="10"/>
      <w:marBottom w:val="10"/>
      <w:divBdr>
        <w:top w:val="none" w:sz="0" w:space="0" w:color="auto"/>
        <w:left w:val="none" w:sz="0" w:space="0" w:color="auto"/>
        <w:bottom w:val="none" w:sz="0" w:space="0" w:color="auto"/>
        <w:right w:val="none" w:sz="0" w:space="0" w:color="auto"/>
      </w:divBdr>
    </w:div>
    <w:div w:id="1115635164">
      <w:marLeft w:val="0"/>
      <w:marRight w:val="720"/>
      <w:marTop w:val="10"/>
      <w:marBottom w:val="10"/>
      <w:divBdr>
        <w:top w:val="none" w:sz="0" w:space="0" w:color="auto"/>
        <w:left w:val="none" w:sz="0" w:space="0" w:color="auto"/>
        <w:bottom w:val="none" w:sz="0" w:space="0" w:color="auto"/>
        <w:right w:val="none" w:sz="0" w:space="0" w:color="auto"/>
      </w:divBdr>
    </w:div>
    <w:div w:id="1155561940">
      <w:marLeft w:val="0"/>
      <w:marRight w:val="0"/>
      <w:marTop w:val="10"/>
      <w:marBottom w:val="10"/>
      <w:divBdr>
        <w:top w:val="none" w:sz="0" w:space="0" w:color="auto"/>
        <w:left w:val="none" w:sz="0" w:space="0" w:color="auto"/>
        <w:bottom w:val="none" w:sz="0" w:space="0" w:color="auto"/>
        <w:right w:val="none" w:sz="0" w:space="0" w:color="auto"/>
      </w:divBdr>
    </w:div>
    <w:div w:id="1302886060">
      <w:marLeft w:val="0"/>
      <w:marRight w:val="0"/>
      <w:marTop w:val="10"/>
      <w:marBottom w:val="10"/>
      <w:divBdr>
        <w:top w:val="none" w:sz="0" w:space="0" w:color="auto"/>
        <w:left w:val="none" w:sz="0" w:space="0" w:color="auto"/>
        <w:bottom w:val="none" w:sz="0" w:space="0" w:color="auto"/>
        <w:right w:val="none" w:sz="0" w:space="0" w:color="auto"/>
      </w:divBdr>
    </w:div>
    <w:div w:id="1357728030">
      <w:marLeft w:val="0"/>
      <w:marRight w:val="0"/>
      <w:marTop w:val="10"/>
      <w:marBottom w:val="10"/>
      <w:divBdr>
        <w:top w:val="none" w:sz="0" w:space="0" w:color="auto"/>
        <w:left w:val="none" w:sz="0" w:space="0" w:color="auto"/>
        <w:bottom w:val="none" w:sz="0" w:space="0" w:color="auto"/>
        <w:right w:val="none" w:sz="0" w:space="0" w:color="auto"/>
      </w:divBdr>
    </w:div>
    <w:div w:id="1446080763">
      <w:marLeft w:val="0"/>
      <w:marRight w:val="0"/>
      <w:marTop w:val="10"/>
      <w:marBottom w:val="10"/>
      <w:divBdr>
        <w:top w:val="none" w:sz="0" w:space="0" w:color="auto"/>
        <w:left w:val="none" w:sz="0" w:space="0" w:color="auto"/>
        <w:bottom w:val="none" w:sz="0" w:space="0" w:color="auto"/>
        <w:right w:val="none" w:sz="0" w:space="0" w:color="auto"/>
      </w:divBdr>
    </w:div>
    <w:div w:id="1448282324">
      <w:marLeft w:val="0"/>
      <w:marRight w:val="720"/>
      <w:marTop w:val="10"/>
      <w:marBottom w:val="10"/>
      <w:divBdr>
        <w:top w:val="none" w:sz="0" w:space="0" w:color="auto"/>
        <w:left w:val="none" w:sz="0" w:space="0" w:color="auto"/>
        <w:bottom w:val="none" w:sz="0" w:space="0" w:color="auto"/>
        <w:right w:val="none" w:sz="0" w:space="0" w:color="auto"/>
      </w:divBdr>
    </w:div>
    <w:div w:id="1555193214">
      <w:marLeft w:val="0"/>
      <w:marRight w:val="0"/>
      <w:marTop w:val="10"/>
      <w:marBottom w:val="10"/>
      <w:divBdr>
        <w:top w:val="none" w:sz="0" w:space="0" w:color="auto"/>
        <w:left w:val="none" w:sz="0" w:space="0" w:color="auto"/>
        <w:bottom w:val="none" w:sz="0" w:space="0" w:color="auto"/>
        <w:right w:val="none" w:sz="0" w:space="0" w:color="auto"/>
      </w:divBdr>
    </w:div>
    <w:div w:id="1576940255">
      <w:marLeft w:val="0"/>
      <w:marRight w:val="0"/>
      <w:marTop w:val="10"/>
      <w:marBottom w:val="10"/>
      <w:divBdr>
        <w:top w:val="none" w:sz="0" w:space="0" w:color="auto"/>
        <w:left w:val="none" w:sz="0" w:space="0" w:color="auto"/>
        <w:bottom w:val="none" w:sz="0" w:space="0" w:color="auto"/>
        <w:right w:val="none" w:sz="0" w:space="0" w:color="auto"/>
      </w:divBdr>
    </w:div>
    <w:div w:id="1609048005">
      <w:marLeft w:val="0"/>
      <w:marRight w:val="0"/>
      <w:marTop w:val="10"/>
      <w:marBottom w:val="10"/>
      <w:divBdr>
        <w:top w:val="none" w:sz="0" w:space="0" w:color="auto"/>
        <w:left w:val="none" w:sz="0" w:space="0" w:color="auto"/>
        <w:bottom w:val="none" w:sz="0" w:space="0" w:color="auto"/>
        <w:right w:val="none" w:sz="0" w:space="0" w:color="auto"/>
      </w:divBdr>
    </w:div>
    <w:div w:id="1625380103">
      <w:marLeft w:val="0"/>
      <w:marRight w:val="0"/>
      <w:marTop w:val="10"/>
      <w:marBottom w:val="10"/>
      <w:divBdr>
        <w:top w:val="none" w:sz="0" w:space="0" w:color="auto"/>
        <w:left w:val="none" w:sz="0" w:space="0" w:color="auto"/>
        <w:bottom w:val="none" w:sz="0" w:space="0" w:color="auto"/>
        <w:right w:val="none" w:sz="0" w:space="0" w:color="auto"/>
      </w:divBdr>
    </w:div>
    <w:div w:id="1687901207">
      <w:marLeft w:val="0"/>
      <w:marRight w:val="0"/>
      <w:marTop w:val="10"/>
      <w:marBottom w:val="10"/>
      <w:divBdr>
        <w:top w:val="none" w:sz="0" w:space="0" w:color="auto"/>
        <w:left w:val="none" w:sz="0" w:space="0" w:color="auto"/>
        <w:bottom w:val="none" w:sz="0" w:space="0" w:color="auto"/>
        <w:right w:val="none" w:sz="0" w:space="0" w:color="auto"/>
      </w:divBdr>
    </w:div>
    <w:div w:id="1755086465">
      <w:marLeft w:val="0"/>
      <w:marRight w:val="0"/>
      <w:marTop w:val="10"/>
      <w:marBottom w:val="10"/>
      <w:divBdr>
        <w:top w:val="none" w:sz="0" w:space="0" w:color="auto"/>
        <w:left w:val="none" w:sz="0" w:space="0" w:color="auto"/>
        <w:bottom w:val="none" w:sz="0" w:space="0" w:color="auto"/>
        <w:right w:val="none" w:sz="0" w:space="0" w:color="auto"/>
      </w:divBdr>
    </w:div>
    <w:div w:id="1871070632">
      <w:marLeft w:val="0"/>
      <w:marRight w:val="0"/>
      <w:marTop w:val="10"/>
      <w:marBottom w:val="10"/>
      <w:divBdr>
        <w:top w:val="none" w:sz="0" w:space="0" w:color="auto"/>
        <w:left w:val="none" w:sz="0" w:space="0" w:color="auto"/>
        <w:bottom w:val="none" w:sz="0" w:space="0" w:color="auto"/>
        <w:right w:val="none" w:sz="0" w:space="0" w:color="auto"/>
      </w:divBdr>
    </w:div>
    <w:div w:id="1989050214">
      <w:marLeft w:val="0"/>
      <w:marRight w:val="0"/>
      <w:marTop w:val="10"/>
      <w:marBottom w:val="10"/>
      <w:divBdr>
        <w:top w:val="none" w:sz="0" w:space="0" w:color="auto"/>
        <w:left w:val="none" w:sz="0" w:space="0" w:color="auto"/>
        <w:bottom w:val="none" w:sz="0" w:space="0" w:color="auto"/>
        <w:right w:val="none" w:sz="0" w:space="0" w:color="auto"/>
      </w:divBdr>
    </w:div>
    <w:div w:id="2005234372">
      <w:marLeft w:val="0"/>
      <w:marRight w:val="0"/>
      <w:marTop w:val="10"/>
      <w:marBottom w:val="10"/>
      <w:divBdr>
        <w:top w:val="none" w:sz="0" w:space="0" w:color="auto"/>
        <w:left w:val="none" w:sz="0" w:space="0" w:color="auto"/>
        <w:bottom w:val="none" w:sz="0" w:space="0" w:color="auto"/>
        <w:right w:val="none" w:sz="0" w:space="0" w:color="auto"/>
      </w:divBdr>
    </w:div>
    <w:div w:id="2036880894">
      <w:marLeft w:val="0"/>
      <w:marRight w:val="0"/>
      <w:marTop w:val="10"/>
      <w:marBottom w:val="10"/>
      <w:divBdr>
        <w:top w:val="none" w:sz="0" w:space="0" w:color="auto"/>
        <w:left w:val="none" w:sz="0" w:space="0" w:color="auto"/>
        <w:bottom w:val="none" w:sz="0" w:space="0" w:color="auto"/>
        <w:right w:val="none" w:sz="0" w:space="0" w:color="auto"/>
      </w:divBdr>
    </w:div>
    <w:div w:id="209330931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2021-12-14T12:25:00Z</dcterms:created>
  <dcterms:modified xsi:type="dcterms:W3CDTF">2021-12-14T12:25:00Z</dcterms:modified>
</cp:coreProperties>
</file>