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E30B" w14:textId="77777777" w:rsidR="00000000" w:rsidRDefault="00887515">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0D1DCEAD" w14:textId="77777777" w:rsidR="00000000" w:rsidRDefault="00887515">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4B8E86BB" w14:textId="77777777" w:rsidR="00000000" w:rsidRDefault="00887515">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）徐民一（民）初字第</w:t>
      </w:r>
      <w:r>
        <w:rPr>
          <w:rFonts w:hint="eastAsia"/>
          <w:sz w:val="30"/>
          <w:szCs w:val="30"/>
        </w:rPr>
        <w:t>1584</w:t>
      </w:r>
      <w:r>
        <w:rPr>
          <w:rFonts w:hint="eastAsia"/>
          <w:sz w:val="30"/>
          <w:szCs w:val="30"/>
        </w:rPr>
        <w:t>号</w:t>
      </w:r>
    </w:p>
    <w:p w14:paraId="35D3A381" w14:textId="77777777" w:rsidR="00000000" w:rsidRDefault="00887515">
      <w:pPr>
        <w:spacing w:before="10" w:after="10" w:line="500" w:lineRule="atLeast"/>
        <w:ind w:firstLine="600"/>
        <w:rPr>
          <w:rFonts w:hint="eastAsia"/>
          <w:sz w:val="30"/>
          <w:szCs w:val="30"/>
        </w:rPr>
      </w:pPr>
      <w:r>
        <w:rPr>
          <w:rFonts w:hint="eastAsia"/>
          <w:sz w:val="30"/>
          <w:szCs w:val="30"/>
        </w:rPr>
        <w:t>原告高长洪。</w:t>
      </w:r>
    </w:p>
    <w:p w14:paraId="1334511A" w14:textId="77777777" w:rsidR="00000000" w:rsidRDefault="00887515">
      <w:pPr>
        <w:spacing w:before="10" w:after="10" w:line="500" w:lineRule="atLeast"/>
        <w:ind w:firstLine="600"/>
        <w:rPr>
          <w:rFonts w:hint="eastAsia"/>
          <w:sz w:val="30"/>
          <w:szCs w:val="30"/>
          <w:highlight w:val="yellow"/>
        </w:rPr>
      </w:pPr>
      <w:r>
        <w:rPr>
          <w:rFonts w:hint="eastAsia"/>
          <w:sz w:val="30"/>
          <w:szCs w:val="30"/>
          <w:highlight w:val="yellow"/>
        </w:rPr>
        <w:t>委托代理人郑震捷，上海善法律师事务所律师。</w:t>
      </w:r>
    </w:p>
    <w:p w14:paraId="5917FFA0" w14:textId="77777777" w:rsidR="00000000" w:rsidRDefault="00887515">
      <w:pPr>
        <w:spacing w:before="10" w:after="10" w:line="500" w:lineRule="atLeast"/>
        <w:ind w:firstLine="600"/>
        <w:rPr>
          <w:rFonts w:hint="eastAsia"/>
          <w:sz w:val="30"/>
          <w:szCs w:val="30"/>
          <w:highlight w:val="yellow"/>
        </w:rPr>
      </w:pPr>
      <w:r>
        <w:rPr>
          <w:rFonts w:hint="eastAsia"/>
          <w:sz w:val="30"/>
          <w:szCs w:val="30"/>
          <w:highlight w:val="yellow"/>
        </w:rPr>
        <w:t>委托代理人唐君健，上海善法律师事务所律师。</w:t>
      </w:r>
    </w:p>
    <w:p w14:paraId="08B68B46" w14:textId="77777777" w:rsidR="00000000" w:rsidRDefault="00887515">
      <w:pPr>
        <w:spacing w:before="10" w:after="10" w:line="500" w:lineRule="atLeast"/>
        <w:ind w:firstLine="600"/>
        <w:rPr>
          <w:rFonts w:hint="eastAsia"/>
          <w:sz w:val="30"/>
          <w:szCs w:val="30"/>
        </w:rPr>
      </w:pPr>
      <w:r>
        <w:rPr>
          <w:rFonts w:hint="eastAsia"/>
          <w:sz w:val="30"/>
          <w:szCs w:val="30"/>
        </w:rPr>
        <w:t>被告曹昱青。</w:t>
      </w:r>
    </w:p>
    <w:p w14:paraId="5E09B05A" w14:textId="77777777" w:rsidR="00000000" w:rsidRDefault="00887515">
      <w:pPr>
        <w:spacing w:before="10" w:after="10" w:line="500" w:lineRule="atLeast"/>
        <w:ind w:firstLine="600"/>
        <w:rPr>
          <w:rFonts w:hint="eastAsia"/>
          <w:sz w:val="30"/>
          <w:szCs w:val="30"/>
        </w:rPr>
      </w:pPr>
      <w:r>
        <w:rPr>
          <w:rFonts w:hint="eastAsia"/>
          <w:sz w:val="30"/>
          <w:szCs w:val="30"/>
        </w:rPr>
        <w:t>被告陈德源。</w:t>
      </w:r>
    </w:p>
    <w:p w14:paraId="34BF682E" w14:textId="77777777" w:rsidR="00000000" w:rsidRDefault="00887515">
      <w:pPr>
        <w:spacing w:before="10" w:after="10" w:line="500" w:lineRule="atLeast"/>
        <w:ind w:firstLine="600"/>
        <w:rPr>
          <w:rFonts w:hint="eastAsia"/>
          <w:sz w:val="30"/>
          <w:szCs w:val="30"/>
          <w:highlight w:val="yellow"/>
        </w:rPr>
      </w:pPr>
      <w:r>
        <w:rPr>
          <w:rFonts w:hint="eastAsia"/>
          <w:sz w:val="30"/>
          <w:szCs w:val="30"/>
          <w:highlight w:val="yellow"/>
        </w:rPr>
        <w:t>两被告共同委托代理人张君毅，上海明伦律师事务所律师。</w:t>
      </w:r>
    </w:p>
    <w:p w14:paraId="2E0C6D60" w14:textId="77777777" w:rsidR="00000000" w:rsidRDefault="00887515">
      <w:pPr>
        <w:spacing w:before="10" w:after="10" w:line="500" w:lineRule="atLeast"/>
        <w:ind w:firstLine="600"/>
        <w:rPr>
          <w:rFonts w:hint="eastAsia"/>
          <w:sz w:val="30"/>
          <w:szCs w:val="30"/>
        </w:rPr>
      </w:pPr>
      <w:r>
        <w:rPr>
          <w:rFonts w:hint="eastAsia"/>
          <w:sz w:val="30"/>
          <w:szCs w:val="30"/>
          <w:highlight w:val="yellow"/>
        </w:rPr>
        <w:t>原告高长洪诉被告曹昱青、陈德源民间借贷纠纷一案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日立案受理后，因无法用法律规定的送达方式向被告曹昱青、陈德源送达民事诉状副本和开庭传票，于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日用公告送达的方式向被告曹昱青、陈德源送达上述诉讼文书，并依法组成合议庭，于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日公开开庭进行了审理，</w:t>
      </w:r>
      <w:r>
        <w:rPr>
          <w:rFonts w:hint="eastAsia"/>
          <w:sz w:val="30"/>
          <w:szCs w:val="30"/>
          <w:highlight w:val="yellow"/>
        </w:rPr>
        <w:t>原告高长洪的委托代理人唐君健，被告曹昱青、陈德源的共同委托代理人张君毅到庭参加诉讼</w:t>
      </w:r>
      <w:r>
        <w:rPr>
          <w:rFonts w:hint="eastAsia"/>
          <w:sz w:val="30"/>
          <w:szCs w:val="30"/>
        </w:rPr>
        <w:t>。本案现已审理终结。</w:t>
      </w:r>
    </w:p>
    <w:p w14:paraId="2DCCCC59" w14:textId="77777777" w:rsidR="00000000" w:rsidRDefault="00887515">
      <w:pPr>
        <w:spacing w:before="10" w:after="10" w:line="500" w:lineRule="atLeast"/>
        <w:ind w:firstLine="600"/>
        <w:rPr>
          <w:rFonts w:hint="eastAsia"/>
          <w:sz w:val="30"/>
          <w:szCs w:val="30"/>
          <w:highlight w:val="yellow"/>
        </w:rPr>
      </w:pPr>
      <w:r>
        <w:rPr>
          <w:rFonts w:hint="eastAsia"/>
          <w:sz w:val="30"/>
          <w:szCs w:val="30"/>
        </w:rPr>
        <w:t>原告高长洪诉称，</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日，被告曹昱青因生意资金周转需要向原告借款</w:t>
      </w:r>
      <w:r>
        <w:rPr>
          <w:rFonts w:hint="eastAsia"/>
          <w:sz w:val="30"/>
          <w:szCs w:val="30"/>
          <w:highlight w:val="yellow"/>
        </w:rPr>
        <w:t>25</w:t>
      </w:r>
      <w:r>
        <w:rPr>
          <w:rFonts w:hint="eastAsia"/>
          <w:sz w:val="30"/>
          <w:szCs w:val="30"/>
          <w:highlight w:val="yellow"/>
        </w:rPr>
        <w:t>万元，双方于当日签订借款保证合同</w:t>
      </w:r>
      <w:r>
        <w:rPr>
          <w:rFonts w:hint="eastAsia"/>
          <w:sz w:val="30"/>
          <w:szCs w:val="30"/>
        </w:rPr>
        <w:t>，</w:t>
      </w:r>
      <w:r>
        <w:rPr>
          <w:rFonts w:hint="eastAsia"/>
          <w:sz w:val="30"/>
          <w:szCs w:val="30"/>
          <w:highlight w:val="yellow"/>
        </w:rPr>
        <w:t>约定借款金额</w:t>
      </w:r>
      <w:r>
        <w:rPr>
          <w:rFonts w:hint="eastAsia"/>
          <w:sz w:val="30"/>
          <w:szCs w:val="30"/>
        </w:rPr>
        <w:t>、</w:t>
      </w:r>
      <w:r>
        <w:rPr>
          <w:rFonts w:hint="eastAsia"/>
          <w:sz w:val="30"/>
          <w:szCs w:val="30"/>
          <w:highlight w:val="yellow"/>
        </w:rPr>
        <w:t>还款期限</w:t>
      </w:r>
      <w:r>
        <w:rPr>
          <w:rFonts w:hint="eastAsia"/>
          <w:sz w:val="30"/>
          <w:szCs w:val="30"/>
        </w:rPr>
        <w:t>、</w:t>
      </w:r>
      <w:r>
        <w:rPr>
          <w:rFonts w:hint="eastAsia"/>
          <w:sz w:val="30"/>
          <w:szCs w:val="30"/>
          <w:highlight w:val="yellow"/>
        </w:rPr>
        <w:t>借款利息</w:t>
      </w:r>
      <w:r>
        <w:rPr>
          <w:rFonts w:hint="eastAsia"/>
          <w:sz w:val="30"/>
          <w:szCs w:val="30"/>
        </w:rPr>
        <w:t>、</w:t>
      </w:r>
      <w:r>
        <w:rPr>
          <w:rFonts w:hint="eastAsia"/>
          <w:sz w:val="30"/>
          <w:szCs w:val="30"/>
          <w:highlight w:val="yellow"/>
        </w:rPr>
        <w:t>违约金</w:t>
      </w:r>
      <w:r>
        <w:rPr>
          <w:rFonts w:hint="eastAsia"/>
          <w:sz w:val="30"/>
          <w:szCs w:val="30"/>
        </w:rPr>
        <w:t>、</w:t>
      </w:r>
      <w:r>
        <w:rPr>
          <w:rFonts w:hint="eastAsia"/>
          <w:sz w:val="30"/>
          <w:szCs w:val="30"/>
          <w:highlight w:val="yellow"/>
        </w:rPr>
        <w:t>滞纳金</w:t>
      </w:r>
      <w:r>
        <w:rPr>
          <w:rFonts w:hint="eastAsia"/>
          <w:sz w:val="30"/>
          <w:szCs w:val="30"/>
        </w:rPr>
        <w:t>、</w:t>
      </w:r>
      <w:r>
        <w:rPr>
          <w:rFonts w:hint="eastAsia"/>
          <w:sz w:val="30"/>
          <w:szCs w:val="30"/>
          <w:highlight w:val="yellow"/>
        </w:rPr>
        <w:t>罚</w:t>
      </w:r>
      <w:r>
        <w:rPr>
          <w:rFonts w:hint="eastAsia"/>
          <w:sz w:val="30"/>
          <w:szCs w:val="30"/>
          <w:highlight w:val="yellow"/>
        </w:rPr>
        <w:t>金以及违约责任等</w:t>
      </w:r>
      <w:r>
        <w:rPr>
          <w:rFonts w:hint="eastAsia"/>
          <w:sz w:val="30"/>
          <w:szCs w:val="30"/>
        </w:rPr>
        <w:t>。</w:t>
      </w:r>
      <w:r>
        <w:rPr>
          <w:rFonts w:hint="eastAsia"/>
          <w:sz w:val="30"/>
          <w:szCs w:val="30"/>
          <w:highlight w:val="yellow"/>
        </w:rPr>
        <w:t>被告陈德源作为担保人对上述借款本金及利息、违约金等承担连带保证责任。原告于当日通过中国农业银行向被告曹昱青转账</w:t>
      </w:r>
      <w:r>
        <w:rPr>
          <w:rFonts w:hint="eastAsia"/>
          <w:sz w:val="30"/>
          <w:szCs w:val="30"/>
          <w:highlight w:val="yellow"/>
        </w:rPr>
        <w:t>18.7</w:t>
      </w:r>
      <w:r>
        <w:rPr>
          <w:rFonts w:hint="eastAsia"/>
          <w:sz w:val="30"/>
          <w:szCs w:val="30"/>
          <w:highlight w:val="yellow"/>
        </w:rPr>
        <w:t>万元，交付现金</w:t>
      </w:r>
      <w:r>
        <w:rPr>
          <w:rFonts w:hint="eastAsia"/>
          <w:sz w:val="30"/>
          <w:szCs w:val="30"/>
          <w:highlight w:val="yellow"/>
        </w:rPr>
        <w:t>6.3</w:t>
      </w:r>
      <w:r>
        <w:rPr>
          <w:rFonts w:hint="eastAsia"/>
          <w:sz w:val="30"/>
          <w:szCs w:val="30"/>
          <w:highlight w:val="yellow"/>
        </w:rPr>
        <w:t>万元，被告曹昱青出具借据、收条，被告陈德源也在借据上签章确认</w:t>
      </w:r>
      <w:r>
        <w:rPr>
          <w:rFonts w:hint="eastAsia"/>
          <w:sz w:val="30"/>
          <w:szCs w:val="30"/>
        </w:rPr>
        <w:t>。</w:t>
      </w:r>
      <w:r>
        <w:rPr>
          <w:rFonts w:hint="eastAsia"/>
          <w:sz w:val="30"/>
          <w:szCs w:val="30"/>
          <w:highlight w:val="yellow"/>
        </w:rPr>
        <w:t>到期后，被告曹昱青未按约还款</w:t>
      </w:r>
      <w:r>
        <w:rPr>
          <w:rFonts w:hint="eastAsia"/>
          <w:sz w:val="30"/>
          <w:szCs w:val="30"/>
        </w:rPr>
        <w:t>。</w:t>
      </w:r>
      <w:r>
        <w:rPr>
          <w:rFonts w:hint="eastAsia"/>
          <w:sz w:val="30"/>
          <w:szCs w:val="30"/>
          <w:highlight w:val="yellow"/>
        </w:rPr>
        <w:t>现要求判令：</w:t>
      </w:r>
      <w:r>
        <w:rPr>
          <w:rFonts w:hint="eastAsia"/>
          <w:sz w:val="30"/>
          <w:szCs w:val="30"/>
          <w:highlight w:val="yellow"/>
        </w:rPr>
        <w:t>1</w:t>
      </w:r>
      <w:r>
        <w:rPr>
          <w:rFonts w:hint="eastAsia"/>
          <w:sz w:val="30"/>
          <w:szCs w:val="30"/>
          <w:highlight w:val="yellow"/>
        </w:rPr>
        <w:t>、被告曹昱青返还借款</w:t>
      </w:r>
      <w:r>
        <w:rPr>
          <w:rFonts w:hint="eastAsia"/>
          <w:sz w:val="30"/>
          <w:szCs w:val="30"/>
          <w:highlight w:val="yellow"/>
        </w:rPr>
        <w:t>25</w:t>
      </w:r>
      <w:r>
        <w:rPr>
          <w:rFonts w:hint="eastAsia"/>
          <w:sz w:val="30"/>
          <w:szCs w:val="30"/>
          <w:highlight w:val="yellow"/>
        </w:rPr>
        <w:t>万元；</w:t>
      </w:r>
      <w:r>
        <w:rPr>
          <w:rFonts w:hint="eastAsia"/>
          <w:sz w:val="30"/>
          <w:szCs w:val="30"/>
          <w:highlight w:val="yellow"/>
        </w:rPr>
        <w:t>2</w:t>
      </w:r>
      <w:r>
        <w:rPr>
          <w:rFonts w:hint="eastAsia"/>
          <w:sz w:val="30"/>
          <w:szCs w:val="30"/>
          <w:highlight w:val="yellow"/>
        </w:rPr>
        <w:t>、被告曹昱青按中国人民银行同期贷款利率</w:t>
      </w:r>
      <w:r>
        <w:rPr>
          <w:rFonts w:hint="eastAsia"/>
          <w:sz w:val="30"/>
          <w:szCs w:val="30"/>
          <w:highlight w:val="yellow"/>
        </w:rPr>
        <w:lastRenderedPageBreak/>
        <w:t>的四倍支付自</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24</w:t>
      </w:r>
      <w:r>
        <w:rPr>
          <w:rFonts w:hint="eastAsia"/>
          <w:sz w:val="30"/>
          <w:szCs w:val="30"/>
          <w:highlight w:val="yellow"/>
        </w:rPr>
        <w:t>日起至判决生效之日止的逾期利息；</w:t>
      </w:r>
      <w:r>
        <w:rPr>
          <w:rFonts w:hint="eastAsia"/>
          <w:sz w:val="30"/>
          <w:szCs w:val="30"/>
          <w:highlight w:val="yellow"/>
        </w:rPr>
        <w:t>3</w:t>
      </w:r>
      <w:r>
        <w:rPr>
          <w:rFonts w:hint="eastAsia"/>
          <w:sz w:val="30"/>
          <w:szCs w:val="30"/>
          <w:highlight w:val="yellow"/>
        </w:rPr>
        <w:t>、被告陈德源对被告曹昱青上述债务承担连带清偿责任。</w:t>
      </w:r>
    </w:p>
    <w:p w14:paraId="24C84F52" w14:textId="77777777" w:rsidR="00000000" w:rsidRDefault="00887515">
      <w:pPr>
        <w:spacing w:before="10" w:after="10" w:line="500" w:lineRule="atLeast"/>
        <w:ind w:firstLine="600"/>
        <w:rPr>
          <w:rFonts w:hint="eastAsia"/>
          <w:sz w:val="30"/>
          <w:szCs w:val="30"/>
          <w:highlight w:val="yellow"/>
        </w:rPr>
      </w:pPr>
      <w:r>
        <w:rPr>
          <w:rFonts w:hint="eastAsia"/>
          <w:sz w:val="30"/>
          <w:szCs w:val="30"/>
        </w:rPr>
        <w:t>被告曹昱青、陈德源辩称，</w:t>
      </w:r>
      <w:r>
        <w:rPr>
          <w:rFonts w:hint="eastAsia"/>
          <w:sz w:val="30"/>
          <w:szCs w:val="30"/>
          <w:highlight w:val="yellow"/>
        </w:rPr>
        <w:t>被告曹昱青仅收到原告转账汇款</w:t>
      </w:r>
      <w:r>
        <w:rPr>
          <w:rFonts w:hint="eastAsia"/>
          <w:sz w:val="30"/>
          <w:szCs w:val="30"/>
          <w:highlight w:val="yellow"/>
        </w:rPr>
        <w:t>18.7</w:t>
      </w:r>
      <w:r>
        <w:rPr>
          <w:rFonts w:hint="eastAsia"/>
          <w:sz w:val="30"/>
          <w:szCs w:val="30"/>
          <w:highlight w:val="yellow"/>
        </w:rPr>
        <w:t>万</w:t>
      </w:r>
      <w:r>
        <w:rPr>
          <w:rFonts w:hint="eastAsia"/>
          <w:sz w:val="30"/>
          <w:szCs w:val="30"/>
          <w:highlight w:val="yellow"/>
        </w:rPr>
        <w:t>元，余款作为借款时预扣利息。虽出具</w:t>
      </w:r>
      <w:r>
        <w:rPr>
          <w:rFonts w:hint="eastAsia"/>
          <w:sz w:val="30"/>
          <w:szCs w:val="30"/>
          <w:highlight w:val="yellow"/>
        </w:rPr>
        <w:t>25</w:t>
      </w:r>
      <w:r>
        <w:rPr>
          <w:rFonts w:hint="eastAsia"/>
          <w:sz w:val="30"/>
          <w:szCs w:val="30"/>
          <w:highlight w:val="yellow"/>
        </w:rPr>
        <w:t>万元借条，但本金应为</w:t>
      </w:r>
      <w:r>
        <w:rPr>
          <w:rFonts w:hint="eastAsia"/>
          <w:sz w:val="30"/>
          <w:szCs w:val="30"/>
          <w:highlight w:val="yellow"/>
        </w:rPr>
        <w:t>18.7</w:t>
      </w:r>
      <w:r>
        <w:rPr>
          <w:rFonts w:hint="eastAsia"/>
          <w:sz w:val="30"/>
          <w:szCs w:val="30"/>
          <w:highlight w:val="yellow"/>
        </w:rPr>
        <w:t>万元，同意以此计算借款金额，并按银行同期贷款利率计算逾期利息。被告陈德源愿意承担连带清偿责任。</w:t>
      </w:r>
    </w:p>
    <w:p w14:paraId="3397C03A" w14:textId="77777777" w:rsidR="00000000" w:rsidRDefault="00887515">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日，被告曹昱青作为借款人，被告陈德源作为担保保证方向原告高长洪出具借条：“今由高长洪借给曹昱青人民币贰拾伍万元整，借款期限自</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日起至</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日止，共壹个月。全部借款于</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日止一次性偿还，如不能按期足额归还借款及费用，贷款方需除全额罚没借款方缴纳的全额信用保证金叁万元整并追究保</w:t>
      </w:r>
      <w:r>
        <w:rPr>
          <w:rFonts w:hint="eastAsia"/>
          <w:sz w:val="30"/>
          <w:szCs w:val="30"/>
          <w:highlight w:val="yellow"/>
        </w:rPr>
        <w:t>证担保人陈德源承担连带担保责任。注：本借条同时为借款人收讫借款的法律凭证，与本借条具同等法律效力。本人确认收到全部借款，其中部分转入本人工行借记卡，其余部分以现金方式当场收取。</w:t>
      </w:r>
      <w:r>
        <w:rPr>
          <w:rFonts w:hint="eastAsia"/>
          <w:sz w:val="30"/>
          <w:szCs w:val="30"/>
        </w:rPr>
        <w:t>”</w:t>
      </w:r>
      <w:r>
        <w:rPr>
          <w:rFonts w:hint="eastAsia"/>
          <w:sz w:val="30"/>
          <w:szCs w:val="30"/>
          <w:highlight w:val="yellow"/>
        </w:rPr>
        <w:t>同日，被告曹昱青向原告高长洪出具收条：“本人曹昱青收到高长洪人民币贰拾伍万元整，本人同意将人民币壹拾捌万柒仟元整汇入本人工行账户，账号</w:t>
      </w:r>
      <w:r>
        <w:rPr>
          <w:rFonts w:hint="eastAsia"/>
          <w:sz w:val="30"/>
          <w:szCs w:val="30"/>
          <w:highlight w:val="yellow"/>
        </w:rPr>
        <w:t>622208100100687XXXX</w:t>
      </w:r>
      <w:r>
        <w:rPr>
          <w:rFonts w:hint="eastAsia"/>
          <w:sz w:val="30"/>
          <w:szCs w:val="30"/>
          <w:highlight w:val="yellow"/>
        </w:rPr>
        <w:t>，另外收到现金陆万叁仟元整。”同日，原告高长洪通过中国农业银行转支</w:t>
      </w:r>
      <w:r>
        <w:rPr>
          <w:rFonts w:hint="eastAsia"/>
          <w:sz w:val="30"/>
          <w:szCs w:val="30"/>
          <w:highlight w:val="yellow"/>
        </w:rPr>
        <w:t>18.7</w:t>
      </w:r>
      <w:r>
        <w:rPr>
          <w:rFonts w:hint="eastAsia"/>
          <w:sz w:val="30"/>
          <w:szCs w:val="30"/>
          <w:highlight w:val="yellow"/>
        </w:rPr>
        <w:t>万元。</w:t>
      </w:r>
    </w:p>
    <w:p w14:paraId="5FB636D4" w14:textId="77777777" w:rsidR="00000000" w:rsidRDefault="00887515">
      <w:pPr>
        <w:spacing w:before="10" w:after="10" w:line="500" w:lineRule="atLeast"/>
        <w:ind w:firstLine="600"/>
        <w:rPr>
          <w:rFonts w:hint="eastAsia"/>
          <w:sz w:val="30"/>
          <w:szCs w:val="30"/>
          <w:highlight w:val="yellow"/>
        </w:rPr>
      </w:pPr>
      <w:r>
        <w:rPr>
          <w:rFonts w:hint="eastAsia"/>
          <w:sz w:val="30"/>
          <w:szCs w:val="30"/>
          <w:highlight w:val="yellow"/>
        </w:rPr>
        <w:t>以上事实，除原、被告当庭所作一致陈述外，另有借条、收条、中国农业银行明细对账单等</w:t>
      </w:r>
      <w:r>
        <w:rPr>
          <w:rFonts w:hint="eastAsia"/>
          <w:sz w:val="30"/>
          <w:szCs w:val="30"/>
          <w:highlight w:val="yellow"/>
        </w:rPr>
        <w:t>书证证实，并经庭审审核，应予认定。</w:t>
      </w:r>
    </w:p>
    <w:p w14:paraId="6C6240F9" w14:textId="77777777" w:rsidR="00000000" w:rsidRDefault="00887515">
      <w:pPr>
        <w:spacing w:before="10" w:after="10" w:line="500" w:lineRule="atLeast"/>
        <w:ind w:firstLine="600"/>
        <w:rPr>
          <w:rFonts w:hint="eastAsia"/>
          <w:sz w:val="30"/>
          <w:szCs w:val="30"/>
          <w:highlight w:val="yellow"/>
        </w:rPr>
      </w:pPr>
      <w:r>
        <w:rPr>
          <w:rFonts w:hint="eastAsia"/>
          <w:sz w:val="30"/>
          <w:szCs w:val="30"/>
        </w:rPr>
        <w:t>本院认为，自然人之间的借款合同，自贷款人提供借款时生效。原告提供借条证明双方有借贷合意，提供银行汇款凭证、收款收据证明钱款交付的事实，原告就借贷事实的成立已完成举证责任。</w:t>
      </w:r>
      <w:r>
        <w:rPr>
          <w:rFonts w:hint="eastAsia"/>
          <w:sz w:val="30"/>
          <w:szCs w:val="30"/>
          <w:highlight w:val="yellow"/>
        </w:rPr>
        <w:t>两被告辩称借款本金为</w:t>
      </w:r>
      <w:r>
        <w:rPr>
          <w:rFonts w:hint="eastAsia"/>
          <w:sz w:val="30"/>
          <w:szCs w:val="30"/>
          <w:highlight w:val="yellow"/>
        </w:rPr>
        <w:t>18.7</w:t>
      </w:r>
      <w:r>
        <w:rPr>
          <w:rFonts w:hint="eastAsia"/>
          <w:sz w:val="30"/>
          <w:szCs w:val="30"/>
          <w:highlight w:val="yellow"/>
        </w:rPr>
        <w:t>万元，余款并未收到，该陈述与曹昱青本人所出具的收条记载不符，又未有确实充分证据加以证明，被告曹昱青、陈德源相关辩称意见，缺乏基本事实依据，本院不予采信。</w:t>
      </w:r>
    </w:p>
    <w:p w14:paraId="1063881F" w14:textId="77777777" w:rsidR="00000000" w:rsidRDefault="00887515">
      <w:pPr>
        <w:spacing w:before="10" w:after="10" w:line="500" w:lineRule="atLeast"/>
        <w:ind w:firstLine="600"/>
        <w:rPr>
          <w:rFonts w:hint="eastAsia"/>
          <w:sz w:val="30"/>
          <w:szCs w:val="30"/>
        </w:rPr>
      </w:pPr>
      <w:r>
        <w:rPr>
          <w:rFonts w:hint="eastAsia"/>
          <w:sz w:val="30"/>
          <w:szCs w:val="30"/>
        </w:rPr>
        <w:t>借款合同合法生效后，被告曹昱青理应按约履行还款责任，现被告曹昱青未能偿付，原告主张被告曹昱青归还借款本金的诉请，具有事实和法</w:t>
      </w:r>
      <w:r>
        <w:rPr>
          <w:rFonts w:hint="eastAsia"/>
          <w:sz w:val="30"/>
          <w:szCs w:val="30"/>
        </w:rPr>
        <w:t>律依据，依法予以支持。</w:t>
      </w:r>
    </w:p>
    <w:p w14:paraId="5569C3E2" w14:textId="77777777" w:rsidR="00000000" w:rsidRDefault="00887515">
      <w:pPr>
        <w:spacing w:before="10" w:after="10" w:line="500" w:lineRule="atLeast"/>
        <w:ind w:firstLine="600"/>
        <w:rPr>
          <w:rFonts w:hint="eastAsia"/>
          <w:sz w:val="30"/>
          <w:szCs w:val="30"/>
        </w:rPr>
      </w:pPr>
      <w:r>
        <w:rPr>
          <w:rFonts w:hint="eastAsia"/>
          <w:sz w:val="30"/>
          <w:szCs w:val="30"/>
        </w:rPr>
        <w:t>借条明确约定还款期限，原告主张逾期利息，于法有据，利息计算标准由本院依法予以调整。</w:t>
      </w:r>
    </w:p>
    <w:p w14:paraId="558C9EE6" w14:textId="77777777" w:rsidR="00000000" w:rsidRDefault="00887515">
      <w:pPr>
        <w:spacing w:before="10" w:after="10" w:line="500" w:lineRule="atLeast"/>
        <w:ind w:firstLine="600"/>
        <w:rPr>
          <w:rFonts w:hint="eastAsia"/>
          <w:sz w:val="30"/>
          <w:szCs w:val="30"/>
        </w:rPr>
      </w:pPr>
      <w:r>
        <w:rPr>
          <w:rFonts w:hint="eastAsia"/>
          <w:sz w:val="30"/>
          <w:szCs w:val="30"/>
          <w:highlight w:val="yellow"/>
        </w:rPr>
        <w:t>被告陈德源在借款合同中作为担保人签字，应作为连带责任保证人。</w:t>
      </w:r>
      <w:r>
        <w:rPr>
          <w:rFonts w:hint="eastAsia"/>
          <w:sz w:val="30"/>
          <w:szCs w:val="30"/>
        </w:rPr>
        <w:t>被告陈德源同意承担保证责任，原告要求被告陈德源承担连带担保责任的诉请，本院予以支持。</w:t>
      </w:r>
    </w:p>
    <w:p w14:paraId="0EB8C9AE" w14:textId="77777777" w:rsidR="00000000" w:rsidRDefault="00887515">
      <w:pPr>
        <w:spacing w:before="10" w:after="10" w:line="500" w:lineRule="atLeast"/>
        <w:ind w:firstLine="600"/>
        <w:rPr>
          <w:rFonts w:hint="eastAsia"/>
          <w:sz w:val="30"/>
          <w:szCs w:val="30"/>
        </w:rPr>
      </w:pPr>
      <w:r>
        <w:rPr>
          <w:rFonts w:hint="eastAsia"/>
          <w:sz w:val="30"/>
          <w:szCs w:val="30"/>
        </w:rPr>
        <w:t>依照《中华人民共和国合同法》第二百零六条、第二百零七条、《中华人民共和国担保法》第二十六条、《中华人民共和国民事诉讼法》第九十二条的规定，判决如下：</w:t>
      </w:r>
    </w:p>
    <w:p w14:paraId="621DCFCE" w14:textId="77777777" w:rsidR="00000000" w:rsidRDefault="00887515">
      <w:pPr>
        <w:spacing w:before="10" w:after="10" w:line="500" w:lineRule="atLeast"/>
        <w:ind w:firstLine="600"/>
        <w:rPr>
          <w:rFonts w:hint="eastAsia"/>
          <w:sz w:val="30"/>
          <w:szCs w:val="30"/>
          <w:highlight w:val="yellow"/>
        </w:rPr>
      </w:pPr>
      <w:r>
        <w:rPr>
          <w:rFonts w:hint="eastAsia"/>
          <w:sz w:val="30"/>
          <w:szCs w:val="30"/>
          <w:highlight w:val="yellow"/>
        </w:rPr>
        <w:t>一、被告曹昱青于本判决生效之日起十日内返还原告高长洪借款</w:t>
      </w:r>
      <w:r>
        <w:rPr>
          <w:rFonts w:hint="eastAsia"/>
          <w:sz w:val="30"/>
          <w:szCs w:val="30"/>
          <w:highlight w:val="yellow"/>
        </w:rPr>
        <w:t>250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p>
    <w:p w14:paraId="2CBA097F" w14:textId="77777777" w:rsidR="00000000" w:rsidRDefault="00887515">
      <w:pPr>
        <w:spacing w:before="10" w:after="10" w:line="500" w:lineRule="atLeast"/>
        <w:ind w:firstLine="600"/>
        <w:rPr>
          <w:rFonts w:hint="eastAsia"/>
          <w:sz w:val="30"/>
          <w:szCs w:val="30"/>
          <w:highlight w:val="yellow"/>
        </w:rPr>
      </w:pPr>
      <w:r>
        <w:rPr>
          <w:rFonts w:hint="eastAsia"/>
          <w:sz w:val="30"/>
          <w:szCs w:val="30"/>
          <w:highlight w:val="yellow"/>
        </w:rPr>
        <w:t>二、被告曹昱青于本判决生效之日起</w:t>
      </w:r>
      <w:r>
        <w:rPr>
          <w:rFonts w:hint="eastAsia"/>
          <w:sz w:val="30"/>
          <w:szCs w:val="30"/>
          <w:highlight w:val="yellow"/>
        </w:rPr>
        <w:t>十日内按中国人民银行同期贷款利率支付原告高长洪逾期利息，以</w:t>
      </w:r>
      <w:r>
        <w:rPr>
          <w:rFonts w:hint="eastAsia"/>
          <w:sz w:val="30"/>
          <w:szCs w:val="30"/>
          <w:highlight w:val="yellow"/>
        </w:rPr>
        <w:t>250</w:t>
      </w:r>
      <w:r>
        <w:rPr>
          <w:rFonts w:hint="eastAsia"/>
          <w:sz w:val="30"/>
          <w:szCs w:val="30"/>
          <w:highlight w:val="yellow"/>
        </w:rPr>
        <w:t>，</w:t>
      </w:r>
      <w:r>
        <w:rPr>
          <w:rFonts w:hint="eastAsia"/>
          <w:sz w:val="30"/>
          <w:szCs w:val="30"/>
          <w:highlight w:val="yellow"/>
        </w:rPr>
        <w:t>000</w:t>
      </w:r>
      <w:r>
        <w:rPr>
          <w:rFonts w:hint="eastAsia"/>
          <w:sz w:val="30"/>
          <w:szCs w:val="30"/>
          <w:highlight w:val="yellow"/>
        </w:rPr>
        <w:t>元为基数，自</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24</w:t>
      </w:r>
      <w:r>
        <w:rPr>
          <w:rFonts w:hint="eastAsia"/>
          <w:sz w:val="30"/>
          <w:szCs w:val="30"/>
          <w:highlight w:val="yellow"/>
        </w:rPr>
        <w:t>日起至判决生效之日止；</w:t>
      </w:r>
    </w:p>
    <w:p w14:paraId="780B2A0B" w14:textId="77777777" w:rsidR="00000000" w:rsidRDefault="00887515">
      <w:pPr>
        <w:spacing w:before="10" w:after="10" w:line="500" w:lineRule="atLeast"/>
        <w:ind w:firstLine="600"/>
        <w:rPr>
          <w:rFonts w:hint="eastAsia"/>
          <w:sz w:val="30"/>
          <w:szCs w:val="30"/>
        </w:rPr>
      </w:pPr>
      <w:r>
        <w:rPr>
          <w:rFonts w:hint="eastAsia"/>
          <w:sz w:val="30"/>
          <w:szCs w:val="30"/>
          <w:highlight w:val="yellow"/>
        </w:rPr>
        <w:t>三、被告陈德源对本判决第一、二项承担连带清偿责任</w:t>
      </w:r>
      <w:r>
        <w:rPr>
          <w:rFonts w:hint="eastAsia"/>
          <w:sz w:val="30"/>
          <w:szCs w:val="30"/>
        </w:rPr>
        <w:t>。</w:t>
      </w:r>
    </w:p>
    <w:p w14:paraId="5F58F130" w14:textId="77777777" w:rsidR="00000000" w:rsidRDefault="00887515">
      <w:pPr>
        <w:spacing w:before="10" w:after="10" w:line="500" w:lineRule="atLeast"/>
        <w:ind w:firstLine="600"/>
        <w:rPr>
          <w:rFonts w:hint="eastAsia"/>
          <w:sz w:val="30"/>
          <w:szCs w:val="30"/>
        </w:rPr>
      </w:pPr>
      <w:r>
        <w:rPr>
          <w:rFonts w:hint="eastAsia"/>
          <w:sz w:val="30"/>
          <w:szCs w:val="30"/>
        </w:rPr>
        <w:t>如果未按判决书指定的期间履行给付金钱义务，应当依照《中华人民共和国民事诉讼法》第二百五十三条的规定，加倍支付迟延履行期间的债务利息。</w:t>
      </w:r>
    </w:p>
    <w:p w14:paraId="7229AEC1" w14:textId="77777777" w:rsidR="00000000" w:rsidRDefault="00887515">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w:t>
      </w:r>
      <w:r>
        <w:rPr>
          <w:rFonts w:hint="eastAsia"/>
          <w:sz w:val="30"/>
          <w:szCs w:val="30"/>
        </w:rPr>
        <w:t>，</w:t>
      </w:r>
      <w:r>
        <w:rPr>
          <w:rFonts w:hint="eastAsia"/>
          <w:sz w:val="30"/>
          <w:szCs w:val="30"/>
        </w:rPr>
        <w:t>620</w:t>
      </w:r>
      <w:r>
        <w:rPr>
          <w:rFonts w:hint="eastAsia"/>
          <w:sz w:val="30"/>
          <w:szCs w:val="30"/>
        </w:rPr>
        <w:t>元（原告高长洪已预缴），由被告曹昱青负担。</w:t>
      </w:r>
    </w:p>
    <w:p w14:paraId="442206AB" w14:textId="77777777" w:rsidR="00000000" w:rsidRDefault="00887515">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68669EF7" w14:textId="77777777" w:rsidR="00000000" w:rsidRDefault="00887515">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王仪蔚</w:t>
      </w:r>
    </w:p>
    <w:p w14:paraId="43ED698F" w14:textId="77777777" w:rsidR="00000000" w:rsidRDefault="00887515">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许</w:t>
      </w:r>
      <w:r>
        <w:rPr>
          <w:rFonts w:hint="eastAsia"/>
          <w:sz w:val="30"/>
          <w:szCs w:val="30"/>
        </w:rPr>
        <w:t xml:space="preserve"> </w:t>
      </w:r>
      <w:r>
        <w:rPr>
          <w:rFonts w:hint="eastAsia"/>
          <w:sz w:val="30"/>
          <w:szCs w:val="30"/>
        </w:rPr>
        <w:t>倩</w:t>
      </w:r>
    </w:p>
    <w:p w14:paraId="05F76826" w14:textId="77777777" w:rsidR="00000000" w:rsidRDefault="00887515">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李雅萍</w:t>
      </w:r>
    </w:p>
    <w:p w14:paraId="7F631B12" w14:textId="77777777" w:rsidR="00000000" w:rsidRDefault="00887515">
      <w:pPr>
        <w:spacing w:before="10" w:after="10" w:line="500" w:lineRule="atLeast"/>
        <w:ind w:right="720"/>
        <w:jc w:val="right"/>
        <w:rPr>
          <w:rFonts w:hint="eastAsia"/>
          <w:sz w:val="30"/>
          <w:szCs w:val="30"/>
        </w:rPr>
      </w:pPr>
      <w:r>
        <w:rPr>
          <w:rFonts w:hint="eastAsia"/>
          <w:sz w:val="30"/>
          <w:szCs w:val="30"/>
        </w:rPr>
        <w:t>二〇一四年十月十一日</w:t>
      </w:r>
    </w:p>
    <w:p w14:paraId="18127442" w14:textId="77777777" w:rsidR="00000000" w:rsidRDefault="00887515">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朱</w:t>
      </w:r>
      <w:r>
        <w:rPr>
          <w:rFonts w:hint="eastAsia"/>
          <w:sz w:val="30"/>
          <w:szCs w:val="30"/>
        </w:rPr>
        <w:t xml:space="preserve"> </w:t>
      </w:r>
      <w:r>
        <w:rPr>
          <w:rFonts w:hint="eastAsia"/>
          <w:sz w:val="30"/>
          <w:szCs w:val="30"/>
        </w:rPr>
        <w:t>磊</w:t>
      </w:r>
    </w:p>
    <w:p w14:paraId="1702BF0D" w14:textId="77777777" w:rsidR="00000000" w:rsidRDefault="00887515">
      <w:pPr>
        <w:spacing w:before="10" w:after="10" w:line="500" w:lineRule="atLeast"/>
        <w:ind w:firstLine="600"/>
        <w:rPr>
          <w:rFonts w:hint="eastAsia"/>
          <w:sz w:val="30"/>
          <w:szCs w:val="30"/>
        </w:rPr>
      </w:pPr>
      <w:r>
        <w:rPr>
          <w:rFonts w:hint="eastAsia"/>
          <w:sz w:val="30"/>
          <w:szCs w:val="30"/>
        </w:rPr>
        <w:t>附：相关法律条文</w:t>
      </w:r>
    </w:p>
    <w:p w14:paraId="5F681C9A" w14:textId="77777777" w:rsidR="00000000" w:rsidRDefault="00887515">
      <w:pPr>
        <w:spacing w:before="10" w:after="10" w:line="500" w:lineRule="atLeast"/>
        <w:ind w:firstLine="600"/>
        <w:rPr>
          <w:rFonts w:hint="eastAsia"/>
          <w:sz w:val="30"/>
          <w:szCs w:val="30"/>
        </w:rPr>
      </w:pPr>
      <w:r>
        <w:rPr>
          <w:rFonts w:hint="eastAsia"/>
          <w:sz w:val="30"/>
          <w:szCs w:val="30"/>
        </w:rPr>
        <w:t>一、《中华人民共和国合同法》</w:t>
      </w:r>
    </w:p>
    <w:p w14:paraId="381E39B4" w14:textId="77777777" w:rsidR="00000000" w:rsidRDefault="00887515">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A988E98" w14:textId="77777777" w:rsidR="00000000" w:rsidRDefault="00887515">
      <w:pPr>
        <w:spacing w:before="10" w:after="10" w:line="500" w:lineRule="atLeast"/>
        <w:ind w:firstLine="600"/>
        <w:rPr>
          <w:rFonts w:hint="eastAsia"/>
          <w:sz w:val="30"/>
          <w:szCs w:val="30"/>
        </w:rPr>
      </w:pPr>
      <w:r>
        <w:rPr>
          <w:rFonts w:hint="eastAsia"/>
          <w:sz w:val="30"/>
          <w:szCs w:val="30"/>
        </w:rPr>
        <w:t>第二百零七条借款人未按照约定的期限返还借款的，应当按照</w:t>
      </w:r>
      <w:r>
        <w:rPr>
          <w:rFonts w:hint="eastAsia"/>
          <w:sz w:val="30"/>
          <w:szCs w:val="30"/>
        </w:rPr>
        <w:t>约定或者国家有关规定支付逾期利息。</w:t>
      </w:r>
    </w:p>
    <w:p w14:paraId="49A3661D" w14:textId="77777777" w:rsidR="00000000" w:rsidRDefault="00887515">
      <w:pPr>
        <w:spacing w:before="10" w:after="10" w:line="500" w:lineRule="atLeast"/>
        <w:ind w:firstLine="600"/>
        <w:rPr>
          <w:rFonts w:hint="eastAsia"/>
          <w:sz w:val="30"/>
          <w:szCs w:val="30"/>
        </w:rPr>
      </w:pPr>
      <w:r>
        <w:rPr>
          <w:rFonts w:hint="eastAsia"/>
          <w:sz w:val="30"/>
          <w:szCs w:val="30"/>
        </w:rPr>
        <w:t>二、《中华人民共和国担保法》</w:t>
      </w:r>
    </w:p>
    <w:p w14:paraId="1C913AFB" w14:textId="77777777" w:rsidR="00000000" w:rsidRDefault="00887515">
      <w:pPr>
        <w:spacing w:before="10" w:after="10" w:line="500" w:lineRule="atLeast"/>
        <w:ind w:firstLine="600"/>
        <w:rPr>
          <w:rFonts w:hint="eastAsia"/>
          <w:sz w:val="30"/>
          <w:szCs w:val="30"/>
        </w:rPr>
      </w:pPr>
      <w:r>
        <w:rPr>
          <w:rFonts w:hint="eastAsia"/>
          <w:sz w:val="30"/>
          <w:szCs w:val="30"/>
        </w:rPr>
        <w:t>第二十六条连带责任保证的保证人与债权人未约定保证期间的，债权人有权自主债务履行期届满之日起六个月内要求保证人承担保证责任。</w:t>
      </w:r>
    </w:p>
    <w:p w14:paraId="0A907DDD" w14:textId="77777777" w:rsidR="00000000" w:rsidRDefault="00887515">
      <w:pPr>
        <w:spacing w:before="10" w:after="10" w:line="500" w:lineRule="atLeast"/>
        <w:ind w:firstLine="600"/>
        <w:rPr>
          <w:rFonts w:hint="eastAsia"/>
          <w:sz w:val="30"/>
          <w:szCs w:val="30"/>
        </w:rPr>
      </w:pPr>
      <w:r>
        <w:rPr>
          <w:rFonts w:hint="eastAsia"/>
          <w:sz w:val="30"/>
          <w:szCs w:val="30"/>
        </w:rPr>
        <w:t>三、《中华人民共和国民事诉讼法》</w:t>
      </w:r>
    </w:p>
    <w:p w14:paraId="6439301F" w14:textId="77777777" w:rsidR="00000000" w:rsidRDefault="00887515">
      <w:pPr>
        <w:spacing w:before="10" w:after="10" w:line="500" w:lineRule="atLeast"/>
        <w:ind w:firstLine="600"/>
        <w:rPr>
          <w:rFonts w:hint="eastAsia"/>
          <w:sz w:val="30"/>
          <w:szCs w:val="30"/>
        </w:rPr>
      </w:pPr>
      <w:r>
        <w:rPr>
          <w:rFonts w:hint="eastAsia"/>
          <w:sz w:val="30"/>
          <w:szCs w:val="30"/>
        </w:rPr>
        <w:t>第九十二条受送达人下落不明，或者用本节规定的其他方式无法送达的，公告送达。自发出公告之日起，经过六十日，即视为送达。</w:t>
      </w:r>
    </w:p>
    <w:p w14:paraId="00F7EEE1" w14:textId="77777777" w:rsidR="00000000" w:rsidRDefault="00887515">
      <w:pPr>
        <w:spacing w:before="10" w:after="10" w:line="500" w:lineRule="atLeast"/>
        <w:ind w:firstLine="600"/>
        <w:rPr>
          <w:rFonts w:hint="eastAsia"/>
          <w:sz w:val="30"/>
          <w:szCs w:val="30"/>
        </w:rPr>
      </w:pPr>
      <w:r>
        <w:rPr>
          <w:rFonts w:hint="eastAsia"/>
          <w:sz w:val="30"/>
          <w:szCs w:val="30"/>
        </w:rPr>
        <w:t>公告送达，应当在案卷中记明原因和经过。</w:t>
      </w:r>
    </w:p>
    <w:p w14:paraId="4293EA81" w14:textId="77777777" w:rsidR="00000000" w:rsidRDefault="00887515">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w:t>
      </w:r>
      <w:r>
        <w:rPr>
          <w:rFonts w:hint="eastAsia"/>
          <w:sz w:val="30"/>
          <w:szCs w:val="30"/>
        </w:rPr>
        <w:t>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3059" w14:textId="77777777" w:rsidR="00887515" w:rsidRDefault="00887515" w:rsidP="00887515">
      <w:r>
        <w:separator/>
      </w:r>
    </w:p>
  </w:endnote>
  <w:endnote w:type="continuationSeparator" w:id="0">
    <w:p w14:paraId="7DC77611" w14:textId="77777777" w:rsidR="00887515" w:rsidRDefault="00887515" w:rsidP="008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3C9E" w14:textId="77777777" w:rsidR="00887515" w:rsidRDefault="00887515" w:rsidP="00887515">
      <w:r>
        <w:separator/>
      </w:r>
    </w:p>
  </w:footnote>
  <w:footnote w:type="continuationSeparator" w:id="0">
    <w:p w14:paraId="7A073F07" w14:textId="77777777" w:rsidR="00887515" w:rsidRDefault="00887515" w:rsidP="00887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7515"/>
    <w:rsid w:val="00887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944D8E"/>
  <w15:chartTrackingRefBased/>
  <w15:docId w15:val="{F1924D52-8BC4-4618-952C-08A3B092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8875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87515"/>
    <w:rPr>
      <w:rFonts w:ascii="宋体" w:eastAsia="宋体" w:hAnsi="宋体" w:cs="宋体"/>
      <w:sz w:val="18"/>
      <w:szCs w:val="18"/>
    </w:rPr>
  </w:style>
  <w:style w:type="paragraph" w:styleId="a6">
    <w:name w:val="footer"/>
    <w:basedOn w:val="a"/>
    <w:link w:val="a7"/>
    <w:rsid w:val="00887515"/>
    <w:pPr>
      <w:tabs>
        <w:tab w:val="center" w:pos="4153"/>
        <w:tab w:val="right" w:pos="8306"/>
      </w:tabs>
      <w:snapToGrid w:val="0"/>
    </w:pPr>
    <w:rPr>
      <w:sz w:val="18"/>
      <w:szCs w:val="18"/>
    </w:rPr>
  </w:style>
  <w:style w:type="character" w:customStyle="1" w:styleId="a7">
    <w:name w:val="页脚 字符"/>
    <w:basedOn w:val="a0"/>
    <w:link w:val="a6"/>
    <w:rsid w:val="0088751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dc:description/>
  <cp:lastModifiedBy>蒋 沛文</cp:lastModifiedBy>
  <cp:revision>2</cp:revision>
  <dcterms:created xsi:type="dcterms:W3CDTF">2024-05-11T16:04:00Z</dcterms:created>
  <dcterms:modified xsi:type="dcterms:W3CDTF">2024-05-11T16:04:00Z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876956B2B3C84B34B2F880540DD44A5A</vt:lpwstr>
  </property>
</Properties>
</file>