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65900" w14:textId="77777777" w:rsidR="00000000" w:rsidRDefault="00DC5572">
      <w:pPr>
        <w:spacing w:before="10" w:after="10" w:line="500" w:lineRule="atLeas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安徽省合肥市瑶海区人民法院</w:t>
      </w:r>
    </w:p>
    <w:p w14:paraId="00512879" w14:textId="77777777" w:rsidR="00000000" w:rsidRDefault="00DC5572">
      <w:pPr>
        <w:spacing w:before="10" w:after="10" w:line="500" w:lineRule="atLeas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事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判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决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书</w:t>
      </w:r>
    </w:p>
    <w:p w14:paraId="448A6AC5" w14:textId="77777777" w:rsidR="00000000" w:rsidRDefault="00DC5572">
      <w:pPr>
        <w:spacing w:before="10" w:after="10" w:line="500" w:lineRule="atLeast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）皖</w:t>
      </w:r>
      <w:r>
        <w:rPr>
          <w:rFonts w:hint="eastAsia"/>
          <w:sz w:val="30"/>
          <w:szCs w:val="30"/>
        </w:rPr>
        <w:t>0102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946</w:t>
      </w:r>
      <w:r>
        <w:rPr>
          <w:rFonts w:hint="eastAsia"/>
          <w:sz w:val="30"/>
          <w:szCs w:val="30"/>
        </w:rPr>
        <w:t>号</w:t>
      </w:r>
    </w:p>
    <w:p w14:paraId="0D2EE5FB" w14:textId="77777777" w:rsidR="00000000" w:rsidRDefault="00DC557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原告：阚敏，女，</w:t>
      </w:r>
      <w:r>
        <w:rPr>
          <w:rFonts w:hint="eastAsia"/>
          <w:sz w:val="30"/>
          <w:szCs w:val="30"/>
        </w:rPr>
        <w:t>1991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日出生，汉族，住安徽省肥东县。</w:t>
      </w:r>
    </w:p>
    <w:p w14:paraId="5B398AF3" w14:textId="77777777" w:rsidR="00000000" w:rsidRDefault="00DC557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被告：武飞，男，</w:t>
      </w:r>
      <w:r>
        <w:rPr>
          <w:rFonts w:hint="eastAsia"/>
          <w:sz w:val="30"/>
          <w:szCs w:val="30"/>
        </w:rPr>
        <w:t>1989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23</w:t>
      </w:r>
      <w:r>
        <w:rPr>
          <w:rFonts w:hint="eastAsia"/>
          <w:sz w:val="30"/>
          <w:szCs w:val="30"/>
        </w:rPr>
        <w:t>日出生，汉族，住安徽省合肥市瑶海区。</w:t>
      </w:r>
    </w:p>
    <w:p w14:paraId="49947208" w14:textId="77777777" w:rsidR="00000000" w:rsidRDefault="00DC557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原告阚敏诉被告武飞民间借贷纠纷一案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本院受理后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依法由代理审判员杨友义适用简易程序公开开庭进行了审理。</w:t>
      </w:r>
      <w:r>
        <w:rPr>
          <w:rFonts w:hint="eastAsia"/>
          <w:sz w:val="30"/>
          <w:szCs w:val="30"/>
          <w:highlight w:val="yellow"/>
        </w:rPr>
        <w:t>原告阚敏、被告武飞到庭参加诉讼。</w:t>
      </w:r>
      <w:r>
        <w:rPr>
          <w:rFonts w:hint="eastAsia"/>
          <w:sz w:val="30"/>
          <w:szCs w:val="30"/>
        </w:rPr>
        <w:t>本案现已审理终结。</w:t>
      </w:r>
    </w:p>
    <w:p w14:paraId="5EE76A02" w14:textId="77777777" w:rsidR="00000000" w:rsidRDefault="00DC557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阚敏诉称：原被告之间系朋友关系，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13</w:t>
      </w:r>
      <w:r>
        <w:rPr>
          <w:rFonts w:hint="eastAsia"/>
          <w:sz w:val="30"/>
          <w:szCs w:val="30"/>
          <w:highlight w:val="yellow"/>
        </w:rPr>
        <w:t>日，武飞从阚敏处借款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并出具借条一份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后未还款</w:t>
      </w:r>
      <w:r>
        <w:rPr>
          <w:rFonts w:hint="eastAsia"/>
          <w:sz w:val="30"/>
          <w:szCs w:val="30"/>
        </w:rPr>
        <w:t>。现阚敏为维护自身权益，诉至法院，请求判令：</w:t>
      </w:r>
      <w:r>
        <w:rPr>
          <w:rFonts w:hint="eastAsia"/>
          <w:sz w:val="30"/>
          <w:szCs w:val="30"/>
          <w:highlight w:val="yellow"/>
        </w:rPr>
        <w:t>武飞偿还阚敏借款本金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</w:t>
      </w:r>
    </w:p>
    <w:p w14:paraId="6EDAA50B" w14:textId="77777777" w:rsidR="00000000" w:rsidRDefault="00DC557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武飞辩称：从阚敏处借款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万元属实，借钱用于资金周转，双方没有约定利息，至今我没有还钱。</w:t>
      </w:r>
    </w:p>
    <w:p w14:paraId="54FA7A6D" w14:textId="77777777" w:rsidR="00000000" w:rsidRDefault="00DC557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经审理查明：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13</w:t>
      </w:r>
      <w:r>
        <w:rPr>
          <w:rFonts w:hint="eastAsia"/>
          <w:sz w:val="30"/>
          <w:szCs w:val="30"/>
          <w:highlight w:val="yellow"/>
        </w:rPr>
        <w:t>日，武飞向阚敏出具欠条一份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载明：今借阚敏三万元整。阚敏以现金方式给付上述借款</w:t>
      </w:r>
      <w:r>
        <w:rPr>
          <w:rFonts w:hint="eastAsia"/>
          <w:sz w:val="30"/>
          <w:szCs w:val="30"/>
        </w:rPr>
        <w:t>。</w:t>
      </w:r>
    </w:p>
    <w:p w14:paraId="283782F0" w14:textId="77777777" w:rsidR="00000000" w:rsidRDefault="00DC557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上述事实，由阚敏提供的条及当事人的当庭陈述等证据在卷佐证。</w:t>
      </w:r>
    </w:p>
    <w:p w14:paraId="74A6F4C5" w14:textId="77777777" w:rsidR="00000000" w:rsidRDefault="00DC557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本院认为：合法的借贷关系受法律保护。阚敏称其出借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万元给武飞，提供了金额为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万元的欠条，且武飞对上述借款予以认可，故本院对阚敏主张的借贷事实依法予以认定。双方未约定还款时间，阚敏</w:t>
      </w:r>
      <w:r>
        <w:rPr>
          <w:rFonts w:hint="eastAsia"/>
          <w:sz w:val="30"/>
          <w:szCs w:val="30"/>
        </w:rPr>
        <w:t>有权随时主张债权，故本院对阚敏要求武飞偿还借款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万元的诉讼请求，依法予以支持。</w:t>
      </w:r>
    </w:p>
    <w:p w14:paraId="440923A0" w14:textId="77777777" w:rsidR="00000000" w:rsidRDefault="00DC557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据此，依据《中华人民共和国合同法》第二百零六条之规定，判决如下：</w:t>
      </w:r>
    </w:p>
    <w:p w14:paraId="2DA886EB" w14:textId="77777777" w:rsidR="00000000" w:rsidRDefault="00DC557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武飞于本判决生效后十日内偿还阚敏借款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</w:t>
      </w:r>
    </w:p>
    <w:p w14:paraId="354CBE63" w14:textId="77777777" w:rsidR="00000000" w:rsidRDefault="00DC557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如果未按本判决指定的期间履行给付义务，应当按照《中华人民共和国民事诉讼法》第二百五十三条之规定，加倍支付迟延履行期间的债务利息。</w:t>
      </w:r>
    </w:p>
    <w:p w14:paraId="5C30ADB6" w14:textId="77777777" w:rsidR="00000000" w:rsidRDefault="00DC557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550</w:t>
      </w:r>
      <w:r>
        <w:rPr>
          <w:rFonts w:hint="eastAsia"/>
          <w:sz w:val="30"/>
          <w:szCs w:val="30"/>
        </w:rPr>
        <w:t>元，减半收取</w:t>
      </w:r>
      <w:r>
        <w:rPr>
          <w:rFonts w:hint="eastAsia"/>
          <w:sz w:val="30"/>
          <w:szCs w:val="30"/>
        </w:rPr>
        <w:t>275</w:t>
      </w:r>
      <w:r>
        <w:rPr>
          <w:rFonts w:hint="eastAsia"/>
          <w:sz w:val="30"/>
          <w:szCs w:val="30"/>
        </w:rPr>
        <w:t>元，由武飞负担。</w:t>
      </w:r>
    </w:p>
    <w:p w14:paraId="5284FF79" w14:textId="77777777" w:rsidR="00000000" w:rsidRDefault="00DC557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如不服本判决，可在判决书送达之日起十五日内，向本院递交上诉状，并按对方当事人的人数提出副本，上诉于安徽省合肥市中级人民法院。</w:t>
      </w:r>
    </w:p>
    <w:p w14:paraId="5349B56C" w14:textId="77777777" w:rsidR="00000000" w:rsidRDefault="00DC5572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代理审判员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杨友义</w:t>
      </w:r>
    </w:p>
    <w:p w14:paraId="4DC1E2B9" w14:textId="77777777" w:rsidR="00000000" w:rsidRDefault="00DC5572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二〇一六年四月五日</w:t>
      </w:r>
    </w:p>
    <w:p w14:paraId="2223C207" w14:textId="77777777" w:rsidR="00000000" w:rsidRDefault="00DC5572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王婷媛</w:t>
      </w:r>
    </w:p>
    <w:p w14:paraId="50D752D2" w14:textId="77777777" w:rsidR="00000000" w:rsidRDefault="00DC557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附本判决适用的法律条文：</w:t>
      </w:r>
    </w:p>
    <w:p w14:paraId="6F9118AE" w14:textId="77777777" w:rsidR="00000000" w:rsidRDefault="00DC557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《中华人民共和国合同法》</w:t>
      </w:r>
    </w:p>
    <w:p w14:paraId="2C6CB59C" w14:textId="77777777" w:rsidR="00000000" w:rsidRDefault="00DC557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sectPr w:rsidR="00000000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4105D" w14:textId="77777777" w:rsidR="00DC5572" w:rsidRDefault="00DC5572" w:rsidP="00DC5572">
      <w:r>
        <w:separator/>
      </w:r>
    </w:p>
  </w:endnote>
  <w:endnote w:type="continuationSeparator" w:id="0">
    <w:p w14:paraId="6DD1027A" w14:textId="77777777" w:rsidR="00DC5572" w:rsidRDefault="00DC5572" w:rsidP="00DC5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FF8D0" w14:textId="77777777" w:rsidR="00DC5572" w:rsidRDefault="00DC5572" w:rsidP="00DC5572">
      <w:r>
        <w:separator/>
      </w:r>
    </w:p>
  </w:footnote>
  <w:footnote w:type="continuationSeparator" w:id="0">
    <w:p w14:paraId="13D6D9AB" w14:textId="77777777" w:rsidR="00DC5572" w:rsidRDefault="00DC5572" w:rsidP="00DC55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72"/>
    <w:rsid w:val="00DC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6E4858"/>
  <w15:chartTrackingRefBased/>
  <w15:docId w15:val="{5E553290-5178-4863-8E10-1B349D8B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</w:style>
  <w:style w:type="character" w:customStyle="1" w:styleId="HTML0">
    <w:name w:val="HTML 预设格式 字符"/>
    <w:basedOn w:val="a0"/>
    <w:rPr>
      <w:rFonts w:ascii="Courier New" w:eastAsia="宋体" w:hAnsi="Courier New" w:cs="Courier New"/>
    </w:rPr>
  </w:style>
  <w:style w:type="paragraph" w:styleId="a3">
    <w:name w:val="Normal (Web)"/>
    <w:basedOn w:val="a"/>
    <w:pPr>
      <w:spacing w:before="100" w:beforeAutospacing="1" w:after="100" w:afterAutospacing="1"/>
    </w:p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paragraph" w:styleId="a4">
    <w:name w:val="header"/>
    <w:basedOn w:val="a"/>
    <w:link w:val="a5"/>
    <w:rsid w:val="00DC5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C5572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rsid w:val="00DC557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C5572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蒋 沛文</cp:lastModifiedBy>
  <cp:revision>2</cp:revision>
  <dcterms:created xsi:type="dcterms:W3CDTF">2024-05-11T16:04:00Z</dcterms:created>
  <dcterms:modified xsi:type="dcterms:W3CDTF">2024-05-11T16:04:00Z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97CF72C7AF80410182364F200ACDD60F</vt:lpwstr>
  </property>
</Properties>
</file>