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DC0D" w14:textId="77777777" w:rsidR="004C21B1" w:rsidRPr="004C21B1" w:rsidRDefault="004C21B1" w:rsidP="004C21B1">
      <w:pPr>
        <w:widowControl/>
        <w:spacing w:line="500" w:lineRule="atLeast"/>
        <w:jc w:val="center"/>
        <w:rPr>
          <w:rFonts w:ascii="黑体" w:eastAsia="黑体" w:hAnsi="黑体" w:cs="宋体"/>
          <w:color w:val="333333"/>
          <w:kern w:val="0"/>
          <w:sz w:val="36"/>
          <w:szCs w:val="36"/>
        </w:rPr>
      </w:pPr>
      <w:r w:rsidRPr="004C21B1">
        <w:rPr>
          <w:rFonts w:ascii="黑体" w:eastAsia="黑体" w:hAnsi="黑体" w:cs="宋体" w:hint="eastAsia"/>
          <w:color w:val="333333"/>
          <w:kern w:val="0"/>
          <w:sz w:val="36"/>
          <w:szCs w:val="36"/>
        </w:rPr>
        <w:t>上海市闵行区人民法院</w:t>
      </w:r>
    </w:p>
    <w:p w14:paraId="72F4A42E" w14:textId="77777777" w:rsidR="004C21B1" w:rsidRPr="004C21B1" w:rsidRDefault="004C21B1" w:rsidP="004C21B1">
      <w:pPr>
        <w:widowControl/>
        <w:spacing w:line="500" w:lineRule="atLeast"/>
        <w:jc w:val="center"/>
        <w:rPr>
          <w:rFonts w:ascii="黑体" w:eastAsia="黑体" w:hAnsi="黑体" w:cs="宋体"/>
          <w:color w:val="333333"/>
          <w:kern w:val="0"/>
          <w:sz w:val="36"/>
          <w:szCs w:val="36"/>
        </w:rPr>
      </w:pPr>
      <w:r w:rsidRPr="004C21B1">
        <w:rPr>
          <w:rFonts w:ascii="黑体" w:eastAsia="黑体" w:hAnsi="黑体" w:cs="宋体" w:hint="eastAsia"/>
          <w:color w:val="333333"/>
          <w:kern w:val="0"/>
          <w:sz w:val="36"/>
          <w:szCs w:val="36"/>
        </w:rPr>
        <w:t>民 事 判 决 书</w:t>
      </w:r>
    </w:p>
    <w:p w14:paraId="2E4B612A" w14:textId="77777777" w:rsidR="004C21B1" w:rsidRPr="004C21B1" w:rsidRDefault="004C21B1" w:rsidP="004C21B1">
      <w:pPr>
        <w:widowControl/>
        <w:spacing w:line="500" w:lineRule="atLeast"/>
        <w:jc w:val="right"/>
        <w:rPr>
          <w:rFonts w:ascii="宋体" w:eastAsia="宋体" w:hAnsi="宋体" w:cs="宋体"/>
          <w:color w:val="333333"/>
          <w:kern w:val="0"/>
          <w:sz w:val="30"/>
          <w:szCs w:val="30"/>
        </w:rPr>
      </w:pPr>
      <w:r w:rsidRPr="004C21B1">
        <w:rPr>
          <w:rFonts w:ascii="宋体" w:eastAsia="宋体" w:hAnsi="宋体" w:cs="宋体" w:hint="eastAsia"/>
          <w:color w:val="FF0000"/>
          <w:kern w:val="0"/>
          <w:sz w:val="30"/>
          <w:szCs w:val="30"/>
        </w:rPr>
        <w:t>（2018）沪0112民初6440号</w:t>
      </w:r>
    </w:p>
    <w:p w14:paraId="1CDB43D4"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原告：</w:t>
      </w:r>
      <w:r w:rsidRPr="00BF5463">
        <w:rPr>
          <w:rFonts w:ascii="宋体" w:eastAsia="宋体" w:hAnsi="宋体" w:cs="宋体" w:hint="eastAsia"/>
          <w:color w:val="333333"/>
          <w:kern w:val="0"/>
          <w:sz w:val="30"/>
          <w:szCs w:val="30"/>
          <w:highlight w:val="yellow"/>
        </w:rPr>
        <w:t>姜锦炜</w:t>
      </w:r>
      <w:r w:rsidRPr="004C21B1">
        <w:rPr>
          <w:rFonts w:ascii="宋体" w:eastAsia="宋体" w:hAnsi="宋体" w:cs="宋体" w:hint="eastAsia"/>
          <w:color w:val="333333"/>
          <w:kern w:val="0"/>
          <w:sz w:val="30"/>
          <w:szCs w:val="30"/>
        </w:rPr>
        <w:t>，女，19XX年XX月XX日出生，汉族，住上海市闵行区。</w:t>
      </w:r>
    </w:p>
    <w:p w14:paraId="22C5DF01"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被告：</w:t>
      </w:r>
      <w:r w:rsidRPr="00BF5463">
        <w:rPr>
          <w:rFonts w:ascii="宋体" w:eastAsia="宋体" w:hAnsi="宋体" w:cs="宋体" w:hint="eastAsia"/>
          <w:color w:val="333333"/>
          <w:kern w:val="0"/>
          <w:sz w:val="30"/>
          <w:szCs w:val="30"/>
          <w:highlight w:val="yellow"/>
        </w:rPr>
        <w:t>方春林</w:t>
      </w:r>
      <w:r w:rsidRPr="004C21B1">
        <w:rPr>
          <w:rFonts w:ascii="宋体" w:eastAsia="宋体" w:hAnsi="宋体" w:cs="宋体" w:hint="eastAsia"/>
          <w:color w:val="333333"/>
          <w:kern w:val="0"/>
          <w:sz w:val="30"/>
          <w:szCs w:val="30"/>
        </w:rPr>
        <w:t>，女，19XX年XX月XX日出生，汉族，住上海市闵行区。</w:t>
      </w:r>
    </w:p>
    <w:p w14:paraId="1C08EBAD"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委托诉讼代理人：叶早明。</w:t>
      </w:r>
    </w:p>
    <w:p w14:paraId="1D461C2C"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原告姜锦炜与被告方春林民间借贷纠纷一案，本院于2018年2月8日立案后，适用简易程序公开开庭进行了审理。原告姜锦炜及被告方春林及其委托诉讼代理人</w:t>
      </w:r>
      <w:r w:rsidRPr="00BF5463">
        <w:rPr>
          <w:rFonts w:ascii="宋体" w:eastAsia="宋体" w:hAnsi="宋体" w:cs="宋体" w:hint="eastAsia"/>
          <w:color w:val="333333"/>
          <w:kern w:val="0"/>
          <w:sz w:val="30"/>
          <w:szCs w:val="30"/>
          <w:highlight w:val="yellow"/>
        </w:rPr>
        <w:t>叶早明到庭参加诉讼</w:t>
      </w:r>
      <w:r w:rsidRPr="004C21B1">
        <w:rPr>
          <w:rFonts w:ascii="宋体" w:eastAsia="宋体" w:hAnsi="宋体" w:cs="宋体" w:hint="eastAsia"/>
          <w:color w:val="333333"/>
          <w:kern w:val="0"/>
          <w:sz w:val="30"/>
          <w:szCs w:val="30"/>
        </w:rPr>
        <w:t>。本案现已审理终结。</w:t>
      </w:r>
    </w:p>
    <w:p w14:paraId="25B39309"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姜锦炜向本院提出诉讼请求：1.判令被告偿还</w:t>
      </w:r>
      <w:r w:rsidRPr="00BF5463">
        <w:rPr>
          <w:rFonts w:ascii="宋体" w:eastAsia="宋体" w:hAnsi="宋体" w:cs="宋体" w:hint="eastAsia"/>
          <w:color w:val="333333"/>
          <w:kern w:val="0"/>
          <w:sz w:val="30"/>
          <w:szCs w:val="30"/>
          <w:highlight w:val="yellow"/>
        </w:rPr>
        <w:t>借款100,000元</w:t>
      </w:r>
      <w:r w:rsidRPr="004C21B1">
        <w:rPr>
          <w:rFonts w:ascii="宋体" w:eastAsia="宋体" w:hAnsi="宋体" w:cs="宋体" w:hint="eastAsia"/>
          <w:color w:val="333333"/>
          <w:kern w:val="0"/>
          <w:sz w:val="30"/>
          <w:szCs w:val="30"/>
        </w:rPr>
        <w:t>；2.本案诉讼费由被告承担。事实和理由：2015年8月13日被告以</w:t>
      </w:r>
      <w:r w:rsidRPr="00BF5463">
        <w:rPr>
          <w:rFonts w:ascii="宋体" w:eastAsia="宋体" w:hAnsi="宋体" w:cs="宋体" w:hint="eastAsia"/>
          <w:color w:val="333333"/>
          <w:kern w:val="0"/>
          <w:sz w:val="30"/>
          <w:szCs w:val="30"/>
          <w:highlight w:val="yellow"/>
        </w:rPr>
        <w:t>急需资金</w:t>
      </w:r>
      <w:r w:rsidRPr="004C21B1">
        <w:rPr>
          <w:rFonts w:ascii="宋体" w:eastAsia="宋体" w:hAnsi="宋体" w:cs="宋体" w:hint="eastAsia"/>
          <w:color w:val="333333"/>
          <w:kern w:val="0"/>
          <w:sz w:val="30"/>
          <w:szCs w:val="30"/>
        </w:rPr>
        <w:t>为由，向原告</w:t>
      </w:r>
      <w:r w:rsidRPr="00BF5463">
        <w:rPr>
          <w:rFonts w:ascii="宋体" w:eastAsia="宋体" w:hAnsi="宋体" w:cs="宋体" w:hint="eastAsia"/>
          <w:color w:val="333333"/>
          <w:kern w:val="0"/>
          <w:sz w:val="30"/>
          <w:szCs w:val="30"/>
          <w:highlight w:val="yellow"/>
        </w:rPr>
        <w:t>借款100,000元</w:t>
      </w:r>
      <w:r w:rsidRPr="004C21B1">
        <w:rPr>
          <w:rFonts w:ascii="宋体" w:eastAsia="宋体" w:hAnsi="宋体" w:cs="宋体" w:hint="eastAsia"/>
          <w:color w:val="333333"/>
          <w:kern w:val="0"/>
          <w:sz w:val="30"/>
          <w:szCs w:val="30"/>
        </w:rPr>
        <w:t>。原告于</w:t>
      </w:r>
      <w:r w:rsidRPr="00BF5463">
        <w:rPr>
          <w:rFonts w:ascii="宋体" w:eastAsia="宋体" w:hAnsi="宋体" w:cs="宋体" w:hint="eastAsia"/>
          <w:color w:val="333333"/>
          <w:kern w:val="0"/>
          <w:sz w:val="30"/>
          <w:szCs w:val="30"/>
          <w:highlight w:val="yellow"/>
        </w:rPr>
        <w:t>2015年8月13日</w:t>
      </w:r>
      <w:r w:rsidRPr="004C21B1">
        <w:rPr>
          <w:rFonts w:ascii="宋体" w:eastAsia="宋体" w:hAnsi="宋体" w:cs="宋体" w:hint="eastAsia"/>
          <w:color w:val="333333"/>
          <w:kern w:val="0"/>
          <w:sz w:val="30"/>
          <w:szCs w:val="30"/>
        </w:rPr>
        <w:t>通过</w:t>
      </w:r>
      <w:r w:rsidRPr="00BF5463">
        <w:rPr>
          <w:rFonts w:ascii="宋体" w:eastAsia="宋体" w:hAnsi="宋体" w:cs="宋体" w:hint="eastAsia"/>
          <w:color w:val="333333"/>
          <w:kern w:val="0"/>
          <w:sz w:val="30"/>
          <w:szCs w:val="30"/>
          <w:highlight w:val="yellow"/>
        </w:rPr>
        <w:t>口头协议</w:t>
      </w:r>
      <w:r w:rsidRPr="004C21B1">
        <w:rPr>
          <w:rFonts w:ascii="宋体" w:eastAsia="宋体" w:hAnsi="宋体" w:cs="宋体" w:hint="eastAsia"/>
          <w:color w:val="333333"/>
          <w:kern w:val="0"/>
          <w:sz w:val="30"/>
          <w:szCs w:val="30"/>
        </w:rPr>
        <w:t>确认出借100,000元给被告，</w:t>
      </w:r>
      <w:r w:rsidRPr="00BF5463">
        <w:rPr>
          <w:rFonts w:ascii="宋体" w:eastAsia="宋体" w:hAnsi="宋体" w:cs="宋体" w:hint="eastAsia"/>
          <w:color w:val="333333"/>
          <w:kern w:val="0"/>
          <w:sz w:val="30"/>
          <w:szCs w:val="30"/>
          <w:highlight w:val="yellow"/>
        </w:rPr>
        <w:t>借款时间为2015年8月13日至2017年8月12日</w:t>
      </w:r>
      <w:r w:rsidRPr="004C21B1">
        <w:rPr>
          <w:rFonts w:ascii="宋体" w:eastAsia="宋体" w:hAnsi="宋体" w:cs="宋体" w:hint="eastAsia"/>
          <w:color w:val="333333"/>
          <w:kern w:val="0"/>
          <w:sz w:val="30"/>
          <w:szCs w:val="30"/>
        </w:rPr>
        <w:t>。原告通过</w:t>
      </w:r>
      <w:r w:rsidRPr="00BF5463">
        <w:rPr>
          <w:rFonts w:ascii="宋体" w:eastAsia="宋体" w:hAnsi="宋体" w:cs="宋体" w:hint="eastAsia"/>
          <w:color w:val="333333"/>
          <w:kern w:val="0"/>
          <w:sz w:val="30"/>
          <w:szCs w:val="30"/>
          <w:highlight w:val="yellow"/>
        </w:rPr>
        <w:t>交通银行</w:t>
      </w:r>
      <w:r w:rsidRPr="004C21B1">
        <w:rPr>
          <w:rFonts w:ascii="宋体" w:eastAsia="宋体" w:hAnsi="宋体" w:cs="宋体" w:hint="eastAsia"/>
          <w:color w:val="333333"/>
          <w:kern w:val="0"/>
          <w:sz w:val="30"/>
          <w:szCs w:val="30"/>
        </w:rPr>
        <w:t>划付</w:t>
      </w:r>
      <w:r w:rsidRPr="00BF5463">
        <w:rPr>
          <w:rFonts w:ascii="宋体" w:eastAsia="宋体" w:hAnsi="宋体" w:cs="宋体" w:hint="eastAsia"/>
          <w:color w:val="333333"/>
          <w:kern w:val="0"/>
          <w:sz w:val="30"/>
          <w:szCs w:val="30"/>
          <w:highlight w:val="yellow"/>
        </w:rPr>
        <w:t>50,000元</w:t>
      </w:r>
      <w:r w:rsidRPr="004C21B1">
        <w:rPr>
          <w:rFonts w:ascii="宋体" w:eastAsia="宋体" w:hAnsi="宋体" w:cs="宋体" w:hint="eastAsia"/>
          <w:color w:val="333333"/>
          <w:kern w:val="0"/>
          <w:sz w:val="30"/>
          <w:szCs w:val="30"/>
        </w:rPr>
        <w:t>至被告提供的银行账户，另外</w:t>
      </w:r>
      <w:r w:rsidRPr="00BF5463">
        <w:rPr>
          <w:rFonts w:ascii="宋体" w:eastAsia="宋体" w:hAnsi="宋体" w:cs="宋体" w:hint="eastAsia"/>
          <w:color w:val="333333"/>
          <w:kern w:val="0"/>
          <w:sz w:val="30"/>
          <w:szCs w:val="30"/>
          <w:highlight w:val="yellow"/>
        </w:rPr>
        <w:t>50,000元以现金方式</w:t>
      </w:r>
      <w:r w:rsidRPr="004C21B1">
        <w:rPr>
          <w:rFonts w:ascii="宋体" w:eastAsia="宋体" w:hAnsi="宋体" w:cs="宋体" w:hint="eastAsia"/>
          <w:color w:val="333333"/>
          <w:kern w:val="0"/>
          <w:sz w:val="30"/>
          <w:szCs w:val="30"/>
        </w:rPr>
        <w:t>交付给被告。被告于</w:t>
      </w:r>
      <w:r w:rsidRPr="00767AAA">
        <w:rPr>
          <w:rFonts w:ascii="宋体" w:eastAsia="宋体" w:hAnsi="宋体" w:cs="宋体" w:hint="eastAsia"/>
          <w:color w:val="333333"/>
          <w:kern w:val="0"/>
          <w:sz w:val="30"/>
          <w:szCs w:val="30"/>
          <w:highlight w:val="yellow"/>
        </w:rPr>
        <w:t>借款到期后未还本付息</w:t>
      </w:r>
      <w:r w:rsidRPr="004C21B1">
        <w:rPr>
          <w:rFonts w:ascii="宋体" w:eastAsia="宋体" w:hAnsi="宋体" w:cs="宋体" w:hint="eastAsia"/>
          <w:color w:val="333333"/>
          <w:kern w:val="0"/>
          <w:sz w:val="30"/>
          <w:szCs w:val="30"/>
        </w:rPr>
        <w:t>，多次催促其还款，其仍以没钱为由拖延。故原告诉至法院，要求判如所请。</w:t>
      </w:r>
    </w:p>
    <w:p w14:paraId="751C8BF2"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lastRenderedPageBreak/>
        <w:t>诉讼中，原告姜锦炜变更诉讼请求为：1.判令被告偿还借款</w:t>
      </w:r>
      <w:r w:rsidRPr="00767AAA">
        <w:rPr>
          <w:rFonts w:ascii="宋体" w:eastAsia="宋体" w:hAnsi="宋体" w:cs="宋体" w:hint="eastAsia"/>
          <w:color w:val="333333"/>
          <w:kern w:val="0"/>
          <w:sz w:val="30"/>
          <w:szCs w:val="30"/>
          <w:highlight w:val="yellow"/>
        </w:rPr>
        <w:t>本金100,000元</w:t>
      </w:r>
      <w:r w:rsidRPr="004C21B1">
        <w:rPr>
          <w:rFonts w:ascii="宋体" w:eastAsia="宋体" w:hAnsi="宋体" w:cs="宋体" w:hint="eastAsia"/>
          <w:color w:val="333333"/>
          <w:kern w:val="0"/>
          <w:sz w:val="30"/>
          <w:szCs w:val="30"/>
        </w:rPr>
        <w:t>；2.被告支付原告以100,000元为基数，按</w:t>
      </w:r>
      <w:r w:rsidRPr="00767AAA">
        <w:rPr>
          <w:rFonts w:ascii="宋体" w:eastAsia="宋体" w:hAnsi="宋体" w:cs="宋体" w:hint="eastAsia"/>
          <w:color w:val="333333"/>
          <w:kern w:val="0"/>
          <w:sz w:val="30"/>
          <w:szCs w:val="30"/>
          <w:highlight w:val="yellow"/>
        </w:rPr>
        <w:t>年利率2.25%</w:t>
      </w:r>
      <w:r w:rsidRPr="004C21B1">
        <w:rPr>
          <w:rFonts w:ascii="宋体" w:eastAsia="宋体" w:hAnsi="宋体" w:cs="宋体" w:hint="eastAsia"/>
          <w:color w:val="333333"/>
          <w:kern w:val="0"/>
          <w:sz w:val="30"/>
          <w:szCs w:val="30"/>
        </w:rPr>
        <w:t>计算自2015年8月13日起至判决生效之日止的利息(暂计为5,625元)；3.案件受理费由被告全部承担。</w:t>
      </w:r>
    </w:p>
    <w:p w14:paraId="6331AE49"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方春林辩称，确实收到过原告转账的50,000元，未收到过原告所称的另外50,000元现金，对原告陈述的借款事实不予认可，如果自己取款的50,000元都能成为借款就太荒唐了。2015年5月16日，被告之子叶早明(即本案被告的委托诉讼代理人)与原告登记结婚，2015年8月22日在上海举办婚礼，前后在福建、安徽各自老家也举办过婚礼，原告提出的</w:t>
      </w:r>
      <w:r w:rsidRPr="00191998">
        <w:rPr>
          <w:rFonts w:ascii="宋体" w:eastAsia="宋体" w:hAnsi="宋体" w:cs="宋体" w:hint="eastAsia"/>
          <w:color w:val="333333"/>
          <w:kern w:val="0"/>
          <w:sz w:val="30"/>
          <w:szCs w:val="30"/>
          <w:highlight w:val="yellow"/>
        </w:rPr>
        <w:t>转账记录时间</w:t>
      </w:r>
      <w:r w:rsidRPr="004C21B1">
        <w:rPr>
          <w:rFonts w:ascii="宋体" w:eastAsia="宋体" w:hAnsi="宋体" w:cs="宋体" w:hint="eastAsia"/>
          <w:color w:val="333333"/>
          <w:kern w:val="0"/>
          <w:sz w:val="30"/>
          <w:szCs w:val="30"/>
        </w:rPr>
        <w:t>是</w:t>
      </w:r>
      <w:r w:rsidRPr="00191998">
        <w:rPr>
          <w:rFonts w:ascii="宋体" w:eastAsia="宋体" w:hAnsi="宋体" w:cs="宋体" w:hint="eastAsia"/>
          <w:color w:val="333333"/>
          <w:kern w:val="0"/>
          <w:sz w:val="30"/>
          <w:szCs w:val="30"/>
          <w:highlight w:val="yellow"/>
        </w:rPr>
        <w:t>2015年8月13日</w:t>
      </w:r>
      <w:r w:rsidRPr="004C21B1">
        <w:rPr>
          <w:rFonts w:ascii="宋体" w:eastAsia="宋体" w:hAnsi="宋体" w:cs="宋体" w:hint="eastAsia"/>
          <w:color w:val="333333"/>
          <w:kern w:val="0"/>
          <w:sz w:val="30"/>
          <w:szCs w:val="30"/>
        </w:rPr>
        <w:t>，被告家中当时所有积蓄都用于购买了七莘路的房屋，但原告认为婚礼不能办的太寒酸，故在举办婚礼的前几天，</w:t>
      </w:r>
      <w:r w:rsidRPr="00191998">
        <w:rPr>
          <w:rFonts w:ascii="宋体" w:eastAsia="宋体" w:hAnsi="宋体" w:cs="宋体" w:hint="eastAsia"/>
          <w:color w:val="333333"/>
          <w:kern w:val="0"/>
          <w:sz w:val="30"/>
          <w:szCs w:val="30"/>
          <w:highlight w:val="yellow"/>
        </w:rPr>
        <w:t>主动打了50,000元给被告方</w:t>
      </w:r>
      <w:r w:rsidRPr="004C21B1">
        <w:rPr>
          <w:rFonts w:ascii="宋体" w:eastAsia="宋体" w:hAnsi="宋体" w:cs="宋体" w:hint="eastAsia"/>
          <w:color w:val="333333"/>
          <w:kern w:val="0"/>
          <w:sz w:val="30"/>
          <w:szCs w:val="30"/>
        </w:rPr>
        <w:t>用于在上海举办婚礼，这50,000元都用于</w:t>
      </w:r>
      <w:r w:rsidRPr="00191998">
        <w:rPr>
          <w:rFonts w:ascii="宋体" w:eastAsia="宋体" w:hAnsi="宋体" w:cs="宋体" w:hint="eastAsia"/>
          <w:color w:val="333333"/>
          <w:kern w:val="0"/>
          <w:sz w:val="30"/>
          <w:szCs w:val="30"/>
          <w:highlight w:val="yellow"/>
        </w:rPr>
        <w:t>举办婚礼及相关的开支</w:t>
      </w:r>
      <w:r w:rsidRPr="004C21B1">
        <w:rPr>
          <w:rFonts w:ascii="宋体" w:eastAsia="宋体" w:hAnsi="宋体" w:cs="宋体" w:hint="eastAsia"/>
          <w:color w:val="333333"/>
          <w:kern w:val="0"/>
          <w:sz w:val="30"/>
          <w:szCs w:val="30"/>
        </w:rPr>
        <w:t>上，其中购买床上用品花费5,000元左右，新家具大约花费3,000-4,000元左右。此外，还给过原告父母承上礼36,000元、礼金90,000元，这两笔费用都是原告给了50,000元后给的，被告未用到1分钱。前次叶早明与原告的离婚案件中，原告与叶早明均陈述没有债权，综上所述，原告的诉请完全不符合事实，要求法院予以驳回，诉讼费应由原告自行承担。</w:t>
      </w:r>
    </w:p>
    <w:p w14:paraId="03F80B9A"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针对被告的辩称意见，原告表示其与叶早明在上海及原告老家各举办了一次婚礼，叶早明的老家未举办婚礼。双方在上</w:t>
      </w:r>
      <w:r w:rsidRPr="004C21B1">
        <w:rPr>
          <w:rFonts w:ascii="宋体" w:eastAsia="宋体" w:hAnsi="宋体" w:cs="宋体" w:hint="eastAsia"/>
          <w:color w:val="333333"/>
          <w:kern w:val="0"/>
          <w:sz w:val="30"/>
          <w:szCs w:val="30"/>
        </w:rPr>
        <w:lastRenderedPageBreak/>
        <w:t>海举办婚礼的时间为2015年8月22日，由原告负责结账。借款当时</w:t>
      </w:r>
      <w:r w:rsidRPr="00191998">
        <w:rPr>
          <w:rFonts w:ascii="宋体" w:eastAsia="宋体" w:hAnsi="宋体" w:cs="宋体" w:hint="eastAsia"/>
          <w:color w:val="333333"/>
          <w:kern w:val="0"/>
          <w:sz w:val="30"/>
          <w:szCs w:val="30"/>
          <w:highlight w:val="yellow"/>
        </w:rPr>
        <w:t>并未签署借条及收条</w:t>
      </w:r>
      <w:r w:rsidRPr="004C21B1">
        <w:rPr>
          <w:rFonts w:ascii="宋体" w:eastAsia="宋体" w:hAnsi="宋体" w:cs="宋体" w:hint="eastAsia"/>
          <w:color w:val="333333"/>
          <w:kern w:val="0"/>
          <w:sz w:val="30"/>
          <w:szCs w:val="30"/>
        </w:rPr>
        <w:t>，被告当时称要回家装修房子，开农家乐，所以向原告借款，实际有无建造农家乐原告无法左右。原告认为目前的转账凭证已经能够证明双方的债权债务关系。</w:t>
      </w:r>
    </w:p>
    <w:p w14:paraId="5DE1C7B1"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原告姜锦炜为证明其主张，向本院提供交通</w:t>
      </w:r>
      <w:r w:rsidRPr="00232295">
        <w:rPr>
          <w:rFonts w:ascii="宋体" w:eastAsia="宋体" w:hAnsi="宋体" w:cs="宋体" w:hint="eastAsia"/>
          <w:color w:val="333333"/>
          <w:kern w:val="0"/>
          <w:sz w:val="30"/>
          <w:szCs w:val="30"/>
          <w:highlight w:val="yellow"/>
        </w:rPr>
        <w:t>银行账户交易明细一份</w:t>
      </w:r>
      <w:r w:rsidRPr="004C21B1">
        <w:rPr>
          <w:rFonts w:ascii="宋体" w:eastAsia="宋体" w:hAnsi="宋体" w:cs="宋体" w:hint="eastAsia"/>
          <w:color w:val="333333"/>
          <w:kern w:val="0"/>
          <w:sz w:val="30"/>
          <w:szCs w:val="30"/>
        </w:rPr>
        <w:t>，证明其于2015年8月13日转账给被告50,000元，2015年8月15日再次领取现金50,000元现金交付给被告，上述100,000元均系借款。被告方春林对上述证据真实性无异议，确认收到2015年8月13日的转账，但未收到8月15日的现金，即便原告取款，也无法证明是交付给被告的；</w:t>
      </w:r>
      <w:r w:rsidRPr="00232295">
        <w:rPr>
          <w:rFonts w:ascii="宋体" w:eastAsia="宋体" w:hAnsi="宋体" w:cs="宋体" w:hint="eastAsia"/>
          <w:color w:val="333333"/>
          <w:kern w:val="0"/>
          <w:sz w:val="30"/>
          <w:szCs w:val="30"/>
          <w:highlight w:val="yellow"/>
        </w:rPr>
        <w:t>转账的50,000元并非借款</w:t>
      </w:r>
      <w:r w:rsidRPr="004C21B1">
        <w:rPr>
          <w:rFonts w:ascii="宋体" w:eastAsia="宋体" w:hAnsi="宋体" w:cs="宋体" w:hint="eastAsia"/>
          <w:color w:val="333333"/>
          <w:kern w:val="0"/>
          <w:sz w:val="30"/>
          <w:szCs w:val="30"/>
        </w:rPr>
        <w:t>，实际用途在答辩中已说明。</w:t>
      </w:r>
    </w:p>
    <w:p w14:paraId="39B6CCB5"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庭审中，本院调取了(2017)沪0112民初25456号姜锦炜诉叶早明离婚纠纷一案的庭审笔录(姜锦炜于2017年8月15日诉至本院)，原、被告均表示对该案庭审笔录陈述的内容无异议，被告提出该案庭审中原告已明确名下无债权债务，原告则表示本案债务系其婚前债务，故未在离婚纠纷中予以说明，</w:t>
      </w:r>
    </w:p>
    <w:p w14:paraId="34D81BD0"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本院对原告提供的转账凭证、本院调取的庭审笔录均予以确认并在卷佐证，结合上述证据及当事人陈述，本院认定事实如下：</w:t>
      </w:r>
    </w:p>
    <w:p w14:paraId="61AFCF28"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lastRenderedPageBreak/>
        <w:t>原告姜锦炜与被告方春林之子叶早明于2015年5月16日登记结婚，后因夫妻关系不睦，姜锦炜于2017年8月15日向本院提出离婚诉讼。</w:t>
      </w:r>
    </w:p>
    <w:p w14:paraId="30AB0E25"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2015年8月13日，原告曾转账给被告方春林50,000元，2015年8月15日，原告自其账户内提取现金50,000元。</w:t>
      </w:r>
    </w:p>
    <w:p w14:paraId="2D4A6866"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(2017)沪0112民初25456号离婚纠纷案庭审中，姜锦炜与叶早明曾就以下事实作出陈述：1.姜锦炜确认2015年5月9日叶早明曾转账给其450,000元，对此姜锦炜称该款已用于夫妻共同生活，而叶早明则称系购买七莘路房屋的房款。2.姜锦炜、叶早明均确认双方各自名下均无债权。3.2017年初时双方曾发生过比较激烈的矛盾。</w:t>
      </w:r>
    </w:p>
    <w:p w14:paraId="1A93EB6C"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现因原告认为其与被告之间存在民间借贷法律关系，而被告予以否认，原告遂诉至来院。</w:t>
      </w:r>
    </w:p>
    <w:p w14:paraId="37BB43F5"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本院认为，民间借贷合同系实践性合同，合同的成立生效，以双方达成借款合意为成立要件，以出借人交付借款款项为生效条件。根据法律规定：在合同纠纷案件中，主张合同关系成立并生效的一方当事人对合同订立和生效的事实承担举证责任。原告现以民间借贷纠纷为由起诉，在被告予以否认的情况下，应由原告负双方达成借款合意的举证责任。现原告就其所称的借款仅提供了50,000元转账凭证及50,000元的提款凭证，其中</w:t>
      </w:r>
      <w:r w:rsidRPr="00232295">
        <w:rPr>
          <w:rFonts w:ascii="宋体" w:eastAsia="宋体" w:hAnsi="宋体" w:cs="宋体" w:hint="eastAsia"/>
          <w:color w:val="333333"/>
          <w:kern w:val="0"/>
          <w:sz w:val="30"/>
          <w:szCs w:val="30"/>
          <w:highlight w:val="yellow"/>
        </w:rPr>
        <w:t>提款凭证无法证明</w:t>
      </w:r>
      <w:r w:rsidRPr="004C21B1">
        <w:rPr>
          <w:rFonts w:ascii="宋体" w:eastAsia="宋体" w:hAnsi="宋体" w:cs="宋体" w:hint="eastAsia"/>
          <w:color w:val="333333"/>
          <w:kern w:val="0"/>
          <w:sz w:val="30"/>
          <w:szCs w:val="30"/>
        </w:rPr>
        <w:t>原告将涉案款项交付被告，转账凭证仅能证明其与被告之间存在50,000元的汇款行为，而</w:t>
      </w:r>
      <w:r w:rsidRPr="00232295">
        <w:rPr>
          <w:rFonts w:ascii="宋体" w:eastAsia="宋体" w:hAnsi="宋体" w:cs="宋体" w:hint="eastAsia"/>
          <w:color w:val="333333"/>
          <w:kern w:val="0"/>
          <w:sz w:val="30"/>
          <w:szCs w:val="30"/>
          <w:highlight w:val="yellow"/>
        </w:rPr>
        <w:t>不能由</w:t>
      </w:r>
      <w:r w:rsidRPr="00232295">
        <w:rPr>
          <w:rFonts w:ascii="宋体" w:eastAsia="宋体" w:hAnsi="宋体" w:cs="宋体" w:hint="eastAsia"/>
          <w:color w:val="333333"/>
          <w:kern w:val="0"/>
          <w:sz w:val="30"/>
          <w:szCs w:val="30"/>
          <w:highlight w:val="yellow"/>
        </w:rPr>
        <w:lastRenderedPageBreak/>
        <w:t>此认定即为借款</w:t>
      </w:r>
      <w:r w:rsidRPr="004C21B1">
        <w:rPr>
          <w:rFonts w:ascii="宋体" w:eastAsia="宋体" w:hAnsi="宋体" w:cs="宋体" w:hint="eastAsia"/>
          <w:color w:val="333333"/>
          <w:kern w:val="0"/>
          <w:sz w:val="30"/>
          <w:szCs w:val="30"/>
        </w:rPr>
        <w:t>。本院注意到原告与叶早明于2015年5月16日登记结婚，庭审中双方均确认叶早明曾于2015年5月9日转账给原告450,000元，此后双方于2015年8月22日在上海举办了婚礼，而原告的转账行为发生于双方举办婚礼之前较为接近的日期，被告抗辩称50,000元系双方举办婚礼所用的款项往来，具有一定的合理性，在原告未进一步提供证据予以证明的情形下，本院有理由相信双方在登记结婚前后的钱款往来系用于购买婚房、筹备婚礼所用。此外，原告与叶早明的离婚纠纷庭审中，本院曾询问双方是否存在债权，原、被告均表示不存在债权，现原告又称其当时认为本案所涉债权系婚前债权故未予陈述，显然有悖常理。</w:t>
      </w:r>
    </w:p>
    <w:p w14:paraId="262AF0E9"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综上，原告提供的证据</w:t>
      </w:r>
      <w:r w:rsidRPr="00232295">
        <w:rPr>
          <w:rFonts w:ascii="宋体" w:eastAsia="宋体" w:hAnsi="宋体" w:cs="宋体" w:hint="eastAsia"/>
          <w:color w:val="333333"/>
          <w:kern w:val="0"/>
          <w:sz w:val="30"/>
          <w:szCs w:val="30"/>
          <w:highlight w:val="yellow"/>
        </w:rPr>
        <w:t>不足以证明</w:t>
      </w:r>
      <w:r w:rsidRPr="004C21B1">
        <w:rPr>
          <w:rFonts w:ascii="宋体" w:eastAsia="宋体" w:hAnsi="宋体" w:cs="宋体" w:hint="eastAsia"/>
          <w:color w:val="333333"/>
          <w:kern w:val="0"/>
          <w:sz w:val="30"/>
          <w:szCs w:val="30"/>
        </w:rPr>
        <w:t>其与被告存在民间借贷的合意，应承担举证不能的不利后果，对原告的诉讼请求，本院均不予支持。依照《最高人民法院关于民事诉讼证据的若干规定》第五条第一款、第六十六条、第七十三条，判决如下：</w:t>
      </w:r>
    </w:p>
    <w:p w14:paraId="5868EB7E"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驳回原告姜锦炜的全部诉讼请求。</w:t>
      </w:r>
    </w:p>
    <w:p w14:paraId="4C1F1A3D"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案件受理费2,412.5元，减半收取计1,206.25元，由原告姜锦炜负担。</w:t>
      </w:r>
    </w:p>
    <w:p w14:paraId="603E6B5A" w14:textId="77777777" w:rsidR="004C21B1" w:rsidRPr="004C21B1" w:rsidRDefault="004C21B1" w:rsidP="004C21B1">
      <w:pPr>
        <w:widowControl/>
        <w:spacing w:line="500" w:lineRule="atLeast"/>
        <w:ind w:firstLine="600"/>
        <w:jc w:val="lef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如不服本判决，可以在判决书送达之日起十五日内，向本院递交上诉状，并按对方当事人或者代表人的人数提出副本，上诉于上海市第一中级人民法院。</w:t>
      </w:r>
    </w:p>
    <w:p w14:paraId="55A949B0" w14:textId="77777777" w:rsidR="004C21B1" w:rsidRPr="004C21B1" w:rsidRDefault="004C21B1" w:rsidP="004C21B1">
      <w:pPr>
        <w:widowControl/>
        <w:spacing w:line="500" w:lineRule="atLeast"/>
        <w:jc w:val="righ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审判员　　王建军</w:t>
      </w:r>
    </w:p>
    <w:p w14:paraId="5A7CD7A7" w14:textId="77777777" w:rsidR="004C21B1" w:rsidRPr="004C21B1" w:rsidRDefault="004C21B1" w:rsidP="004C21B1">
      <w:pPr>
        <w:widowControl/>
        <w:spacing w:line="500" w:lineRule="atLeast"/>
        <w:jc w:val="righ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lastRenderedPageBreak/>
        <w:t>二〇一八年四月二十三日</w:t>
      </w:r>
    </w:p>
    <w:p w14:paraId="0269FF08" w14:textId="77777777" w:rsidR="004C21B1" w:rsidRPr="004C21B1" w:rsidRDefault="004C21B1" w:rsidP="004C21B1">
      <w:pPr>
        <w:widowControl/>
        <w:spacing w:line="500" w:lineRule="atLeast"/>
        <w:jc w:val="right"/>
        <w:rPr>
          <w:rFonts w:ascii="宋体" w:eastAsia="宋体" w:hAnsi="宋体" w:cs="宋体"/>
          <w:color w:val="333333"/>
          <w:kern w:val="0"/>
          <w:sz w:val="30"/>
          <w:szCs w:val="30"/>
        </w:rPr>
      </w:pPr>
      <w:r w:rsidRPr="004C21B1">
        <w:rPr>
          <w:rFonts w:ascii="宋体" w:eastAsia="宋体" w:hAnsi="宋体" w:cs="宋体" w:hint="eastAsia"/>
          <w:color w:val="333333"/>
          <w:kern w:val="0"/>
          <w:sz w:val="30"/>
          <w:szCs w:val="30"/>
        </w:rPr>
        <w:t>书记员　　吴晓霞</w:t>
      </w:r>
    </w:p>
    <w:p w14:paraId="36F511FE"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B1"/>
    <w:rsid w:val="00191998"/>
    <w:rsid w:val="001B0AF6"/>
    <w:rsid w:val="00232295"/>
    <w:rsid w:val="00306154"/>
    <w:rsid w:val="00344BE0"/>
    <w:rsid w:val="004C21B1"/>
    <w:rsid w:val="00610F64"/>
    <w:rsid w:val="00676A7E"/>
    <w:rsid w:val="00767AAA"/>
    <w:rsid w:val="00857729"/>
    <w:rsid w:val="008C5896"/>
    <w:rsid w:val="00BA1881"/>
    <w:rsid w:val="00BF5463"/>
    <w:rsid w:val="00C00E0B"/>
    <w:rsid w:val="00CE5E85"/>
    <w:rsid w:val="00D775FC"/>
    <w:rsid w:val="00E34D83"/>
    <w:rsid w:val="00EF7574"/>
    <w:rsid w:val="00F6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914D3A"/>
  <w15:chartTrackingRefBased/>
  <w15:docId w15:val="{4EEF3D9D-43AE-8248-BAFC-052BDA7C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5720">
      <w:bodyDiv w:val="1"/>
      <w:marLeft w:val="0"/>
      <w:marRight w:val="0"/>
      <w:marTop w:val="0"/>
      <w:marBottom w:val="0"/>
      <w:divBdr>
        <w:top w:val="none" w:sz="0" w:space="0" w:color="auto"/>
        <w:left w:val="none" w:sz="0" w:space="0" w:color="auto"/>
        <w:bottom w:val="none" w:sz="0" w:space="0" w:color="auto"/>
        <w:right w:val="none" w:sz="0" w:space="0" w:color="auto"/>
      </w:divBdr>
      <w:divsChild>
        <w:div w:id="664744989">
          <w:marLeft w:val="0"/>
          <w:marRight w:val="0"/>
          <w:marTop w:val="10"/>
          <w:marBottom w:val="10"/>
          <w:divBdr>
            <w:top w:val="none" w:sz="0" w:space="0" w:color="auto"/>
            <w:left w:val="none" w:sz="0" w:space="0" w:color="auto"/>
            <w:bottom w:val="none" w:sz="0" w:space="0" w:color="auto"/>
            <w:right w:val="none" w:sz="0" w:space="0" w:color="auto"/>
          </w:divBdr>
        </w:div>
        <w:div w:id="1113985161">
          <w:marLeft w:val="0"/>
          <w:marRight w:val="0"/>
          <w:marTop w:val="10"/>
          <w:marBottom w:val="10"/>
          <w:divBdr>
            <w:top w:val="none" w:sz="0" w:space="0" w:color="auto"/>
            <w:left w:val="none" w:sz="0" w:space="0" w:color="auto"/>
            <w:bottom w:val="none" w:sz="0" w:space="0" w:color="auto"/>
            <w:right w:val="none" w:sz="0" w:space="0" w:color="auto"/>
          </w:divBdr>
        </w:div>
        <w:div w:id="1374575974">
          <w:marLeft w:val="0"/>
          <w:marRight w:val="0"/>
          <w:marTop w:val="10"/>
          <w:marBottom w:val="10"/>
          <w:divBdr>
            <w:top w:val="none" w:sz="0" w:space="0" w:color="auto"/>
            <w:left w:val="none" w:sz="0" w:space="0" w:color="auto"/>
            <w:bottom w:val="none" w:sz="0" w:space="0" w:color="auto"/>
            <w:right w:val="none" w:sz="0" w:space="0" w:color="auto"/>
          </w:divBdr>
        </w:div>
        <w:div w:id="958756868">
          <w:marLeft w:val="0"/>
          <w:marRight w:val="0"/>
          <w:marTop w:val="10"/>
          <w:marBottom w:val="10"/>
          <w:divBdr>
            <w:top w:val="none" w:sz="0" w:space="0" w:color="auto"/>
            <w:left w:val="none" w:sz="0" w:space="0" w:color="auto"/>
            <w:bottom w:val="none" w:sz="0" w:space="0" w:color="auto"/>
            <w:right w:val="none" w:sz="0" w:space="0" w:color="auto"/>
          </w:divBdr>
        </w:div>
        <w:div w:id="1484272718">
          <w:marLeft w:val="0"/>
          <w:marRight w:val="0"/>
          <w:marTop w:val="10"/>
          <w:marBottom w:val="10"/>
          <w:divBdr>
            <w:top w:val="none" w:sz="0" w:space="0" w:color="auto"/>
            <w:left w:val="none" w:sz="0" w:space="0" w:color="auto"/>
            <w:bottom w:val="none" w:sz="0" w:space="0" w:color="auto"/>
            <w:right w:val="none" w:sz="0" w:space="0" w:color="auto"/>
          </w:divBdr>
        </w:div>
        <w:div w:id="437917912">
          <w:marLeft w:val="0"/>
          <w:marRight w:val="0"/>
          <w:marTop w:val="10"/>
          <w:marBottom w:val="10"/>
          <w:divBdr>
            <w:top w:val="none" w:sz="0" w:space="0" w:color="auto"/>
            <w:left w:val="none" w:sz="0" w:space="0" w:color="auto"/>
            <w:bottom w:val="none" w:sz="0" w:space="0" w:color="auto"/>
            <w:right w:val="none" w:sz="0" w:space="0" w:color="auto"/>
          </w:divBdr>
        </w:div>
        <w:div w:id="323122314">
          <w:marLeft w:val="0"/>
          <w:marRight w:val="0"/>
          <w:marTop w:val="10"/>
          <w:marBottom w:val="10"/>
          <w:divBdr>
            <w:top w:val="none" w:sz="0" w:space="0" w:color="auto"/>
            <w:left w:val="none" w:sz="0" w:space="0" w:color="auto"/>
            <w:bottom w:val="none" w:sz="0" w:space="0" w:color="auto"/>
            <w:right w:val="none" w:sz="0" w:space="0" w:color="auto"/>
          </w:divBdr>
        </w:div>
        <w:div w:id="2070298431">
          <w:marLeft w:val="0"/>
          <w:marRight w:val="0"/>
          <w:marTop w:val="10"/>
          <w:marBottom w:val="10"/>
          <w:divBdr>
            <w:top w:val="none" w:sz="0" w:space="0" w:color="auto"/>
            <w:left w:val="none" w:sz="0" w:space="0" w:color="auto"/>
            <w:bottom w:val="none" w:sz="0" w:space="0" w:color="auto"/>
            <w:right w:val="none" w:sz="0" w:space="0" w:color="auto"/>
          </w:divBdr>
        </w:div>
        <w:div w:id="1606963733">
          <w:marLeft w:val="0"/>
          <w:marRight w:val="0"/>
          <w:marTop w:val="10"/>
          <w:marBottom w:val="10"/>
          <w:divBdr>
            <w:top w:val="none" w:sz="0" w:space="0" w:color="auto"/>
            <w:left w:val="none" w:sz="0" w:space="0" w:color="auto"/>
            <w:bottom w:val="none" w:sz="0" w:space="0" w:color="auto"/>
            <w:right w:val="none" w:sz="0" w:space="0" w:color="auto"/>
          </w:divBdr>
        </w:div>
        <w:div w:id="374357954">
          <w:marLeft w:val="0"/>
          <w:marRight w:val="0"/>
          <w:marTop w:val="10"/>
          <w:marBottom w:val="10"/>
          <w:divBdr>
            <w:top w:val="none" w:sz="0" w:space="0" w:color="auto"/>
            <w:left w:val="none" w:sz="0" w:space="0" w:color="auto"/>
            <w:bottom w:val="none" w:sz="0" w:space="0" w:color="auto"/>
            <w:right w:val="none" w:sz="0" w:space="0" w:color="auto"/>
          </w:divBdr>
        </w:div>
        <w:div w:id="261304346">
          <w:marLeft w:val="0"/>
          <w:marRight w:val="0"/>
          <w:marTop w:val="10"/>
          <w:marBottom w:val="10"/>
          <w:divBdr>
            <w:top w:val="none" w:sz="0" w:space="0" w:color="auto"/>
            <w:left w:val="none" w:sz="0" w:space="0" w:color="auto"/>
            <w:bottom w:val="none" w:sz="0" w:space="0" w:color="auto"/>
            <w:right w:val="none" w:sz="0" w:space="0" w:color="auto"/>
          </w:divBdr>
        </w:div>
        <w:div w:id="1602105412">
          <w:marLeft w:val="0"/>
          <w:marRight w:val="0"/>
          <w:marTop w:val="10"/>
          <w:marBottom w:val="10"/>
          <w:divBdr>
            <w:top w:val="none" w:sz="0" w:space="0" w:color="auto"/>
            <w:left w:val="none" w:sz="0" w:space="0" w:color="auto"/>
            <w:bottom w:val="none" w:sz="0" w:space="0" w:color="auto"/>
            <w:right w:val="none" w:sz="0" w:space="0" w:color="auto"/>
          </w:divBdr>
        </w:div>
        <w:div w:id="642779148">
          <w:marLeft w:val="0"/>
          <w:marRight w:val="0"/>
          <w:marTop w:val="10"/>
          <w:marBottom w:val="10"/>
          <w:divBdr>
            <w:top w:val="none" w:sz="0" w:space="0" w:color="auto"/>
            <w:left w:val="none" w:sz="0" w:space="0" w:color="auto"/>
            <w:bottom w:val="none" w:sz="0" w:space="0" w:color="auto"/>
            <w:right w:val="none" w:sz="0" w:space="0" w:color="auto"/>
          </w:divBdr>
        </w:div>
        <w:div w:id="1058432729">
          <w:marLeft w:val="0"/>
          <w:marRight w:val="0"/>
          <w:marTop w:val="10"/>
          <w:marBottom w:val="10"/>
          <w:divBdr>
            <w:top w:val="none" w:sz="0" w:space="0" w:color="auto"/>
            <w:left w:val="none" w:sz="0" w:space="0" w:color="auto"/>
            <w:bottom w:val="none" w:sz="0" w:space="0" w:color="auto"/>
            <w:right w:val="none" w:sz="0" w:space="0" w:color="auto"/>
          </w:divBdr>
        </w:div>
        <w:div w:id="1092359603">
          <w:marLeft w:val="0"/>
          <w:marRight w:val="0"/>
          <w:marTop w:val="10"/>
          <w:marBottom w:val="10"/>
          <w:divBdr>
            <w:top w:val="none" w:sz="0" w:space="0" w:color="auto"/>
            <w:left w:val="none" w:sz="0" w:space="0" w:color="auto"/>
            <w:bottom w:val="none" w:sz="0" w:space="0" w:color="auto"/>
            <w:right w:val="none" w:sz="0" w:space="0" w:color="auto"/>
          </w:divBdr>
        </w:div>
        <w:div w:id="1955013750">
          <w:marLeft w:val="0"/>
          <w:marRight w:val="0"/>
          <w:marTop w:val="10"/>
          <w:marBottom w:val="10"/>
          <w:divBdr>
            <w:top w:val="none" w:sz="0" w:space="0" w:color="auto"/>
            <w:left w:val="none" w:sz="0" w:space="0" w:color="auto"/>
            <w:bottom w:val="none" w:sz="0" w:space="0" w:color="auto"/>
            <w:right w:val="none" w:sz="0" w:space="0" w:color="auto"/>
          </w:divBdr>
        </w:div>
        <w:div w:id="1605838785">
          <w:marLeft w:val="0"/>
          <w:marRight w:val="0"/>
          <w:marTop w:val="10"/>
          <w:marBottom w:val="10"/>
          <w:divBdr>
            <w:top w:val="none" w:sz="0" w:space="0" w:color="auto"/>
            <w:left w:val="none" w:sz="0" w:space="0" w:color="auto"/>
            <w:bottom w:val="none" w:sz="0" w:space="0" w:color="auto"/>
            <w:right w:val="none" w:sz="0" w:space="0" w:color="auto"/>
          </w:divBdr>
        </w:div>
        <w:div w:id="738791589">
          <w:marLeft w:val="0"/>
          <w:marRight w:val="0"/>
          <w:marTop w:val="10"/>
          <w:marBottom w:val="10"/>
          <w:divBdr>
            <w:top w:val="none" w:sz="0" w:space="0" w:color="auto"/>
            <w:left w:val="none" w:sz="0" w:space="0" w:color="auto"/>
            <w:bottom w:val="none" w:sz="0" w:space="0" w:color="auto"/>
            <w:right w:val="none" w:sz="0" w:space="0" w:color="auto"/>
          </w:divBdr>
        </w:div>
        <w:div w:id="295765306">
          <w:marLeft w:val="0"/>
          <w:marRight w:val="0"/>
          <w:marTop w:val="10"/>
          <w:marBottom w:val="10"/>
          <w:divBdr>
            <w:top w:val="none" w:sz="0" w:space="0" w:color="auto"/>
            <w:left w:val="none" w:sz="0" w:space="0" w:color="auto"/>
            <w:bottom w:val="none" w:sz="0" w:space="0" w:color="auto"/>
            <w:right w:val="none" w:sz="0" w:space="0" w:color="auto"/>
          </w:divBdr>
        </w:div>
        <w:div w:id="2044624753">
          <w:marLeft w:val="0"/>
          <w:marRight w:val="0"/>
          <w:marTop w:val="10"/>
          <w:marBottom w:val="10"/>
          <w:divBdr>
            <w:top w:val="none" w:sz="0" w:space="0" w:color="auto"/>
            <w:left w:val="none" w:sz="0" w:space="0" w:color="auto"/>
            <w:bottom w:val="none" w:sz="0" w:space="0" w:color="auto"/>
            <w:right w:val="none" w:sz="0" w:space="0" w:color="auto"/>
          </w:divBdr>
        </w:div>
        <w:div w:id="1109010589">
          <w:marLeft w:val="0"/>
          <w:marRight w:val="0"/>
          <w:marTop w:val="10"/>
          <w:marBottom w:val="10"/>
          <w:divBdr>
            <w:top w:val="none" w:sz="0" w:space="0" w:color="auto"/>
            <w:left w:val="none" w:sz="0" w:space="0" w:color="auto"/>
            <w:bottom w:val="none" w:sz="0" w:space="0" w:color="auto"/>
            <w:right w:val="none" w:sz="0" w:space="0" w:color="auto"/>
          </w:divBdr>
        </w:div>
        <w:div w:id="762409205">
          <w:marLeft w:val="0"/>
          <w:marRight w:val="0"/>
          <w:marTop w:val="10"/>
          <w:marBottom w:val="10"/>
          <w:divBdr>
            <w:top w:val="none" w:sz="0" w:space="0" w:color="auto"/>
            <w:left w:val="none" w:sz="0" w:space="0" w:color="auto"/>
            <w:bottom w:val="none" w:sz="0" w:space="0" w:color="auto"/>
            <w:right w:val="none" w:sz="0" w:space="0" w:color="auto"/>
          </w:divBdr>
        </w:div>
        <w:div w:id="24523218">
          <w:marLeft w:val="0"/>
          <w:marRight w:val="0"/>
          <w:marTop w:val="10"/>
          <w:marBottom w:val="10"/>
          <w:divBdr>
            <w:top w:val="none" w:sz="0" w:space="0" w:color="auto"/>
            <w:left w:val="none" w:sz="0" w:space="0" w:color="auto"/>
            <w:bottom w:val="none" w:sz="0" w:space="0" w:color="auto"/>
            <w:right w:val="none" w:sz="0" w:space="0" w:color="auto"/>
          </w:divBdr>
        </w:div>
        <w:div w:id="1518885239">
          <w:marLeft w:val="0"/>
          <w:marRight w:val="720"/>
          <w:marTop w:val="10"/>
          <w:marBottom w:val="10"/>
          <w:divBdr>
            <w:top w:val="none" w:sz="0" w:space="0" w:color="auto"/>
            <w:left w:val="none" w:sz="0" w:space="0" w:color="auto"/>
            <w:bottom w:val="none" w:sz="0" w:space="0" w:color="auto"/>
            <w:right w:val="none" w:sz="0" w:space="0" w:color="auto"/>
          </w:divBdr>
        </w:div>
        <w:div w:id="1421563334">
          <w:marLeft w:val="0"/>
          <w:marRight w:val="720"/>
          <w:marTop w:val="10"/>
          <w:marBottom w:val="10"/>
          <w:divBdr>
            <w:top w:val="none" w:sz="0" w:space="0" w:color="auto"/>
            <w:left w:val="none" w:sz="0" w:space="0" w:color="auto"/>
            <w:bottom w:val="none" w:sz="0" w:space="0" w:color="auto"/>
            <w:right w:val="none" w:sz="0" w:space="0" w:color="auto"/>
          </w:divBdr>
        </w:div>
        <w:div w:id="980497190">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5</cp:revision>
  <dcterms:created xsi:type="dcterms:W3CDTF">2021-10-22T13:18:00Z</dcterms:created>
  <dcterms:modified xsi:type="dcterms:W3CDTF">2021-10-25T02:09:00Z</dcterms:modified>
</cp:coreProperties>
</file>