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3517" w14:textId="77777777" w:rsidR="00000000" w:rsidRDefault="000B2343">
      <w:pPr>
        <w:spacing w:line="500" w:lineRule="atLeast"/>
        <w:jc w:val="center"/>
        <w:divId w:val="858809135"/>
        <w:rPr>
          <w:rFonts w:ascii="黑体" w:eastAsia="黑体" w:hAnsi="黑体"/>
          <w:sz w:val="36"/>
          <w:szCs w:val="36"/>
        </w:rPr>
      </w:pPr>
      <w:r>
        <w:rPr>
          <w:rFonts w:ascii="黑体" w:eastAsia="黑体" w:hAnsi="黑体" w:hint="eastAsia"/>
          <w:sz w:val="36"/>
          <w:szCs w:val="36"/>
        </w:rPr>
        <w:t>上海市闵行区人民法院</w:t>
      </w:r>
    </w:p>
    <w:p w14:paraId="64328EFE" w14:textId="77777777" w:rsidR="00000000" w:rsidRDefault="000B2343">
      <w:pPr>
        <w:spacing w:line="500" w:lineRule="atLeast"/>
        <w:jc w:val="center"/>
        <w:divId w:val="66501517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2A485BC" w14:textId="77777777" w:rsidR="00000000" w:rsidRDefault="000B2343">
      <w:pPr>
        <w:spacing w:line="500" w:lineRule="atLeast"/>
        <w:jc w:val="right"/>
        <w:divId w:val="92866271"/>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12569</w:t>
      </w:r>
      <w:r>
        <w:rPr>
          <w:rFonts w:hint="eastAsia"/>
          <w:sz w:val="30"/>
          <w:szCs w:val="30"/>
        </w:rPr>
        <w:t>号</w:t>
      </w:r>
    </w:p>
    <w:p w14:paraId="7CAB4081" w14:textId="77777777" w:rsidR="00000000" w:rsidRDefault="000B2343">
      <w:pPr>
        <w:spacing w:line="500" w:lineRule="atLeast"/>
        <w:ind w:firstLine="600"/>
        <w:divId w:val="499783403"/>
        <w:rPr>
          <w:rFonts w:hint="eastAsia"/>
          <w:sz w:val="30"/>
          <w:szCs w:val="30"/>
        </w:rPr>
      </w:pPr>
      <w:r>
        <w:rPr>
          <w:rFonts w:hint="eastAsia"/>
          <w:sz w:val="30"/>
          <w:szCs w:val="30"/>
        </w:rPr>
        <w:t>原告朱雷。</w:t>
      </w:r>
    </w:p>
    <w:p w14:paraId="50D69272" w14:textId="77777777" w:rsidR="00000000" w:rsidRDefault="000B2343">
      <w:pPr>
        <w:spacing w:line="500" w:lineRule="atLeast"/>
        <w:ind w:firstLine="600"/>
        <w:divId w:val="1392191721"/>
        <w:rPr>
          <w:rFonts w:hint="eastAsia"/>
          <w:sz w:val="30"/>
          <w:szCs w:val="30"/>
        </w:rPr>
      </w:pPr>
      <w:r>
        <w:rPr>
          <w:rFonts w:hint="eastAsia"/>
          <w:sz w:val="30"/>
          <w:szCs w:val="30"/>
        </w:rPr>
        <w:t>委托代理人李长军，北京汉卓（上海）律师事务所律师。</w:t>
      </w:r>
    </w:p>
    <w:p w14:paraId="52BCFA73" w14:textId="77777777" w:rsidR="00000000" w:rsidRDefault="000B2343">
      <w:pPr>
        <w:spacing w:line="500" w:lineRule="atLeast"/>
        <w:ind w:firstLine="600"/>
        <w:divId w:val="211038620"/>
        <w:rPr>
          <w:rFonts w:hint="eastAsia"/>
          <w:sz w:val="30"/>
          <w:szCs w:val="30"/>
        </w:rPr>
      </w:pPr>
      <w:r>
        <w:rPr>
          <w:rFonts w:hint="eastAsia"/>
          <w:sz w:val="30"/>
          <w:szCs w:val="30"/>
        </w:rPr>
        <w:t>被告徐丁萍。</w:t>
      </w:r>
    </w:p>
    <w:p w14:paraId="36E10237" w14:textId="77777777" w:rsidR="00000000" w:rsidRDefault="000B2343">
      <w:pPr>
        <w:spacing w:line="500" w:lineRule="atLeast"/>
        <w:ind w:firstLine="600"/>
        <w:divId w:val="1250238712"/>
        <w:rPr>
          <w:rFonts w:hint="eastAsia"/>
          <w:sz w:val="30"/>
          <w:szCs w:val="30"/>
        </w:rPr>
      </w:pPr>
      <w:r>
        <w:rPr>
          <w:rFonts w:hint="eastAsia"/>
          <w:sz w:val="30"/>
          <w:szCs w:val="30"/>
          <w:highlight w:val="yellow"/>
        </w:rPr>
        <w:t>原告朱雷与被告徐丁萍民间借贷纠纷一案，本院于</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w:t>
      </w:r>
      <w:r>
        <w:rPr>
          <w:rFonts w:hint="eastAsia"/>
          <w:sz w:val="30"/>
          <w:szCs w:val="30"/>
          <w:highlight w:val="yellow"/>
        </w:rPr>
        <w:t>日立案受理。</w:t>
      </w:r>
      <w:r>
        <w:rPr>
          <w:rFonts w:hint="eastAsia"/>
          <w:sz w:val="30"/>
          <w:szCs w:val="30"/>
        </w:rPr>
        <w:t>依法由代理审判员左玉国适用简易程序公开开庭进行了审理。</w:t>
      </w:r>
      <w:r>
        <w:rPr>
          <w:rFonts w:hint="eastAsia"/>
          <w:sz w:val="30"/>
          <w:szCs w:val="30"/>
          <w:highlight w:val="yellow"/>
        </w:rPr>
        <w:t>原告朱雷的委托代理人李长军、被告徐丁萍到庭参加诉讼</w:t>
      </w:r>
      <w:r>
        <w:rPr>
          <w:rFonts w:hint="eastAsia"/>
          <w:sz w:val="30"/>
          <w:szCs w:val="30"/>
        </w:rPr>
        <w:t>。本案现已审理终结。</w:t>
      </w:r>
    </w:p>
    <w:p w14:paraId="711EDC28" w14:textId="77777777" w:rsidR="00000000" w:rsidRDefault="000B2343">
      <w:pPr>
        <w:spacing w:line="500" w:lineRule="atLeast"/>
        <w:ind w:firstLine="600"/>
        <w:divId w:val="1290473175"/>
        <w:rPr>
          <w:rFonts w:hint="eastAsia"/>
          <w:sz w:val="30"/>
          <w:szCs w:val="30"/>
        </w:rPr>
      </w:pPr>
      <w:r>
        <w:rPr>
          <w:rFonts w:hint="eastAsia"/>
          <w:sz w:val="30"/>
          <w:szCs w:val="30"/>
        </w:rPr>
        <w:t>原告朱雷诉称，</w:t>
      </w:r>
      <w:r>
        <w:rPr>
          <w:rFonts w:hint="eastAsia"/>
          <w:sz w:val="30"/>
          <w:szCs w:val="30"/>
          <w:highlight w:val="yellow"/>
        </w:rPr>
        <w:t>被告分别于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日向原告出具借条，共向原告借款</w:t>
      </w:r>
      <w:r>
        <w:rPr>
          <w:rFonts w:hint="eastAsia"/>
          <w:sz w:val="30"/>
          <w:szCs w:val="30"/>
          <w:highlight w:val="yellow"/>
        </w:rPr>
        <w:t>38</w:t>
      </w:r>
      <w:r>
        <w:rPr>
          <w:rFonts w:hint="eastAsia"/>
          <w:sz w:val="30"/>
          <w:szCs w:val="30"/>
          <w:highlight w:val="yellow"/>
        </w:rPr>
        <w:t>万元</w:t>
      </w:r>
      <w:r>
        <w:rPr>
          <w:rFonts w:hint="eastAsia"/>
          <w:sz w:val="30"/>
          <w:szCs w:val="30"/>
        </w:rPr>
        <w:t>（人民币，下同），约定利息按银行同期贷款利率的四倍计算，如逾期还款被告还应支付逾期利息、违约金及原告催讨借款期间实际发生的劳务费、差旅费和律师费等相关费用。</w:t>
      </w:r>
      <w:r>
        <w:rPr>
          <w:rFonts w:hint="eastAsia"/>
          <w:sz w:val="30"/>
          <w:szCs w:val="30"/>
          <w:highlight w:val="yellow"/>
        </w:rPr>
        <w:t>借期届满后，被告总计向原告归还了</w:t>
      </w:r>
      <w:r>
        <w:rPr>
          <w:rFonts w:hint="eastAsia"/>
          <w:sz w:val="30"/>
          <w:szCs w:val="30"/>
          <w:highlight w:val="yellow"/>
        </w:rPr>
        <w:t>105,000</w:t>
      </w:r>
      <w:r>
        <w:rPr>
          <w:rFonts w:hint="eastAsia"/>
          <w:sz w:val="30"/>
          <w:szCs w:val="30"/>
          <w:highlight w:val="yellow"/>
        </w:rPr>
        <w:t>元借款</w:t>
      </w:r>
      <w:r>
        <w:rPr>
          <w:rFonts w:hint="eastAsia"/>
          <w:sz w:val="30"/>
          <w:szCs w:val="30"/>
        </w:rPr>
        <w:t>。原告就剩余借款多次向被告催讨未果，故起诉至法院请求判令：</w:t>
      </w:r>
      <w:r>
        <w:rPr>
          <w:rFonts w:hint="eastAsia"/>
          <w:sz w:val="30"/>
          <w:szCs w:val="30"/>
        </w:rPr>
        <w:t>1</w:t>
      </w:r>
      <w:r>
        <w:rPr>
          <w:rFonts w:hint="eastAsia"/>
          <w:sz w:val="30"/>
          <w:szCs w:val="30"/>
        </w:rPr>
        <w:t>、</w:t>
      </w:r>
      <w:r>
        <w:rPr>
          <w:rFonts w:hint="eastAsia"/>
          <w:sz w:val="30"/>
          <w:szCs w:val="30"/>
          <w:highlight w:val="yellow"/>
        </w:rPr>
        <w:t>被告向原告归还借款</w:t>
      </w:r>
      <w:r>
        <w:rPr>
          <w:rFonts w:hint="eastAsia"/>
          <w:sz w:val="30"/>
          <w:szCs w:val="30"/>
          <w:highlight w:val="yellow"/>
        </w:rPr>
        <w:t>275,000</w:t>
      </w:r>
      <w:r>
        <w:rPr>
          <w:rFonts w:hint="eastAsia"/>
          <w:sz w:val="30"/>
          <w:szCs w:val="30"/>
          <w:highlight w:val="yellow"/>
        </w:rPr>
        <w:t>元及利息（以</w:t>
      </w:r>
      <w:r>
        <w:rPr>
          <w:rFonts w:hint="eastAsia"/>
          <w:sz w:val="30"/>
          <w:szCs w:val="30"/>
          <w:highlight w:val="yellow"/>
        </w:rPr>
        <w:t>195,000</w:t>
      </w:r>
      <w:r>
        <w:rPr>
          <w:rFonts w:hint="eastAsia"/>
          <w:sz w:val="30"/>
          <w:szCs w:val="30"/>
          <w:highlight w:val="yellow"/>
        </w:rPr>
        <w:t>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日起计算至清偿之日止按中国人民银行同期贷款利率</w:t>
      </w:r>
      <w:r>
        <w:rPr>
          <w:rFonts w:hint="eastAsia"/>
          <w:sz w:val="30"/>
          <w:szCs w:val="30"/>
          <w:highlight w:val="yellow"/>
        </w:rPr>
        <w:t>4</w:t>
      </w:r>
      <w:r>
        <w:rPr>
          <w:rFonts w:hint="eastAsia"/>
          <w:sz w:val="30"/>
          <w:szCs w:val="30"/>
          <w:highlight w:val="yellow"/>
        </w:rPr>
        <w:t>倍计算</w:t>
      </w:r>
      <w:r>
        <w:rPr>
          <w:rFonts w:hint="eastAsia"/>
          <w:sz w:val="30"/>
          <w:szCs w:val="30"/>
        </w:rPr>
        <w:t>；以</w:t>
      </w:r>
      <w:r>
        <w:rPr>
          <w:rFonts w:hint="eastAsia"/>
          <w:sz w:val="30"/>
          <w:szCs w:val="30"/>
        </w:rPr>
        <w:t>8</w:t>
      </w:r>
      <w:r>
        <w:rPr>
          <w:rFonts w:hint="eastAsia"/>
          <w:sz w:val="30"/>
          <w:szCs w:val="30"/>
        </w:rPr>
        <w:t>万元为基数自</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日起计算至清偿之日止按中国人民银行同期贷款利率</w:t>
      </w:r>
      <w:r>
        <w:rPr>
          <w:rFonts w:hint="eastAsia"/>
          <w:sz w:val="30"/>
          <w:szCs w:val="30"/>
        </w:rPr>
        <w:t>4</w:t>
      </w:r>
      <w:r>
        <w:rPr>
          <w:rFonts w:hint="eastAsia"/>
          <w:sz w:val="30"/>
          <w:szCs w:val="30"/>
        </w:rPr>
        <w:t>倍计算）；</w:t>
      </w:r>
      <w:r>
        <w:rPr>
          <w:rFonts w:hint="eastAsia"/>
          <w:sz w:val="30"/>
          <w:szCs w:val="30"/>
        </w:rPr>
        <w:t>2</w:t>
      </w:r>
      <w:r>
        <w:rPr>
          <w:rFonts w:hint="eastAsia"/>
          <w:sz w:val="30"/>
          <w:szCs w:val="30"/>
        </w:rPr>
        <w:t>、被告向</w:t>
      </w:r>
      <w:r>
        <w:rPr>
          <w:rFonts w:hint="eastAsia"/>
          <w:sz w:val="30"/>
          <w:szCs w:val="30"/>
        </w:rPr>
        <w:t>原告支付违约金（以</w:t>
      </w:r>
      <w:r>
        <w:rPr>
          <w:rFonts w:hint="eastAsia"/>
          <w:sz w:val="30"/>
          <w:szCs w:val="30"/>
        </w:rPr>
        <w:t>195,000</w:t>
      </w:r>
      <w:r>
        <w:rPr>
          <w:rFonts w:hint="eastAsia"/>
          <w:sz w:val="30"/>
          <w:szCs w:val="30"/>
        </w:rPr>
        <w:t>元为基数自</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日起至清偿之日止按每日万分之七点三计算；以</w:t>
      </w:r>
      <w:r>
        <w:rPr>
          <w:rFonts w:hint="eastAsia"/>
          <w:sz w:val="30"/>
          <w:szCs w:val="30"/>
        </w:rPr>
        <w:t>8</w:t>
      </w:r>
      <w:r>
        <w:rPr>
          <w:rFonts w:hint="eastAsia"/>
          <w:sz w:val="30"/>
          <w:szCs w:val="30"/>
        </w:rPr>
        <w:t>万元为基数自</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日起至清偿之日止按每日万分之七点三计算）；</w:t>
      </w:r>
      <w:r>
        <w:rPr>
          <w:rFonts w:hint="eastAsia"/>
          <w:sz w:val="30"/>
          <w:szCs w:val="30"/>
        </w:rPr>
        <w:t>3</w:t>
      </w:r>
      <w:r>
        <w:rPr>
          <w:rFonts w:hint="eastAsia"/>
          <w:sz w:val="30"/>
          <w:szCs w:val="30"/>
        </w:rPr>
        <w:t>、被告向原告支付律师费</w:t>
      </w:r>
      <w:r>
        <w:rPr>
          <w:rFonts w:hint="eastAsia"/>
          <w:sz w:val="30"/>
          <w:szCs w:val="30"/>
        </w:rPr>
        <w:t>4,000</w:t>
      </w:r>
      <w:r>
        <w:rPr>
          <w:rFonts w:hint="eastAsia"/>
          <w:sz w:val="30"/>
          <w:szCs w:val="30"/>
        </w:rPr>
        <w:t>元。</w:t>
      </w:r>
    </w:p>
    <w:p w14:paraId="47F0E51D" w14:textId="77777777" w:rsidR="00000000" w:rsidRDefault="000B2343">
      <w:pPr>
        <w:spacing w:line="500" w:lineRule="atLeast"/>
        <w:ind w:firstLine="600"/>
        <w:divId w:val="1540434217"/>
        <w:rPr>
          <w:rFonts w:hint="eastAsia"/>
          <w:sz w:val="30"/>
          <w:szCs w:val="30"/>
        </w:rPr>
      </w:pPr>
      <w:r>
        <w:rPr>
          <w:rFonts w:hint="eastAsia"/>
          <w:sz w:val="30"/>
          <w:szCs w:val="30"/>
          <w:highlight w:val="yellow"/>
        </w:rPr>
        <w:t>诉讼中，原告变更上述第</w:t>
      </w:r>
      <w:r>
        <w:rPr>
          <w:rFonts w:hint="eastAsia"/>
          <w:sz w:val="30"/>
          <w:szCs w:val="30"/>
          <w:highlight w:val="yellow"/>
        </w:rPr>
        <w:t>1</w:t>
      </w:r>
      <w:r>
        <w:rPr>
          <w:rFonts w:hint="eastAsia"/>
          <w:sz w:val="30"/>
          <w:szCs w:val="30"/>
          <w:highlight w:val="yellow"/>
        </w:rPr>
        <w:t>项诉讼请求为要求被告归还原告借款本金</w:t>
      </w:r>
      <w:r>
        <w:rPr>
          <w:rFonts w:hint="eastAsia"/>
          <w:sz w:val="30"/>
          <w:szCs w:val="30"/>
          <w:highlight w:val="yellow"/>
        </w:rPr>
        <w:t>26</w:t>
      </w:r>
      <w:r>
        <w:rPr>
          <w:rFonts w:hint="eastAsia"/>
          <w:sz w:val="30"/>
          <w:szCs w:val="30"/>
          <w:highlight w:val="yellow"/>
        </w:rPr>
        <w:t>万元，并支付以</w:t>
      </w:r>
      <w:r>
        <w:rPr>
          <w:rFonts w:hint="eastAsia"/>
          <w:sz w:val="30"/>
          <w:szCs w:val="30"/>
          <w:highlight w:val="yellow"/>
        </w:rPr>
        <w:t>26</w:t>
      </w:r>
      <w:r>
        <w:rPr>
          <w:rFonts w:hint="eastAsia"/>
          <w:sz w:val="30"/>
          <w:szCs w:val="30"/>
          <w:highlight w:val="yellow"/>
        </w:rPr>
        <w:t>万元为基数自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8</w:t>
      </w:r>
      <w:r>
        <w:rPr>
          <w:rFonts w:hint="eastAsia"/>
          <w:sz w:val="30"/>
          <w:szCs w:val="30"/>
          <w:highlight w:val="yellow"/>
        </w:rPr>
        <w:lastRenderedPageBreak/>
        <w:t>日起至清偿之日止按中国人民银行同期贷款利率四倍计算的逾期利息；放弃第</w:t>
      </w:r>
      <w:r>
        <w:rPr>
          <w:rFonts w:hint="eastAsia"/>
          <w:sz w:val="30"/>
          <w:szCs w:val="30"/>
          <w:highlight w:val="yellow"/>
        </w:rPr>
        <w:t>2</w:t>
      </w:r>
      <w:r>
        <w:rPr>
          <w:rFonts w:hint="eastAsia"/>
          <w:sz w:val="30"/>
          <w:szCs w:val="30"/>
          <w:highlight w:val="yellow"/>
        </w:rPr>
        <w:t>项违约金部分的诉讼请求。</w:t>
      </w:r>
    </w:p>
    <w:p w14:paraId="7F9269AA" w14:textId="77777777" w:rsidR="00000000" w:rsidRDefault="000B2343">
      <w:pPr>
        <w:spacing w:line="500" w:lineRule="atLeast"/>
        <w:ind w:firstLine="600"/>
        <w:divId w:val="284582471"/>
        <w:rPr>
          <w:rFonts w:hint="eastAsia"/>
          <w:sz w:val="30"/>
          <w:szCs w:val="30"/>
        </w:rPr>
      </w:pPr>
      <w:r>
        <w:rPr>
          <w:rFonts w:hint="eastAsia"/>
          <w:sz w:val="30"/>
          <w:szCs w:val="30"/>
        </w:rPr>
        <w:t>被告徐丁萍辩称，原告是放高利贷的，利息很高。</w:t>
      </w:r>
      <w:r>
        <w:rPr>
          <w:rFonts w:hint="eastAsia"/>
          <w:sz w:val="30"/>
          <w:szCs w:val="30"/>
          <w:highlight w:val="yellow"/>
        </w:rPr>
        <w:t>27</w:t>
      </w:r>
      <w:r>
        <w:rPr>
          <w:rFonts w:hint="eastAsia"/>
          <w:sz w:val="30"/>
          <w:szCs w:val="30"/>
          <w:highlight w:val="yellow"/>
        </w:rPr>
        <w:t>万元的单子是原告做流水的，这张卡被告没有开过</w:t>
      </w:r>
      <w:r>
        <w:rPr>
          <w:rFonts w:hint="eastAsia"/>
          <w:sz w:val="30"/>
          <w:szCs w:val="30"/>
          <w:highlight w:val="yellow"/>
        </w:rPr>
        <w:t>户，就只是用了被告的名字。被告已经把钱还给原告了。</w:t>
      </w:r>
      <w:r>
        <w:rPr>
          <w:rFonts w:hint="eastAsia"/>
          <w:sz w:val="30"/>
          <w:szCs w:val="30"/>
        </w:rPr>
        <w:t>还款时，原告不在上海，原告押了被告的一辆车，当时双方很熟，被告跟原告说过，把钱还给原告，让原告把车还给被告，并把借条撕掉。被告通过支付宝和微信转账给原告，但原告把车辆还给被告了，借条没有撕掉。</w:t>
      </w:r>
    </w:p>
    <w:p w14:paraId="2EECA0AF" w14:textId="77777777" w:rsidR="00000000" w:rsidRDefault="000B2343">
      <w:pPr>
        <w:spacing w:line="500" w:lineRule="atLeast"/>
        <w:ind w:firstLine="600"/>
        <w:divId w:val="1501116466"/>
        <w:rPr>
          <w:rFonts w:hint="eastAsia"/>
          <w:sz w:val="30"/>
          <w:szCs w:val="30"/>
        </w:rPr>
      </w:pPr>
      <w:r>
        <w:rPr>
          <w:rFonts w:hint="eastAsia"/>
          <w:sz w:val="30"/>
          <w:szCs w:val="30"/>
        </w:rPr>
        <w:t>经审理查明，</w:t>
      </w:r>
      <w:r>
        <w:rPr>
          <w:rFonts w:hint="eastAsia"/>
          <w:sz w:val="30"/>
          <w:szCs w:val="30"/>
          <w:highlight w:val="yellow"/>
        </w:rPr>
        <w:t>原、被告系朋友关系</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19</w:t>
      </w:r>
      <w:r>
        <w:rPr>
          <w:rFonts w:hint="eastAsia"/>
          <w:sz w:val="30"/>
          <w:szCs w:val="30"/>
          <w:highlight w:val="yellow"/>
        </w:rPr>
        <w:t>日，被告徐丁萍向原告朱雷借款，并出具了借条一份，载明：被告因业务需要用于资金周转，向原告借款</w:t>
      </w:r>
      <w:r>
        <w:rPr>
          <w:rFonts w:hint="eastAsia"/>
          <w:sz w:val="30"/>
          <w:szCs w:val="30"/>
          <w:highlight w:val="yellow"/>
        </w:rPr>
        <w:t>30</w:t>
      </w:r>
      <w:r>
        <w:rPr>
          <w:rFonts w:hint="eastAsia"/>
          <w:sz w:val="30"/>
          <w:szCs w:val="30"/>
          <w:highlight w:val="yellow"/>
        </w:rPr>
        <w:t>万元整，借款期限为</w:t>
      </w:r>
      <w:r>
        <w:rPr>
          <w:rFonts w:hint="eastAsia"/>
          <w:sz w:val="30"/>
          <w:szCs w:val="30"/>
          <w:highlight w:val="yellow"/>
        </w:rPr>
        <w:t>3</w:t>
      </w:r>
      <w:r>
        <w:rPr>
          <w:rFonts w:hint="eastAsia"/>
          <w:sz w:val="30"/>
          <w:szCs w:val="30"/>
          <w:highlight w:val="yellow"/>
        </w:rPr>
        <w:t>个月，利息按银行同期贷款利率的四倍计算，并以坐落在</w:t>
      </w:r>
      <w:r>
        <w:rPr>
          <w:rFonts w:hint="eastAsia"/>
          <w:sz w:val="30"/>
          <w:szCs w:val="30"/>
          <w:highlight w:val="yellow"/>
        </w:rPr>
        <w:t>xx</w:t>
      </w:r>
      <w:r>
        <w:rPr>
          <w:rFonts w:hint="eastAsia"/>
          <w:sz w:val="30"/>
          <w:szCs w:val="30"/>
          <w:highlight w:val="yellow"/>
        </w:rPr>
        <w:t>路</w:t>
      </w:r>
      <w:r>
        <w:rPr>
          <w:rFonts w:hint="eastAsia"/>
          <w:sz w:val="30"/>
          <w:szCs w:val="30"/>
          <w:highlight w:val="yellow"/>
        </w:rPr>
        <w:t>501</w:t>
      </w:r>
      <w:r>
        <w:rPr>
          <w:rFonts w:hint="eastAsia"/>
          <w:sz w:val="30"/>
          <w:szCs w:val="30"/>
          <w:highlight w:val="yellow"/>
        </w:rPr>
        <w:t>房产做抵押。</w:t>
      </w:r>
      <w:r>
        <w:rPr>
          <w:rFonts w:hint="eastAsia"/>
          <w:sz w:val="30"/>
          <w:szCs w:val="30"/>
        </w:rPr>
        <w:t>借款人逾期还款，</w:t>
      </w:r>
      <w:r>
        <w:rPr>
          <w:rFonts w:hint="eastAsia"/>
          <w:sz w:val="30"/>
          <w:szCs w:val="30"/>
          <w:highlight w:val="yellow"/>
        </w:rPr>
        <w:t>除应向出借人</w:t>
      </w:r>
      <w:r>
        <w:rPr>
          <w:rFonts w:hint="eastAsia"/>
          <w:sz w:val="30"/>
          <w:szCs w:val="30"/>
          <w:highlight w:val="yellow"/>
        </w:rPr>
        <w:t>还本金外，还应支付：</w:t>
      </w:r>
      <w:r>
        <w:rPr>
          <w:rFonts w:hint="eastAsia"/>
          <w:sz w:val="30"/>
          <w:szCs w:val="30"/>
          <w:highlight w:val="yellow"/>
        </w:rPr>
        <w:t>1</w:t>
      </w:r>
      <w:r>
        <w:rPr>
          <w:rFonts w:hint="eastAsia"/>
          <w:sz w:val="30"/>
          <w:szCs w:val="30"/>
          <w:highlight w:val="yellow"/>
        </w:rPr>
        <w:t>、逾期利息，按月计算，不足一个月按月计算</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违约金，按天计算，每天按借款金额的万分之七点三计算</w:t>
      </w:r>
      <w:r>
        <w:rPr>
          <w:rFonts w:hint="eastAsia"/>
          <w:sz w:val="30"/>
          <w:szCs w:val="30"/>
        </w:rPr>
        <w:t>；</w:t>
      </w:r>
      <w:r>
        <w:rPr>
          <w:rFonts w:hint="eastAsia"/>
          <w:sz w:val="30"/>
          <w:szCs w:val="30"/>
        </w:rPr>
        <w:t>3</w:t>
      </w:r>
      <w:r>
        <w:rPr>
          <w:rFonts w:hint="eastAsia"/>
          <w:sz w:val="30"/>
          <w:szCs w:val="30"/>
        </w:rPr>
        <w:t>、</w:t>
      </w:r>
      <w:r>
        <w:rPr>
          <w:rFonts w:hint="eastAsia"/>
          <w:sz w:val="30"/>
          <w:szCs w:val="30"/>
          <w:highlight w:val="yellow"/>
        </w:rPr>
        <w:t>出借人在催讨本金期间实际发生的劳务费及差旅费、律师费、评估费、公证费、拍卖费等相关费用。</w:t>
      </w:r>
      <w:r>
        <w:rPr>
          <w:rFonts w:hint="eastAsia"/>
          <w:sz w:val="30"/>
          <w:szCs w:val="30"/>
        </w:rPr>
        <w:t>当天，被告新开立了农业银行账户，原告向被告该账户转账付款</w:t>
      </w:r>
      <w:r>
        <w:rPr>
          <w:rFonts w:hint="eastAsia"/>
          <w:sz w:val="30"/>
          <w:szCs w:val="30"/>
        </w:rPr>
        <w:t>27</w:t>
      </w:r>
      <w:r>
        <w:rPr>
          <w:rFonts w:hint="eastAsia"/>
          <w:sz w:val="30"/>
          <w:szCs w:val="30"/>
        </w:rPr>
        <w:t>万元，另向被告现金付款</w:t>
      </w:r>
      <w:r>
        <w:rPr>
          <w:rFonts w:hint="eastAsia"/>
          <w:sz w:val="30"/>
          <w:szCs w:val="30"/>
        </w:rPr>
        <w:t>3</w:t>
      </w:r>
      <w:r>
        <w:rPr>
          <w:rFonts w:hint="eastAsia"/>
          <w:sz w:val="30"/>
          <w:szCs w:val="30"/>
        </w:rPr>
        <w:t>万元，被告为此出具了收条。被告收款当天从该农业银行账户现支</w:t>
      </w:r>
      <w:r>
        <w:rPr>
          <w:rFonts w:hint="eastAsia"/>
          <w:sz w:val="30"/>
          <w:szCs w:val="30"/>
        </w:rPr>
        <w:t>15</w:t>
      </w:r>
      <w:r>
        <w:rPr>
          <w:rFonts w:hint="eastAsia"/>
          <w:sz w:val="30"/>
          <w:szCs w:val="30"/>
        </w:rPr>
        <w:t>万元、转支</w:t>
      </w:r>
      <w:r>
        <w:rPr>
          <w:rFonts w:hint="eastAsia"/>
          <w:sz w:val="30"/>
          <w:szCs w:val="30"/>
        </w:rPr>
        <w:t>12</w:t>
      </w:r>
      <w:r>
        <w:rPr>
          <w:rFonts w:hint="eastAsia"/>
          <w:sz w:val="30"/>
          <w:szCs w:val="30"/>
        </w:rPr>
        <w:t>万元。</w:t>
      </w:r>
    </w:p>
    <w:p w14:paraId="46DD3237" w14:textId="77777777" w:rsidR="00000000" w:rsidRDefault="000B2343">
      <w:pPr>
        <w:spacing w:line="500" w:lineRule="atLeast"/>
        <w:ind w:firstLine="600"/>
        <w:divId w:val="1985963892"/>
        <w:rPr>
          <w:rFonts w:hint="eastAsia"/>
          <w:sz w:val="30"/>
          <w:szCs w:val="30"/>
        </w:rPr>
      </w:pPr>
      <w:r>
        <w:rPr>
          <w:rFonts w:hint="eastAsia"/>
          <w:sz w:val="30"/>
          <w:szCs w:val="30"/>
        </w:rPr>
        <w:t>被告自</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日向原告付款共计</w:t>
      </w:r>
      <w:r>
        <w:rPr>
          <w:rFonts w:hint="eastAsia"/>
          <w:sz w:val="30"/>
          <w:szCs w:val="30"/>
        </w:rPr>
        <w:t>12</w:t>
      </w:r>
      <w:r>
        <w:rPr>
          <w:rFonts w:hint="eastAsia"/>
          <w:sz w:val="30"/>
          <w:szCs w:val="30"/>
        </w:rPr>
        <w:t>万元。</w:t>
      </w:r>
    </w:p>
    <w:p w14:paraId="2EDC3D40" w14:textId="77777777" w:rsidR="00000000" w:rsidRDefault="000B2343">
      <w:pPr>
        <w:spacing w:line="500" w:lineRule="atLeast"/>
        <w:ind w:firstLine="600"/>
        <w:divId w:val="1702587770"/>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日，被告再次向原告借款，并出具了借条一份，除</w:t>
      </w:r>
      <w:r>
        <w:rPr>
          <w:rFonts w:hint="eastAsia"/>
          <w:sz w:val="30"/>
          <w:szCs w:val="30"/>
          <w:highlight w:val="yellow"/>
        </w:rPr>
        <w:t>借款金额为</w:t>
      </w:r>
      <w:r>
        <w:rPr>
          <w:rFonts w:hint="eastAsia"/>
          <w:sz w:val="30"/>
          <w:szCs w:val="30"/>
          <w:highlight w:val="yellow"/>
        </w:rPr>
        <w:t>8</w:t>
      </w:r>
      <w:r>
        <w:rPr>
          <w:rFonts w:hint="eastAsia"/>
          <w:sz w:val="30"/>
          <w:szCs w:val="30"/>
          <w:highlight w:val="yellow"/>
        </w:rPr>
        <w:t>万元、借款期限为</w:t>
      </w:r>
      <w:r>
        <w:rPr>
          <w:rFonts w:hint="eastAsia"/>
          <w:sz w:val="30"/>
          <w:szCs w:val="30"/>
          <w:highlight w:val="yellow"/>
        </w:rPr>
        <w:t>1</w:t>
      </w:r>
      <w:r>
        <w:rPr>
          <w:rFonts w:hint="eastAsia"/>
          <w:sz w:val="30"/>
          <w:szCs w:val="30"/>
          <w:highlight w:val="yellow"/>
        </w:rPr>
        <w:t>个月外，其他内容与前述借条内容相同。</w:t>
      </w:r>
      <w:r>
        <w:rPr>
          <w:rFonts w:hint="eastAsia"/>
          <w:sz w:val="30"/>
          <w:szCs w:val="30"/>
        </w:rPr>
        <w:t>当天，</w:t>
      </w:r>
      <w:r>
        <w:rPr>
          <w:rFonts w:hint="eastAsia"/>
          <w:sz w:val="30"/>
          <w:szCs w:val="30"/>
          <w:highlight w:val="yellow"/>
        </w:rPr>
        <w:t>原告向被告转账付款</w:t>
      </w:r>
      <w:r>
        <w:rPr>
          <w:rFonts w:hint="eastAsia"/>
          <w:sz w:val="30"/>
          <w:szCs w:val="30"/>
          <w:highlight w:val="yellow"/>
        </w:rPr>
        <w:t>45,000</w:t>
      </w:r>
      <w:r>
        <w:rPr>
          <w:rFonts w:hint="eastAsia"/>
          <w:sz w:val="30"/>
          <w:szCs w:val="30"/>
          <w:highlight w:val="yellow"/>
        </w:rPr>
        <w:t>元，现金付款</w:t>
      </w:r>
      <w:r>
        <w:rPr>
          <w:rFonts w:hint="eastAsia"/>
          <w:sz w:val="30"/>
          <w:szCs w:val="30"/>
          <w:highlight w:val="yellow"/>
        </w:rPr>
        <w:t>35,000</w:t>
      </w:r>
      <w:r>
        <w:rPr>
          <w:rFonts w:hint="eastAsia"/>
          <w:sz w:val="30"/>
          <w:szCs w:val="30"/>
          <w:highlight w:val="yellow"/>
        </w:rPr>
        <w:t>元，被告为此出具了收条。</w:t>
      </w:r>
    </w:p>
    <w:p w14:paraId="52268ED9" w14:textId="77777777" w:rsidR="00000000" w:rsidRDefault="000B2343">
      <w:pPr>
        <w:spacing w:line="500" w:lineRule="atLeast"/>
        <w:ind w:firstLine="600"/>
        <w:divId w:val="370693208"/>
        <w:rPr>
          <w:rFonts w:hint="eastAsia"/>
          <w:sz w:val="30"/>
          <w:szCs w:val="30"/>
        </w:rPr>
      </w:pPr>
      <w:r>
        <w:rPr>
          <w:rFonts w:hint="eastAsia"/>
          <w:sz w:val="30"/>
          <w:szCs w:val="30"/>
        </w:rPr>
        <w:t>上述</w:t>
      </w:r>
      <w:r>
        <w:rPr>
          <w:rFonts w:hint="eastAsia"/>
          <w:sz w:val="30"/>
          <w:szCs w:val="30"/>
        </w:rPr>
        <w:t>12</w:t>
      </w:r>
      <w:r>
        <w:rPr>
          <w:rFonts w:hint="eastAsia"/>
          <w:sz w:val="30"/>
          <w:szCs w:val="30"/>
        </w:rPr>
        <w:t>借款发生后，原、被告并未对借条所涉房地产进行抵押登记。</w:t>
      </w:r>
    </w:p>
    <w:p w14:paraId="2C43096D" w14:textId="77777777" w:rsidR="00000000" w:rsidRDefault="000B2343">
      <w:pPr>
        <w:spacing w:line="500" w:lineRule="atLeast"/>
        <w:ind w:firstLine="600"/>
        <w:divId w:val="1730110622"/>
        <w:rPr>
          <w:rFonts w:hint="eastAsia"/>
          <w:sz w:val="30"/>
          <w:szCs w:val="30"/>
        </w:rPr>
      </w:pPr>
      <w:r>
        <w:rPr>
          <w:rFonts w:hint="eastAsia"/>
          <w:sz w:val="30"/>
          <w:szCs w:val="30"/>
        </w:rPr>
        <w:t>原告为本案诉讼聘请律师，支付律师费</w:t>
      </w:r>
      <w:r>
        <w:rPr>
          <w:rFonts w:hint="eastAsia"/>
          <w:sz w:val="30"/>
          <w:szCs w:val="30"/>
        </w:rPr>
        <w:t>4,000</w:t>
      </w:r>
      <w:r>
        <w:rPr>
          <w:rFonts w:hint="eastAsia"/>
          <w:sz w:val="30"/>
          <w:szCs w:val="30"/>
        </w:rPr>
        <w:t>元。</w:t>
      </w:r>
    </w:p>
    <w:p w14:paraId="22CD7856" w14:textId="77777777" w:rsidR="00000000" w:rsidRDefault="000B2343">
      <w:pPr>
        <w:spacing w:line="500" w:lineRule="atLeast"/>
        <w:ind w:firstLine="600"/>
        <w:divId w:val="489252078"/>
        <w:rPr>
          <w:rFonts w:hint="eastAsia"/>
          <w:sz w:val="30"/>
          <w:szCs w:val="30"/>
        </w:rPr>
      </w:pPr>
      <w:r>
        <w:rPr>
          <w:rFonts w:hint="eastAsia"/>
          <w:sz w:val="30"/>
          <w:szCs w:val="30"/>
          <w:highlight w:val="yellow"/>
        </w:rPr>
        <w:t>诉讼中，被告称</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19</w:t>
      </w:r>
      <w:r>
        <w:rPr>
          <w:rFonts w:hint="eastAsia"/>
          <w:sz w:val="30"/>
          <w:szCs w:val="30"/>
          <w:highlight w:val="yellow"/>
        </w:rPr>
        <w:t>日其向原告借款</w:t>
      </w:r>
      <w:r>
        <w:rPr>
          <w:rFonts w:hint="eastAsia"/>
          <w:sz w:val="30"/>
          <w:szCs w:val="30"/>
          <w:highlight w:val="yellow"/>
        </w:rPr>
        <w:t>3</w:t>
      </w:r>
      <w:r>
        <w:rPr>
          <w:rFonts w:hint="eastAsia"/>
          <w:sz w:val="30"/>
          <w:szCs w:val="30"/>
          <w:highlight w:val="yellow"/>
        </w:rPr>
        <w:t>万元，</w:t>
      </w:r>
      <w:r>
        <w:rPr>
          <w:rFonts w:hint="eastAsia"/>
          <w:sz w:val="30"/>
          <w:szCs w:val="30"/>
          <w:highlight w:val="yellow"/>
        </w:rPr>
        <w:t>27</w:t>
      </w:r>
      <w:r>
        <w:rPr>
          <w:rFonts w:hint="eastAsia"/>
          <w:sz w:val="30"/>
          <w:szCs w:val="30"/>
          <w:highlight w:val="yellow"/>
        </w:rPr>
        <w:t>万元是原告做流水的，被告收款后取现</w:t>
      </w:r>
      <w:r>
        <w:rPr>
          <w:rFonts w:hint="eastAsia"/>
          <w:sz w:val="30"/>
          <w:szCs w:val="30"/>
          <w:highlight w:val="yellow"/>
        </w:rPr>
        <w:t>15</w:t>
      </w:r>
      <w:r>
        <w:rPr>
          <w:rFonts w:hint="eastAsia"/>
          <w:sz w:val="30"/>
          <w:szCs w:val="30"/>
          <w:highlight w:val="yellow"/>
        </w:rPr>
        <w:t>万元交给原告，转支</w:t>
      </w:r>
      <w:r>
        <w:rPr>
          <w:rFonts w:hint="eastAsia"/>
          <w:sz w:val="30"/>
          <w:szCs w:val="30"/>
          <w:highlight w:val="yellow"/>
        </w:rPr>
        <w:t>12</w:t>
      </w:r>
      <w:r>
        <w:rPr>
          <w:rFonts w:hint="eastAsia"/>
          <w:sz w:val="30"/>
          <w:szCs w:val="30"/>
          <w:highlight w:val="yellow"/>
        </w:rPr>
        <w:t>万元至原告提供的银行卡；</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日，被告向原告借款</w:t>
      </w:r>
      <w:r>
        <w:rPr>
          <w:rFonts w:hint="eastAsia"/>
          <w:sz w:val="30"/>
          <w:szCs w:val="30"/>
          <w:highlight w:val="yellow"/>
        </w:rPr>
        <w:t>4</w:t>
      </w:r>
      <w:r>
        <w:rPr>
          <w:rFonts w:hint="eastAsia"/>
          <w:sz w:val="30"/>
          <w:szCs w:val="30"/>
          <w:highlight w:val="yellow"/>
        </w:rPr>
        <w:t>万元，另外</w:t>
      </w:r>
      <w:r>
        <w:rPr>
          <w:rFonts w:hint="eastAsia"/>
          <w:sz w:val="30"/>
          <w:szCs w:val="30"/>
          <w:highlight w:val="yellow"/>
        </w:rPr>
        <w:t>4</w:t>
      </w:r>
      <w:r>
        <w:rPr>
          <w:rFonts w:hint="eastAsia"/>
          <w:sz w:val="30"/>
          <w:szCs w:val="30"/>
          <w:highlight w:val="yellow"/>
        </w:rPr>
        <w:t>万元是做流水的，原告付款</w:t>
      </w:r>
      <w:r>
        <w:rPr>
          <w:rFonts w:hint="eastAsia"/>
          <w:sz w:val="30"/>
          <w:szCs w:val="30"/>
          <w:highlight w:val="yellow"/>
        </w:rPr>
        <w:t>8</w:t>
      </w:r>
      <w:r>
        <w:rPr>
          <w:rFonts w:hint="eastAsia"/>
          <w:sz w:val="30"/>
          <w:szCs w:val="30"/>
          <w:highlight w:val="yellow"/>
        </w:rPr>
        <w:t>万元后，被告转回给原告</w:t>
      </w:r>
      <w:r>
        <w:rPr>
          <w:rFonts w:hint="eastAsia"/>
          <w:sz w:val="30"/>
          <w:szCs w:val="30"/>
          <w:highlight w:val="yellow"/>
        </w:rPr>
        <w:t>5</w:t>
      </w:r>
      <w:r>
        <w:rPr>
          <w:rFonts w:hint="eastAsia"/>
          <w:sz w:val="30"/>
          <w:szCs w:val="30"/>
          <w:highlight w:val="yellow"/>
        </w:rPr>
        <w:t>万元，</w:t>
      </w:r>
      <w:r>
        <w:rPr>
          <w:rFonts w:hint="eastAsia"/>
          <w:sz w:val="30"/>
          <w:szCs w:val="30"/>
          <w:highlight w:val="yellow"/>
        </w:rPr>
        <w:t>又取现</w:t>
      </w:r>
      <w:r>
        <w:rPr>
          <w:rFonts w:hint="eastAsia"/>
          <w:sz w:val="30"/>
          <w:szCs w:val="30"/>
          <w:highlight w:val="yellow"/>
        </w:rPr>
        <w:t>2,000</w:t>
      </w:r>
      <w:r>
        <w:rPr>
          <w:rFonts w:hint="eastAsia"/>
          <w:sz w:val="30"/>
          <w:szCs w:val="30"/>
          <w:highlight w:val="yellow"/>
        </w:rPr>
        <w:t>元交给原告，实际取得</w:t>
      </w:r>
      <w:r>
        <w:rPr>
          <w:rFonts w:hint="eastAsia"/>
          <w:sz w:val="30"/>
          <w:szCs w:val="30"/>
          <w:highlight w:val="yellow"/>
        </w:rPr>
        <w:t>28,000</w:t>
      </w:r>
      <w:r>
        <w:rPr>
          <w:rFonts w:hint="eastAsia"/>
          <w:sz w:val="30"/>
          <w:szCs w:val="30"/>
          <w:highlight w:val="yellow"/>
        </w:rPr>
        <w:t>元是已经扣除了一个月的利息</w:t>
      </w:r>
      <w:r>
        <w:rPr>
          <w:rFonts w:hint="eastAsia"/>
          <w:sz w:val="30"/>
          <w:szCs w:val="30"/>
          <w:highlight w:val="yellow"/>
        </w:rPr>
        <w:t>12,000</w:t>
      </w:r>
      <w:r>
        <w:rPr>
          <w:rFonts w:hint="eastAsia"/>
          <w:sz w:val="30"/>
          <w:szCs w:val="30"/>
          <w:highlight w:val="yellow"/>
        </w:rPr>
        <w:t>元，借款后每月现金支付利息</w:t>
      </w:r>
      <w:r>
        <w:rPr>
          <w:rFonts w:hint="eastAsia"/>
          <w:sz w:val="30"/>
          <w:szCs w:val="30"/>
          <w:highlight w:val="yellow"/>
        </w:rPr>
        <w:t>12,000</w:t>
      </w:r>
      <w:r>
        <w:rPr>
          <w:rFonts w:hint="eastAsia"/>
          <w:sz w:val="30"/>
          <w:szCs w:val="30"/>
          <w:highlight w:val="yellow"/>
        </w:rPr>
        <w:t>元，直至</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日支付</w:t>
      </w:r>
      <w:r>
        <w:rPr>
          <w:rFonts w:hint="eastAsia"/>
          <w:sz w:val="30"/>
          <w:szCs w:val="30"/>
          <w:highlight w:val="yellow"/>
        </w:rPr>
        <w:t>4</w:t>
      </w:r>
      <w:r>
        <w:rPr>
          <w:rFonts w:hint="eastAsia"/>
          <w:sz w:val="30"/>
          <w:szCs w:val="30"/>
          <w:highlight w:val="yellow"/>
        </w:rPr>
        <w:t>万元，原告出具了收条</w:t>
      </w:r>
      <w:r>
        <w:rPr>
          <w:rFonts w:hint="eastAsia"/>
          <w:sz w:val="30"/>
          <w:szCs w:val="30"/>
        </w:rPr>
        <w:t>；被告交付原告上述款项时，均未让原告出具收条；被告在</w:t>
      </w:r>
      <w:r>
        <w:rPr>
          <w:rFonts w:hint="eastAsia"/>
          <w:sz w:val="30"/>
          <w:szCs w:val="30"/>
        </w:rPr>
        <w:t>2015</w:t>
      </w:r>
      <w:r>
        <w:rPr>
          <w:rFonts w:hint="eastAsia"/>
          <w:sz w:val="30"/>
          <w:szCs w:val="30"/>
        </w:rPr>
        <w:t>年</w:t>
      </w:r>
      <w:r>
        <w:rPr>
          <w:rFonts w:hint="eastAsia"/>
          <w:sz w:val="30"/>
          <w:szCs w:val="30"/>
        </w:rPr>
        <w:t>6</w:t>
      </w:r>
      <w:r>
        <w:rPr>
          <w:rFonts w:hint="eastAsia"/>
          <w:sz w:val="30"/>
          <w:szCs w:val="30"/>
        </w:rPr>
        <w:t>、</w:t>
      </w:r>
      <w:r>
        <w:rPr>
          <w:rFonts w:hint="eastAsia"/>
          <w:sz w:val="30"/>
          <w:szCs w:val="30"/>
        </w:rPr>
        <w:t>7</w:t>
      </w:r>
      <w:r>
        <w:rPr>
          <w:rFonts w:hint="eastAsia"/>
          <w:sz w:val="30"/>
          <w:szCs w:val="30"/>
        </w:rPr>
        <w:t>月份向原告付款，部分是归还被告当时向原告所借的款项。原告对于被告上述意见不予认可，称被告并无在借款当天向原告还款的情况，双方在系争两笔借款之间未发生借贷关系。</w:t>
      </w:r>
    </w:p>
    <w:p w14:paraId="3F8E37A2" w14:textId="77777777" w:rsidR="00000000" w:rsidRDefault="000B2343">
      <w:pPr>
        <w:spacing w:line="500" w:lineRule="atLeast"/>
        <w:ind w:firstLine="600"/>
        <w:divId w:val="651720396"/>
        <w:rPr>
          <w:rFonts w:hint="eastAsia"/>
          <w:sz w:val="30"/>
          <w:szCs w:val="30"/>
        </w:rPr>
      </w:pPr>
      <w:r>
        <w:rPr>
          <w:rFonts w:hint="eastAsia"/>
          <w:sz w:val="30"/>
          <w:szCs w:val="30"/>
        </w:rPr>
        <w:t>另外，</w:t>
      </w:r>
      <w:r>
        <w:rPr>
          <w:rFonts w:hint="eastAsia"/>
          <w:sz w:val="30"/>
          <w:szCs w:val="30"/>
          <w:highlight w:val="yellow"/>
        </w:rPr>
        <w:t>被告提供了收条一份</w:t>
      </w:r>
      <w:r>
        <w:rPr>
          <w:rFonts w:hint="eastAsia"/>
          <w:sz w:val="30"/>
          <w:szCs w:val="30"/>
        </w:rPr>
        <w:t>，载明：今收到徐丁萍车款</w:t>
      </w:r>
      <w:r>
        <w:rPr>
          <w:rFonts w:hint="eastAsia"/>
          <w:sz w:val="30"/>
          <w:szCs w:val="30"/>
        </w:rPr>
        <w:t>4</w:t>
      </w:r>
      <w:r>
        <w:rPr>
          <w:rFonts w:hint="eastAsia"/>
          <w:sz w:val="30"/>
          <w:szCs w:val="30"/>
        </w:rPr>
        <w:t>万元现金，收款人为朱某（并非“朱雷”），落款日期为</w:t>
      </w:r>
      <w:r>
        <w:rPr>
          <w:rFonts w:hint="eastAsia"/>
          <w:sz w:val="30"/>
          <w:szCs w:val="30"/>
        </w:rPr>
        <w:t>201</w:t>
      </w:r>
      <w:r>
        <w:rPr>
          <w:rFonts w:hint="eastAsia"/>
          <w:sz w:val="30"/>
          <w:szCs w:val="30"/>
        </w:rPr>
        <w:t>5</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日。被告称该收条是原告所写；原告称收条并非原告书写，原告并未收到该笔款项，原告也未要求被告以其汽车提供担保，双方未签订汽车买卖合同。</w:t>
      </w:r>
    </w:p>
    <w:p w14:paraId="4DF92B20" w14:textId="77777777" w:rsidR="00000000" w:rsidRDefault="000B2343">
      <w:pPr>
        <w:spacing w:line="500" w:lineRule="atLeast"/>
        <w:ind w:firstLine="600"/>
        <w:divId w:val="533930393"/>
        <w:rPr>
          <w:rFonts w:hint="eastAsia"/>
          <w:sz w:val="30"/>
          <w:szCs w:val="30"/>
        </w:rPr>
      </w:pPr>
      <w:r>
        <w:rPr>
          <w:rFonts w:hint="eastAsia"/>
          <w:sz w:val="30"/>
          <w:szCs w:val="30"/>
        </w:rPr>
        <w:t>本院在庭审中要求被告补强其借款当天返还原告款项、双方在系争两笔借款之间另发生借贷关系以及车辆抵押等方面的证据。庭后，被告未作补充。</w:t>
      </w:r>
    </w:p>
    <w:p w14:paraId="6AF84C54" w14:textId="77777777" w:rsidR="00000000" w:rsidRDefault="000B2343">
      <w:pPr>
        <w:spacing w:line="500" w:lineRule="atLeast"/>
        <w:ind w:firstLine="600"/>
        <w:divId w:val="135227395"/>
        <w:rPr>
          <w:rFonts w:hint="eastAsia"/>
          <w:sz w:val="30"/>
          <w:szCs w:val="30"/>
        </w:rPr>
      </w:pPr>
      <w:r>
        <w:rPr>
          <w:rFonts w:hint="eastAsia"/>
          <w:sz w:val="30"/>
          <w:szCs w:val="30"/>
          <w:highlight w:val="yellow"/>
        </w:rPr>
        <w:t>以上事实，由原告提供的借条、付款凭证、收条、律师费发票，被告提供的银行账户明细、交易明细、收条以及双方当事人的陈述等证据所证实。</w:t>
      </w:r>
    </w:p>
    <w:p w14:paraId="52952D53" w14:textId="77777777" w:rsidR="00000000" w:rsidRDefault="000B2343">
      <w:pPr>
        <w:spacing w:line="500" w:lineRule="atLeast"/>
        <w:ind w:firstLine="600"/>
        <w:divId w:val="1578435665"/>
        <w:rPr>
          <w:rFonts w:hint="eastAsia"/>
          <w:sz w:val="30"/>
          <w:szCs w:val="30"/>
        </w:rPr>
      </w:pPr>
      <w:r>
        <w:rPr>
          <w:rFonts w:hint="eastAsia"/>
          <w:sz w:val="30"/>
          <w:szCs w:val="30"/>
        </w:rPr>
        <w:t>本院认为，合法的借贷关系受法律保护。本案中，被告徐丁萍向原告朱雷借款，双方之间成立了民间借贷关系。本案的</w:t>
      </w:r>
      <w:r>
        <w:rPr>
          <w:rFonts w:hint="eastAsia"/>
          <w:sz w:val="30"/>
          <w:szCs w:val="30"/>
        </w:rPr>
        <w:t>主要争议焦点在于双方之间借款的金额以及被告是否已经履行还款义务。</w:t>
      </w:r>
    </w:p>
    <w:p w14:paraId="3FF897E7" w14:textId="77777777" w:rsidR="00000000" w:rsidRDefault="000B2343">
      <w:pPr>
        <w:spacing w:line="500" w:lineRule="atLeast"/>
        <w:ind w:firstLine="600"/>
        <w:divId w:val="335888314"/>
        <w:rPr>
          <w:rFonts w:hint="eastAsia"/>
          <w:sz w:val="30"/>
          <w:szCs w:val="30"/>
        </w:rPr>
      </w:pPr>
      <w:r>
        <w:rPr>
          <w:rFonts w:hint="eastAsia"/>
          <w:sz w:val="30"/>
          <w:szCs w:val="30"/>
          <w:highlight w:val="yellow"/>
        </w:rPr>
        <w:t>关于双方之间借款金额的问题，首先，被告出具的借条、收条与原告的转账凭证相互印证，足以说明被告向原告借款总额为</w:t>
      </w:r>
      <w:r>
        <w:rPr>
          <w:rFonts w:hint="eastAsia"/>
          <w:sz w:val="30"/>
          <w:szCs w:val="30"/>
          <w:highlight w:val="yellow"/>
        </w:rPr>
        <w:t>38</w:t>
      </w:r>
      <w:r>
        <w:rPr>
          <w:rFonts w:hint="eastAsia"/>
          <w:sz w:val="30"/>
          <w:szCs w:val="30"/>
          <w:highlight w:val="yellow"/>
        </w:rPr>
        <w:t>万元，且原告向被告交付了</w:t>
      </w:r>
      <w:r>
        <w:rPr>
          <w:rFonts w:hint="eastAsia"/>
          <w:sz w:val="30"/>
          <w:szCs w:val="30"/>
          <w:highlight w:val="yellow"/>
        </w:rPr>
        <w:t>38</w:t>
      </w:r>
      <w:r>
        <w:rPr>
          <w:rFonts w:hint="eastAsia"/>
          <w:sz w:val="30"/>
          <w:szCs w:val="30"/>
          <w:highlight w:val="yellow"/>
        </w:rPr>
        <w:t>万元</w:t>
      </w:r>
      <w:r>
        <w:rPr>
          <w:rFonts w:hint="eastAsia"/>
          <w:sz w:val="30"/>
          <w:szCs w:val="30"/>
        </w:rPr>
        <w:t>。其次，被告辩称实际借款总额为</w:t>
      </w:r>
      <w:r>
        <w:rPr>
          <w:rFonts w:hint="eastAsia"/>
          <w:sz w:val="30"/>
          <w:szCs w:val="30"/>
        </w:rPr>
        <w:t>7</w:t>
      </w:r>
      <w:r>
        <w:rPr>
          <w:rFonts w:hint="eastAsia"/>
          <w:sz w:val="30"/>
          <w:szCs w:val="30"/>
        </w:rPr>
        <w:t>万元，其他款项是原告做流水的意见，既无证据证明，也与现有的借条、收条等证据相矛盾，实难令人信服。再次，虽然被告在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日收款当日有现支和转支的行为，但现无证据证明相关款项的去向系付给了原告。而被告称其</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日收款后转回给原告</w:t>
      </w:r>
      <w:r>
        <w:rPr>
          <w:rFonts w:hint="eastAsia"/>
          <w:sz w:val="30"/>
          <w:szCs w:val="30"/>
        </w:rPr>
        <w:t>5</w:t>
      </w:r>
      <w:r>
        <w:rPr>
          <w:rFonts w:hint="eastAsia"/>
          <w:sz w:val="30"/>
          <w:szCs w:val="30"/>
        </w:rPr>
        <w:t>万元、取款</w:t>
      </w:r>
      <w:r>
        <w:rPr>
          <w:rFonts w:hint="eastAsia"/>
          <w:sz w:val="30"/>
          <w:szCs w:val="30"/>
        </w:rPr>
        <w:t>2,000</w:t>
      </w:r>
      <w:r>
        <w:rPr>
          <w:rFonts w:hint="eastAsia"/>
          <w:sz w:val="30"/>
          <w:szCs w:val="30"/>
        </w:rPr>
        <w:t>元</w:t>
      </w:r>
      <w:r>
        <w:rPr>
          <w:rFonts w:hint="eastAsia"/>
          <w:sz w:val="30"/>
          <w:szCs w:val="30"/>
        </w:rPr>
        <w:t>付给原告，显然与此次借款的付款情况（原告转账</w:t>
      </w:r>
      <w:r>
        <w:rPr>
          <w:rFonts w:hint="eastAsia"/>
          <w:sz w:val="30"/>
          <w:szCs w:val="30"/>
        </w:rPr>
        <w:t>45,000</w:t>
      </w:r>
      <w:r>
        <w:rPr>
          <w:rFonts w:hint="eastAsia"/>
          <w:sz w:val="30"/>
          <w:szCs w:val="30"/>
        </w:rPr>
        <w:t>元、现金支付</w:t>
      </w:r>
      <w:r>
        <w:rPr>
          <w:rFonts w:hint="eastAsia"/>
          <w:sz w:val="30"/>
          <w:szCs w:val="30"/>
        </w:rPr>
        <w:t>35,000</w:t>
      </w:r>
      <w:r>
        <w:rPr>
          <w:rFonts w:hint="eastAsia"/>
          <w:sz w:val="30"/>
          <w:szCs w:val="30"/>
        </w:rPr>
        <w:t>元）不符。同时，被告称</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日已归还原告</w:t>
      </w:r>
      <w:r>
        <w:rPr>
          <w:rFonts w:hint="eastAsia"/>
          <w:sz w:val="30"/>
          <w:szCs w:val="30"/>
        </w:rPr>
        <w:t>27</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日归还原告</w:t>
      </w:r>
      <w:r>
        <w:rPr>
          <w:rFonts w:hint="eastAsia"/>
          <w:sz w:val="30"/>
          <w:szCs w:val="30"/>
        </w:rPr>
        <w:t>52,000</w:t>
      </w:r>
      <w:r>
        <w:rPr>
          <w:rFonts w:hint="eastAsia"/>
          <w:sz w:val="30"/>
          <w:szCs w:val="30"/>
        </w:rPr>
        <w:t>元，然而被告归还如此大额的款项却未让原告出具收条，显然与常理不符。最后，被告提出</w:t>
      </w:r>
      <w:r>
        <w:rPr>
          <w:rFonts w:hint="eastAsia"/>
          <w:sz w:val="30"/>
          <w:szCs w:val="30"/>
        </w:rPr>
        <w:t>2015</w:t>
      </w:r>
      <w:r>
        <w:rPr>
          <w:rFonts w:hint="eastAsia"/>
          <w:sz w:val="30"/>
          <w:szCs w:val="30"/>
        </w:rPr>
        <w:t>年</w:t>
      </w:r>
      <w:r>
        <w:rPr>
          <w:rFonts w:hint="eastAsia"/>
          <w:sz w:val="30"/>
          <w:szCs w:val="30"/>
        </w:rPr>
        <w:t>6</w:t>
      </w:r>
      <w:r>
        <w:rPr>
          <w:rFonts w:hint="eastAsia"/>
          <w:sz w:val="30"/>
          <w:szCs w:val="30"/>
        </w:rPr>
        <w:t>、</w:t>
      </w:r>
      <w:r>
        <w:rPr>
          <w:rFonts w:hint="eastAsia"/>
          <w:sz w:val="30"/>
          <w:szCs w:val="30"/>
        </w:rPr>
        <w:t>7</w:t>
      </w:r>
      <w:r>
        <w:rPr>
          <w:rFonts w:hint="eastAsia"/>
          <w:sz w:val="30"/>
          <w:szCs w:val="30"/>
        </w:rPr>
        <w:t>月份曾向原告借款，原告对此否认，被告也未提供证据加以证明，且其庭审陈述与其举证之间前后冲突，故本院对此不予采纳。鉴此，若被告在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日借款当天已向原告还款</w:t>
      </w:r>
      <w:r>
        <w:rPr>
          <w:rFonts w:hint="eastAsia"/>
          <w:sz w:val="30"/>
          <w:szCs w:val="30"/>
        </w:rPr>
        <w:t>27</w:t>
      </w:r>
      <w:r>
        <w:rPr>
          <w:rFonts w:hint="eastAsia"/>
          <w:sz w:val="30"/>
          <w:szCs w:val="30"/>
        </w:rPr>
        <w:t>万元，其在</w:t>
      </w:r>
      <w:r>
        <w:rPr>
          <w:rFonts w:hint="eastAsia"/>
          <w:sz w:val="30"/>
          <w:szCs w:val="30"/>
        </w:rPr>
        <w:t>2015</w:t>
      </w:r>
      <w:r>
        <w:rPr>
          <w:rFonts w:hint="eastAsia"/>
          <w:sz w:val="30"/>
          <w:szCs w:val="30"/>
        </w:rPr>
        <w:t>年</w:t>
      </w:r>
      <w:r>
        <w:rPr>
          <w:rFonts w:hint="eastAsia"/>
          <w:sz w:val="30"/>
          <w:szCs w:val="30"/>
        </w:rPr>
        <w:t>6</w:t>
      </w:r>
      <w:r>
        <w:rPr>
          <w:rFonts w:hint="eastAsia"/>
          <w:sz w:val="30"/>
          <w:szCs w:val="30"/>
        </w:rPr>
        <w:t>、</w:t>
      </w:r>
      <w:r>
        <w:rPr>
          <w:rFonts w:hint="eastAsia"/>
          <w:sz w:val="30"/>
          <w:szCs w:val="30"/>
        </w:rPr>
        <w:t>7</w:t>
      </w:r>
      <w:r>
        <w:rPr>
          <w:rFonts w:hint="eastAsia"/>
          <w:sz w:val="30"/>
          <w:szCs w:val="30"/>
        </w:rPr>
        <w:t>月份再向原告付款</w:t>
      </w:r>
      <w:r>
        <w:rPr>
          <w:rFonts w:hint="eastAsia"/>
          <w:sz w:val="30"/>
          <w:szCs w:val="30"/>
        </w:rPr>
        <w:t>12</w:t>
      </w:r>
      <w:r>
        <w:rPr>
          <w:rFonts w:hint="eastAsia"/>
          <w:sz w:val="30"/>
          <w:szCs w:val="30"/>
        </w:rPr>
        <w:t>万元，也明显不合理。</w:t>
      </w:r>
      <w:r>
        <w:rPr>
          <w:rFonts w:hint="eastAsia"/>
          <w:sz w:val="30"/>
          <w:szCs w:val="30"/>
        </w:rPr>
        <w:t>综上所述，本院认定双方之间的借款金额为</w:t>
      </w:r>
      <w:r>
        <w:rPr>
          <w:rFonts w:hint="eastAsia"/>
          <w:sz w:val="30"/>
          <w:szCs w:val="30"/>
        </w:rPr>
        <w:t>38</w:t>
      </w:r>
      <w:r>
        <w:rPr>
          <w:rFonts w:hint="eastAsia"/>
          <w:sz w:val="30"/>
          <w:szCs w:val="30"/>
        </w:rPr>
        <w:t>万元。</w:t>
      </w:r>
    </w:p>
    <w:p w14:paraId="3EE84F16" w14:textId="77777777" w:rsidR="00000000" w:rsidRDefault="000B2343">
      <w:pPr>
        <w:spacing w:line="500" w:lineRule="atLeast"/>
        <w:ind w:firstLine="600"/>
        <w:divId w:val="1792631528"/>
        <w:rPr>
          <w:rFonts w:hint="eastAsia"/>
          <w:sz w:val="30"/>
          <w:szCs w:val="30"/>
        </w:rPr>
      </w:pPr>
      <w:r>
        <w:rPr>
          <w:rFonts w:hint="eastAsia"/>
          <w:sz w:val="30"/>
          <w:szCs w:val="30"/>
        </w:rPr>
        <w:t>关于被告是否已经履行还款义务的问题，首先，根据前述分析，被告主张借款当天已经返还原告钱款，并无证据佐证，本院不予支持。其次，</w:t>
      </w:r>
      <w:r>
        <w:rPr>
          <w:rFonts w:hint="eastAsia"/>
          <w:sz w:val="30"/>
          <w:szCs w:val="30"/>
          <w:highlight w:val="yellow"/>
        </w:rPr>
        <w:t>被告在</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w:t>
      </w:r>
      <w:r>
        <w:rPr>
          <w:rFonts w:hint="eastAsia"/>
          <w:sz w:val="30"/>
          <w:szCs w:val="30"/>
          <w:highlight w:val="yellow"/>
        </w:rPr>
        <w:t>7</w:t>
      </w:r>
      <w:r>
        <w:rPr>
          <w:rFonts w:hint="eastAsia"/>
          <w:sz w:val="30"/>
          <w:szCs w:val="30"/>
          <w:highlight w:val="yellow"/>
        </w:rPr>
        <w:t>月份向原告付款</w:t>
      </w:r>
      <w:r>
        <w:rPr>
          <w:rFonts w:hint="eastAsia"/>
          <w:sz w:val="30"/>
          <w:szCs w:val="30"/>
          <w:highlight w:val="yellow"/>
        </w:rPr>
        <w:t>12</w:t>
      </w:r>
      <w:r>
        <w:rPr>
          <w:rFonts w:hint="eastAsia"/>
          <w:sz w:val="30"/>
          <w:szCs w:val="30"/>
          <w:highlight w:val="yellow"/>
        </w:rPr>
        <w:t>万元，原告认可相关款项系归还借款，本院予以确认。</w:t>
      </w:r>
      <w:r>
        <w:rPr>
          <w:rFonts w:hint="eastAsia"/>
          <w:sz w:val="30"/>
          <w:szCs w:val="30"/>
        </w:rPr>
        <w:t>再次，被告以收条为据主张归还原告</w:t>
      </w:r>
      <w:r>
        <w:rPr>
          <w:rFonts w:hint="eastAsia"/>
          <w:sz w:val="30"/>
          <w:szCs w:val="30"/>
        </w:rPr>
        <w:t>4</w:t>
      </w:r>
      <w:r>
        <w:rPr>
          <w:rFonts w:hint="eastAsia"/>
          <w:sz w:val="30"/>
          <w:szCs w:val="30"/>
        </w:rPr>
        <w:t>万元，一方面，该收条的落款并非原告，另一方面，该收条所载收取的款项系车款，明显与借款的性质不同，故被告该项主张难以成立。最后，被告提出其在</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日期间每月支付利息</w:t>
      </w:r>
      <w:r>
        <w:rPr>
          <w:rFonts w:hint="eastAsia"/>
          <w:sz w:val="30"/>
          <w:szCs w:val="30"/>
        </w:rPr>
        <w:t>12,000</w:t>
      </w:r>
      <w:r>
        <w:rPr>
          <w:rFonts w:hint="eastAsia"/>
          <w:sz w:val="30"/>
          <w:szCs w:val="30"/>
        </w:rPr>
        <w:t>元，但对此</w:t>
      </w:r>
      <w:r>
        <w:rPr>
          <w:rFonts w:hint="eastAsia"/>
          <w:sz w:val="30"/>
          <w:szCs w:val="30"/>
        </w:rPr>
        <w:t>并未提供相应的证据加以证明，本院不予采纳。</w:t>
      </w:r>
      <w:r>
        <w:rPr>
          <w:rFonts w:hint="eastAsia"/>
          <w:sz w:val="30"/>
          <w:szCs w:val="30"/>
          <w:highlight w:val="yellow"/>
        </w:rPr>
        <w:t>因此，本院认定被告仅归还原告借款</w:t>
      </w:r>
      <w:r>
        <w:rPr>
          <w:rFonts w:hint="eastAsia"/>
          <w:sz w:val="30"/>
          <w:szCs w:val="30"/>
          <w:highlight w:val="yellow"/>
        </w:rPr>
        <w:t>12</w:t>
      </w:r>
      <w:r>
        <w:rPr>
          <w:rFonts w:hint="eastAsia"/>
          <w:sz w:val="30"/>
          <w:szCs w:val="30"/>
          <w:highlight w:val="yellow"/>
        </w:rPr>
        <w:t>万元。</w:t>
      </w:r>
    </w:p>
    <w:p w14:paraId="712ED47C" w14:textId="77777777" w:rsidR="00000000" w:rsidRDefault="000B2343">
      <w:pPr>
        <w:spacing w:line="500" w:lineRule="atLeast"/>
        <w:ind w:firstLine="600"/>
        <w:divId w:val="1934048802"/>
        <w:rPr>
          <w:rFonts w:hint="eastAsia"/>
          <w:sz w:val="30"/>
          <w:szCs w:val="30"/>
        </w:rPr>
      </w:pPr>
      <w:r>
        <w:rPr>
          <w:rFonts w:hint="eastAsia"/>
          <w:sz w:val="30"/>
          <w:szCs w:val="30"/>
        </w:rPr>
        <w:t>被告向原告借款，原告交付了相关款项，双方之间的民间借贷关系依法成立并生效。被告作为借款人，未能按时足额履行还款义务，其行为显属不当，应承担相应的法律责任。根据相关借条所载，借款人逾期未归还借款，应支付逾期利息、违约金，并承担出借人催讨本金期间实际发生的律师费等费用。因此，原告主张归还借款本金</w:t>
      </w:r>
      <w:r>
        <w:rPr>
          <w:rFonts w:hint="eastAsia"/>
          <w:sz w:val="30"/>
          <w:szCs w:val="30"/>
        </w:rPr>
        <w:t>26</w:t>
      </w:r>
      <w:r>
        <w:rPr>
          <w:rFonts w:hint="eastAsia"/>
          <w:sz w:val="30"/>
          <w:szCs w:val="30"/>
        </w:rPr>
        <w:t>万元并支付逾期利息、律师费的诉讼请求，具有事实和法律依据，本院予以支持。原告放弃违约金的主张，于法不悖，应予准许。</w:t>
      </w:r>
    </w:p>
    <w:p w14:paraId="2C9A7C8E" w14:textId="77777777" w:rsidR="00000000" w:rsidRDefault="000B2343">
      <w:pPr>
        <w:spacing w:line="500" w:lineRule="atLeast"/>
        <w:ind w:firstLine="600"/>
        <w:divId w:val="1203131036"/>
        <w:rPr>
          <w:rFonts w:hint="eastAsia"/>
          <w:sz w:val="30"/>
          <w:szCs w:val="30"/>
        </w:rPr>
      </w:pPr>
      <w:r>
        <w:rPr>
          <w:rFonts w:hint="eastAsia"/>
          <w:sz w:val="30"/>
          <w:szCs w:val="30"/>
        </w:rPr>
        <w:t>据此，依照《中</w:t>
      </w:r>
      <w:r>
        <w:rPr>
          <w:rFonts w:hint="eastAsia"/>
          <w:sz w:val="30"/>
          <w:szCs w:val="30"/>
        </w:rPr>
        <w:t>华人民共和国合同法》第一百九十六条、第二百零五条、第二百零六条、第二百零七条之规定，判决如下：</w:t>
      </w:r>
    </w:p>
    <w:p w14:paraId="3DA90F74" w14:textId="77777777" w:rsidR="00000000" w:rsidRDefault="000B2343">
      <w:pPr>
        <w:spacing w:line="500" w:lineRule="atLeast"/>
        <w:ind w:firstLine="600"/>
        <w:divId w:val="1209953417"/>
        <w:rPr>
          <w:rFonts w:hint="eastAsia"/>
          <w:sz w:val="30"/>
          <w:szCs w:val="30"/>
        </w:rPr>
      </w:pPr>
      <w:r>
        <w:rPr>
          <w:rFonts w:hint="eastAsia"/>
          <w:sz w:val="30"/>
          <w:szCs w:val="30"/>
        </w:rPr>
        <w:t>一、</w:t>
      </w:r>
      <w:r>
        <w:rPr>
          <w:rFonts w:hint="eastAsia"/>
          <w:sz w:val="30"/>
          <w:szCs w:val="30"/>
          <w:highlight w:val="yellow"/>
        </w:rPr>
        <w:t>被告徐丁萍于本判决生效之日起十日内向原告朱雷归还借款本金</w:t>
      </w:r>
      <w:r>
        <w:rPr>
          <w:rFonts w:hint="eastAsia"/>
          <w:sz w:val="30"/>
          <w:szCs w:val="30"/>
          <w:highlight w:val="yellow"/>
        </w:rPr>
        <w:t>26</w:t>
      </w:r>
      <w:r>
        <w:rPr>
          <w:rFonts w:hint="eastAsia"/>
          <w:sz w:val="30"/>
          <w:szCs w:val="30"/>
          <w:highlight w:val="yellow"/>
        </w:rPr>
        <w:t>万元</w:t>
      </w:r>
      <w:r>
        <w:rPr>
          <w:rFonts w:hint="eastAsia"/>
          <w:sz w:val="30"/>
          <w:szCs w:val="30"/>
        </w:rPr>
        <w:t>，</w:t>
      </w:r>
      <w:r>
        <w:rPr>
          <w:rFonts w:hint="eastAsia"/>
          <w:sz w:val="30"/>
          <w:szCs w:val="30"/>
          <w:highlight w:val="yellow"/>
        </w:rPr>
        <w:t>并支付以</w:t>
      </w:r>
      <w:r>
        <w:rPr>
          <w:rFonts w:hint="eastAsia"/>
          <w:sz w:val="30"/>
          <w:szCs w:val="30"/>
          <w:highlight w:val="yellow"/>
        </w:rPr>
        <w:t>26</w:t>
      </w:r>
      <w:r>
        <w:rPr>
          <w:rFonts w:hint="eastAsia"/>
          <w:sz w:val="30"/>
          <w:szCs w:val="30"/>
          <w:highlight w:val="yellow"/>
        </w:rPr>
        <w:t>万元为本金自</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日起至实际清偿之日止按中国人民银行同期贷款利率四倍计算的逾期利息</w:t>
      </w:r>
      <w:r>
        <w:rPr>
          <w:rFonts w:hint="eastAsia"/>
          <w:sz w:val="30"/>
          <w:szCs w:val="30"/>
        </w:rPr>
        <w:t>；</w:t>
      </w:r>
    </w:p>
    <w:p w14:paraId="19C2B401" w14:textId="77777777" w:rsidR="00000000" w:rsidRDefault="000B2343">
      <w:pPr>
        <w:spacing w:line="500" w:lineRule="atLeast"/>
        <w:ind w:firstLine="600"/>
        <w:divId w:val="1534028945"/>
        <w:rPr>
          <w:rFonts w:hint="eastAsia"/>
          <w:sz w:val="30"/>
          <w:szCs w:val="30"/>
        </w:rPr>
      </w:pPr>
      <w:r>
        <w:rPr>
          <w:rFonts w:hint="eastAsia"/>
          <w:sz w:val="30"/>
          <w:szCs w:val="30"/>
        </w:rPr>
        <w:t>二、被告徐丁萍于本判决生效之日起十日内向原告朱雷支付律师费</w:t>
      </w:r>
      <w:r>
        <w:rPr>
          <w:rFonts w:hint="eastAsia"/>
          <w:sz w:val="30"/>
          <w:szCs w:val="30"/>
        </w:rPr>
        <w:t>4,000</w:t>
      </w:r>
      <w:r>
        <w:rPr>
          <w:rFonts w:hint="eastAsia"/>
          <w:sz w:val="30"/>
          <w:szCs w:val="30"/>
        </w:rPr>
        <w:t>元。</w:t>
      </w:r>
    </w:p>
    <w:p w14:paraId="5D803C30" w14:textId="77777777" w:rsidR="00000000" w:rsidRDefault="000B2343">
      <w:pPr>
        <w:spacing w:line="500" w:lineRule="atLeast"/>
        <w:ind w:firstLine="600"/>
        <w:divId w:val="685256052"/>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B91F5A0" w14:textId="77777777" w:rsidR="00000000" w:rsidRDefault="000B2343">
      <w:pPr>
        <w:spacing w:line="500" w:lineRule="atLeast"/>
        <w:ind w:firstLine="600"/>
        <w:divId w:val="1652975612"/>
        <w:rPr>
          <w:rFonts w:hint="eastAsia"/>
          <w:sz w:val="30"/>
          <w:szCs w:val="30"/>
        </w:rPr>
      </w:pPr>
      <w:r>
        <w:rPr>
          <w:rFonts w:hint="eastAsia"/>
          <w:sz w:val="30"/>
          <w:szCs w:val="30"/>
        </w:rPr>
        <w:t>案件受理费减半收取计</w:t>
      </w:r>
      <w:r>
        <w:rPr>
          <w:rFonts w:hint="eastAsia"/>
          <w:sz w:val="30"/>
          <w:szCs w:val="30"/>
        </w:rPr>
        <w:t>2,742.50</w:t>
      </w:r>
      <w:r>
        <w:rPr>
          <w:rFonts w:hint="eastAsia"/>
          <w:sz w:val="30"/>
          <w:szCs w:val="30"/>
        </w:rPr>
        <w:t>元，由原告朱雷负担</w:t>
      </w:r>
      <w:r>
        <w:rPr>
          <w:rFonts w:hint="eastAsia"/>
          <w:sz w:val="30"/>
          <w:szCs w:val="30"/>
        </w:rPr>
        <w:t>200</w:t>
      </w:r>
      <w:r>
        <w:rPr>
          <w:rFonts w:hint="eastAsia"/>
          <w:sz w:val="30"/>
          <w:szCs w:val="30"/>
        </w:rPr>
        <w:t>元、被告徐丁萍负担</w:t>
      </w:r>
      <w:r>
        <w:rPr>
          <w:rFonts w:hint="eastAsia"/>
          <w:sz w:val="30"/>
          <w:szCs w:val="30"/>
        </w:rPr>
        <w:t>2,542.50</w:t>
      </w:r>
      <w:r>
        <w:rPr>
          <w:rFonts w:hint="eastAsia"/>
          <w:sz w:val="30"/>
          <w:szCs w:val="30"/>
        </w:rPr>
        <w:t>元（被告负担之款由其于本判决生效之日起十日内支付原告）。</w:t>
      </w:r>
    </w:p>
    <w:p w14:paraId="4988BC16" w14:textId="77777777" w:rsidR="00000000" w:rsidRDefault="000B2343">
      <w:pPr>
        <w:spacing w:line="500" w:lineRule="atLeast"/>
        <w:ind w:firstLine="600"/>
        <w:divId w:val="1176530679"/>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1DA48457" w14:textId="77777777" w:rsidR="00000000" w:rsidRDefault="000B2343">
      <w:pPr>
        <w:spacing w:line="500" w:lineRule="atLeast"/>
        <w:jc w:val="right"/>
        <w:divId w:val="486942892"/>
        <w:rPr>
          <w:rFonts w:hint="eastAsia"/>
          <w:sz w:val="30"/>
          <w:szCs w:val="30"/>
        </w:rPr>
      </w:pPr>
      <w:r>
        <w:rPr>
          <w:rFonts w:hint="eastAsia"/>
          <w:sz w:val="30"/>
          <w:szCs w:val="30"/>
        </w:rPr>
        <w:t>代理审判员　　左玉国</w:t>
      </w:r>
    </w:p>
    <w:p w14:paraId="4B75CA1B" w14:textId="77777777" w:rsidR="00000000" w:rsidRDefault="000B2343">
      <w:pPr>
        <w:spacing w:line="500" w:lineRule="atLeast"/>
        <w:jc w:val="right"/>
        <w:divId w:val="1460874286"/>
        <w:rPr>
          <w:rFonts w:hint="eastAsia"/>
          <w:sz w:val="30"/>
          <w:szCs w:val="30"/>
        </w:rPr>
      </w:pPr>
      <w:r>
        <w:rPr>
          <w:rFonts w:hint="eastAsia"/>
          <w:sz w:val="30"/>
          <w:szCs w:val="30"/>
        </w:rPr>
        <w:t>二〇一六年七月二十日</w:t>
      </w:r>
    </w:p>
    <w:p w14:paraId="00D7591C" w14:textId="77777777" w:rsidR="00000000" w:rsidRDefault="000B2343">
      <w:pPr>
        <w:spacing w:line="500" w:lineRule="atLeast"/>
        <w:jc w:val="right"/>
        <w:divId w:val="2061396856"/>
        <w:rPr>
          <w:rFonts w:hint="eastAsia"/>
          <w:sz w:val="30"/>
          <w:szCs w:val="30"/>
        </w:rPr>
      </w:pPr>
      <w:r>
        <w:rPr>
          <w:rFonts w:hint="eastAsia"/>
          <w:sz w:val="30"/>
          <w:szCs w:val="30"/>
        </w:rPr>
        <w:t>书　记　员　　殷晓晨</w:t>
      </w:r>
    </w:p>
    <w:p w14:paraId="60823ED8" w14:textId="77777777" w:rsidR="00000000" w:rsidRDefault="000B2343">
      <w:pPr>
        <w:spacing w:line="500" w:lineRule="atLeast"/>
        <w:ind w:firstLine="600"/>
        <w:divId w:val="239214347"/>
        <w:rPr>
          <w:rFonts w:hint="eastAsia"/>
          <w:sz w:val="30"/>
          <w:szCs w:val="30"/>
        </w:rPr>
      </w:pPr>
      <w:r>
        <w:rPr>
          <w:rFonts w:hint="eastAsia"/>
          <w:sz w:val="30"/>
          <w:szCs w:val="30"/>
        </w:rPr>
        <w:t>附：相关法律条文</w:t>
      </w:r>
    </w:p>
    <w:p w14:paraId="7FB1BCBB" w14:textId="77777777" w:rsidR="00000000" w:rsidRDefault="000B2343">
      <w:pPr>
        <w:spacing w:line="500" w:lineRule="atLeast"/>
        <w:ind w:firstLine="600"/>
        <w:divId w:val="2000421711"/>
        <w:rPr>
          <w:rFonts w:hint="eastAsia"/>
          <w:sz w:val="30"/>
          <w:szCs w:val="30"/>
        </w:rPr>
      </w:pPr>
      <w:r>
        <w:rPr>
          <w:rFonts w:hint="eastAsia"/>
          <w:sz w:val="30"/>
          <w:szCs w:val="30"/>
        </w:rPr>
        <w:t>《中华人民共和国合</w:t>
      </w:r>
      <w:r>
        <w:rPr>
          <w:rFonts w:hint="eastAsia"/>
          <w:sz w:val="30"/>
          <w:szCs w:val="30"/>
        </w:rPr>
        <w:t>同法》</w:t>
      </w:r>
    </w:p>
    <w:p w14:paraId="60A25C8D" w14:textId="77777777" w:rsidR="00000000" w:rsidRDefault="000B2343">
      <w:pPr>
        <w:spacing w:line="500" w:lineRule="atLeast"/>
        <w:ind w:firstLine="600"/>
        <w:divId w:val="61368484"/>
        <w:rPr>
          <w:rFonts w:hint="eastAsia"/>
          <w:sz w:val="30"/>
          <w:szCs w:val="30"/>
        </w:rPr>
      </w:pPr>
      <w:r>
        <w:rPr>
          <w:rFonts w:hint="eastAsia"/>
          <w:sz w:val="30"/>
          <w:szCs w:val="30"/>
        </w:rPr>
        <w:t>第一百九十六条借款合同是借款人向贷款人借款，到期返还借款并支付利息的合同。</w:t>
      </w:r>
    </w:p>
    <w:p w14:paraId="4FC5688F" w14:textId="77777777" w:rsidR="00000000" w:rsidRDefault="000B2343">
      <w:pPr>
        <w:spacing w:line="500" w:lineRule="atLeast"/>
        <w:ind w:firstLine="600"/>
        <w:divId w:val="248658868"/>
        <w:rPr>
          <w:rFonts w:hint="eastAsia"/>
          <w:sz w:val="30"/>
          <w:szCs w:val="30"/>
        </w:rPr>
      </w:pPr>
      <w:r>
        <w:rPr>
          <w:rFonts w:hint="eastAsia"/>
          <w:sz w:val="30"/>
          <w:szCs w:val="30"/>
        </w:rPr>
        <w:t>第二百零五条借款人应当按照约定的期限支付利息。……</w:t>
      </w:r>
    </w:p>
    <w:p w14:paraId="63491FE5" w14:textId="77777777" w:rsidR="00000000" w:rsidRDefault="000B2343">
      <w:pPr>
        <w:spacing w:line="500" w:lineRule="atLeast"/>
        <w:ind w:firstLine="600"/>
        <w:divId w:val="355813019"/>
        <w:rPr>
          <w:rFonts w:hint="eastAsia"/>
          <w:sz w:val="30"/>
          <w:szCs w:val="30"/>
        </w:rPr>
      </w:pPr>
      <w:r>
        <w:rPr>
          <w:rFonts w:hint="eastAsia"/>
          <w:sz w:val="30"/>
          <w:szCs w:val="30"/>
        </w:rPr>
        <w:t>第二百零六条借款人应当按照约定的期限返还借款。……</w:t>
      </w:r>
      <w:r>
        <w:rPr>
          <w:rFonts w:hint="eastAsia"/>
          <w:sz w:val="30"/>
          <w:szCs w:val="30"/>
        </w:rPr>
        <w:t>???</w:t>
      </w:r>
      <w:r>
        <w:rPr>
          <w:rFonts w:hint="eastAsia"/>
          <w:sz w:val="30"/>
          <w:szCs w:val="30"/>
        </w:rPr>
        <w:t>第二百零七条借款人未按照约定的期限返还借款的，应当按照约定或者国家有关规定支付逾期利息。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1BE6" w14:textId="77777777" w:rsidR="000B2343" w:rsidRDefault="000B2343" w:rsidP="000B2343">
      <w:r>
        <w:separator/>
      </w:r>
    </w:p>
  </w:endnote>
  <w:endnote w:type="continuationSeparator" w:id="0">
    <w:p w14:paraId="53FAE950" w14:textId="77777777" w:rsidR="000B2343" w:rsidRDefault="000B2343" w:rsidP="000B2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98E41" w14:textId="77777777" w:rsidR="000B2343" w:rsidRDefault="000B2343" w:rsidP="000B2343">
      <w:r>
        <w:separator/>
      </w:r>
    </w:p>
  </w:footnote>
  <w:footnote w:type="continuationSeparator" w:id="0">
    <w:p w14:paraId="1B85B625" w14:textId="77777777" w:rsidR="000B2343" w:rsidRDefault="000B2343" w:rsidP="000B23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B2343"/>
    <w:rsid w:val="000B2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8C7AA"/>
  <w15:chartTrackingRefBased/>
  <w15:docId w15:val="{AF2303BA-9C07-44EC-972F-012298D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B23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2343"/>
    <w:rPr>
      <w:rFonts w:ascii="宋体" w:eastAsia="宋体" w:hAnsi="宋体" w:cs="宋体"/>
      <w:sz w:val="18"/>
      <w:szCs w:val="18"/>
    </w:rPr>
  </w:style>
  <w:style w:type="paragraph" w:styleId="a5">
    <w:name w:val="footer"/>
    <w:basedOn w:val="a"/>
    <w:link w:val="a6"/>
    <w:uiPriority w:val="99"/>
    <w:unhideWhenUsed/>
    <w:rsid w:val="000B2343"/>
    <w:pPr>
      <w:tabs>
        <w:tab w:val="center" w:pos="4153"/>
        <w:tab w:val="right" w:pos="8306"/>
      </w:tabs>
      <w:snapToGrid w:val="0"/>
    </w:pPr>
    <w:rPr>
      <w:sz w:val="18"/>
      <w:szCs w:val="18"/>
    </w:rPr>
  </w:style>
  <w:style w:type="character" w:customStyle="1" w:styleId="a6">
    <w:name w:val="页脚 字符"/>
    <w:basedOn w:val="a0"/>
    <w:link w:val="a5"/>
    <w:uiPriority w:val="99"/>
    <w:rsid w:val="000B234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8484">
      <w:marLeft w:val="0"/>
      <w:marRight w:val="0"/>
      <w:marTop w:val="10"/>
      <w:marBottom w:val="10"/>
      <w:divBdr>
        <w:top w:val="none" w:sz="0" w:space="0" w:color="auto"/>
        <w:left w:val="none" w:sz="0" w:space="0" w:color="auto"/>
        <w:bottom w:val="none" w:sz="0" w:space="0" w:color="auto"/>
        <w:right w:val="none" w:sz="0" w:space="0" w:color="auto"/>
      </w:divBdr>
    </w:div>
    <w:div w:id="92866271">
      <w:marLeft w:val="0"/>
      <w:marRight w:val="0"/>
      <w:marTop w:val="10"/>
      <w:marBottom w:val="10"/>
      <w:divBdr>
        <w:top w:val="none" w:sz="0" w:space="0" w:color="auto"/>
        <w:left w:val="none" w:sz="0" w:space="0" w:color="auto"/>
        <w:bottom w:val="none" w:sz="0" w:space="0" w:color="auto"/>
        <w:right w:val="none" w:sz="0" w:space="0" w:color="auto"/>
      </w:divBdr>
    </w:div>
    <w:div w:id="135227395">
      <w:marLeft w:val="0"/>
      <w:marRight w:val="0"/>
      <w:marTop w:val="10"/>
      <w:marBottom w:val="10"/>
      <w:divBdr>
        <w:top w:val="none" w:sz="0" w:space="0" w:color="auto"/>
        <w:left w:val="none" w:sz="0" w:space="0" w:color="auto"/>
        <w:bottom w:val="none" w:sz="0" w:space="0" w:color="auto"/>
        <w:right w:val="none" w:sz="0" w:space="0" w:color="auto"/>
      </w:divBdr>
    </w:div>
    <w:div w:id="211038620">
      <w:marLeft w:val="0"/>
      <w:marRight w:val="0"/>
      <w:marTop w:val="10"/>
      <w:marBottom w:val="10"/>
      <w:divBdr>
        <w:top w:val="none" w:sz="0" w:space="0" w:color="auto"/>
        <w:left w:val="none" w:sz="0" w:space="0" w:color="auto"/>
        <w:bottom w:val="none" w:sz="0" w:space="0" w:color="auto"/>
        <w:right w:val="none" w:sz="0" w:space="0" w:color="auto"/>
      </w:divBdr>
    </w:div>
    <w:div w:id="239214347">
      <w:marLeft w:val="0"/>
      <w:marRight w:val="0"/>
      <w:marTop w:val="10"/>
      <w:marBottom w:val="10"/>
      <w:divBdr>
        <w:top w:val="none" w:sz="0" w:space="0" w:color="auto"/>
        <w:left w:val="none" w:sz="0" w:space="0" w:color="auto"/>
        <w:bottom w:val="none" w:sz="0" w:space="0" w:color="auto"/>
        <w:right w:val="none" w:sz="0" w:space="0" w:color="auto"/>
      </w:divBdr>
    </w:div>
    <w:div w:id="248658868">
      <w:marLeft w:val="0"/>
      <w:marRight w:val="0"/>
      <w:marTop w:val="10"/>
      <w:marBottom w:val="10"/>
      <w:divBdr>
        <w:top w:val="none" w:sz="0" w:space="0" w:color="auto"/>
        <w:left w:val="none" w:sz="0" w:space="0" w:color="auto"/>
        <w:bottom w:val="none" w:sz="0" w:space="0" w:color="auto"/>
        <w:right w:val="none" w:sz="0" w:space="0" w:color="auto"/>
      </w:divBdr>
    </w:div>
    <w:div w:id="284582471">
      <w:marLeft w:val="0"/>
      <w:marRight w:val="0"/>
      <w:marTop w:val="10"/>
      <w:marBottom w:val="10"/>
      <w:divBdr>
        <w:top w:val="none" w:sz="0" w:space="0" w:color="auto"/>
        <w:left w:val="none" w:sz="0" w:space="0" w:color="auto"/>
        <w:bottom w:val="none" w:sz="0" w:space="0" w:color="auto"/>
        <w:right w:val="none" w:sz="0" w:space="0" w:color="auto"/>
      </w:divBdr>
    </w:div>
    <w:div w:id="335888314">
      <w:marLeft w:val="0"/>
      <w:marRight w:val="0"/>
      <w:marTop w:val="10"/>
      <w:marBottom w:val="10"/>
      <w:divBdr>
        <w:top w:val="none" w:sz="0" w:space="0" w:color="auto"/>
        <w:left w:val="none" w:sz="0" w:space="0" w:color="auto"/>
        <w:bottom w:val="none" w:sz="0" w:space="0" w:color="auto"/>
        <w:right w:val="none" w:sz="0" w:space="0" w:color="auto"/>
      </w:divBdr>
    </w:div>
    <w:div w:id="355813019">
      <w:marLeft w:val="0"/>
      <w:marRight w:val="0"/>
      <w:marTop w:val="10"/>
      <w:marBottom w:val="10"/>
      <w:divBdr>
        <w:top w:val="none" w:sz="0" w:space="0" w:color="auto"/>
        <w:left w:val="none" w:sz="0" w:space="0" w:color="auto"/>
        <w:bottom w:val="none" w:sz="0" w:space="0" w:color="auto"/>
        <w:right w:val="none" w:sz="0" w:space="0" w:color="auto"/>
      </w:divBdr>
    </w:div>
    <w:div w:id="370693208">
      <w:marLeft w:val="0"/>
      <w:marRight w:val="0"/>
      <w:marTop w:val="10"/>
      <w:marBottom w:val="10"/>
      <w:divBdr>
        <w:top w:val="none" w:sz="0" w:space="0" w:color="auto"/>
        <w:left w:val="none" w:sz="0" w:space="0" w:color="auto"/>
        <w:bottom w:val="none" w:sz="0" w:space="0" w:color="auto"/>
        <w:right w:val="none" w:sz="0" w:space="0" w:color="auto"/>
      </w:divBdr>
    </w:div>
    <w:div w:id="486942892">
      <w:marLeft w:val="0"/>
      <w:marRight w:val="720"/>
      <w:marTop w:val="10"/>
      <w:marBottom w:val="10"/>
      <w:divBdr>
        <w:top w:val="none" w:sz="0" w:space="0" w:color="auto"/>
        <w:left w:val="none" w:sz="0" w:space="0" w:color="auto"/>
        <w:bottom w:val="none" w:sz="0" w:space="0" w:color="auto"/>
        <w:right w:val="none" w:sz="0" w:space="0" w:color="auto"/>
      </w:divBdr>
    </w:div>
    <w:div w:id="489252078">
      <w:marLeft w:val="0"/>
      <w:marRight w:val="0"/>
      <w:marTop w:val="10"/>
      <w:marBottom w:val="10"/>
      <w:divBdr>
        <w:top w:val="none" w:sz="0" w:space="0" w:color="auto"/>
        <w:left w:val="none" w:sz="0" w:space="0" w:color="auto"/>
        <w:bottom w:val="none" w:sz="0" w:space="0" w:color="auto"/>
        <w:right w:val="none" w:sz="0" w:space="0" w:color="auto"/>
      </w:divBdr>
    </w:div>
    <w:div w:id="499783403">
      <w:marLeft w:val="0"/>
      <w:marRight w:val="0"/>
      <w:marTop w:val="10"/>
      <w:marBottom w:val="10"/>
      <w:divBdr>
        <w:top w:val="none" w:sz="0" w:space="0" w:color="auto"/>
        <w:left w:val="none" w:sz="0" w:space="0" w:color="auto"/>
        <w:bottom w:val="none" w:sz="0" w:space="0" w:color="auto"/>
        <w:right w:val="none" w:sz="0" w:space="0" w:color="auto"/>
      </w:divBdr>
    </w:div>
    <w:div w:id="533930393">
      <w:marLeft w:val="0"/>
      <w:marRight w:val="0"/>
      <w:marTop w:val="10"/>
      <w:marBottom w:val="10"/>
      <w:divBdr>
        <w:top w:val="none" w:sz="0" w:space="0" w:color="auto"/>
        <w:left w:val="none" w:sz="0" w:space="0" w:color="auto"/>
        <w:bottom w:val="none" w:sz="0" w:space="0" w:color="auto"/>
        <w:right w:val="none" w:sz="0" w:space="0" w:color="auto"/>
      </w:divBdr>
    </w:div>
    <w:div w:id="651720396">
      <w:marLeft w:val="0"/>
      <w:marRight w:val="0"/>
      <w:marTop w:val="10"/>
      <w:marBottom w:val="10"/>
      <w:divBdr>
        <w:top w:val="none" w:sz="0" w:space="0" w:color="auto"/>
        <w:left w:val="none" w:sz="0" w:space="0" w:color="auto"/>
        <w:bottom w:val="none" w:sz="0" w:space="0" w:color="auto"/>
        <w:right w:val="none" w:sz="0" w:space="0" w:color="auto"/>
      </w:divBdr>
    </w:div>
    <w:div w:id="665015172">
      <w:marLeft w:val="0"/>
      <w:marRight w:val="0"/>
      <w:marTop w:val="10"/>
      <w:marBottom w:val="10"/>
      <w:divBdr>
        <w:top w:val="none" w:sz="0" w:space="0" w:color="auto"/>
        <w:left w:val="none" w:sz="0" w:space="0" w:color="auto"/>
        <w:bottom w:val="none" w:sz="0" w:space="0" w:color="auto"/>
        <w:right w:val="none" w:sz="0" w:space="0" w:color="auto"/>
      </w:divBdr>
    </w:div>
    <w:div w:id="685256052">
      <w:marLeft w:val="0"/>
      <w:marRight w:val="0"/>
      <w:marTop w:val="10"/>
      <w:marBottom w:val="10"/>
      <w:divBdr>
        <w:top w:val="none" w:sz="0" w:space="0" w:color="auto"/>
        <w:left w:val="none" w:sz="0" w:space="0" w:color="auto"/>
        <w:bottom w:val="none" w:sz="0" w:space="0" w:color="auto"/>
        <w:right w:val="none" w:sz="0" w:space="0" w:color="auto"/>
      </w:divBdr>
    </w:div>
    <w:div w:id="858809135">
      <w:marLeft w:val="0"/>
      <w:marRight w:val="0"/>
      <w:marTop w:val="10"/>
      <w:marBottom w:val="10"/>
      <w:divBdr>
        <w:top w:val="none" w:sz="0" w:space="0" w:color="auto"/>
        <w:left w:val="none" w:sz="0" w:space="0" w:color="auto"/>
        <w:bottom w:val="none" w:sz="0" w:space="0" w:color="auto"/>
        <w:right w:val="none" w:sz="0" w:space="0" w:color="auto"/>
      </w:divBdr>
    </w:div>
    <w:div w:id="1176530679">
      <w:marLeft w:val="0"/>
      <w:marRight w:val="0"/>
      <w:marTop w:val="10"/>
      <w:marBottom w:val="10"/>
      <w:divBdr>
        <w:top w:val="none" w:sz="0" w:space="0" w:color="auto"/>
        <w:left w:val="none" w:sz="0" w:space="0" w:color="auto"/>
        <w:bottom w:val="none" w:sz="0" w:space="0" w:color="auto"/>
        <w:right w:val="none" w:sz="0" w:space="0" w:color="auto"/>
      </w:divBdr>
    </w:div>
    <w:div w:id="1203131036">
      <w:marLeft w:val="0"/>
      <w:marRight w:val="0"/>
      <w:marTop w:val="10"/>
      <w:marBottom w:val="10"/>
      <w:divBdr>
        <w:top w:val="none" w:sz="0" w:space="0" w:color="auto"/>
        <w:left w:val="none" w:sz="0" w:space="0" w:color="auto"/>
        <w:bottom w:val="none" w:sz="0" w:space="0" w:color="auto"/>
        <w:right w:val="none" w:sz="0" w:space="0" w:color="auto"/>
      </w:divBdr>
    </w:div>
    <w:div w:id="1209953417">
      <w:marLeft w:val="0"/>
      <w:marRight w:val="0"/>
      <w:marTop w:val="10"/>
      <w:marBottom w:val="10"/>
      <w:divBdr>
        <w:top w:val="none" w:sz="0" w:space="0" w:color="auto"/>
        <w:left w:val="none" w:sz="0" w:space="0" w:color="auto"/>
        <w:bottom w:val="none" w:sz="0" w:space="0" w:color="auto"/>
        <w:right w:val="none" w:sz="0" w:space="0" w:color="auto"/>
      </w:divBdr>
    </w:div>
    <w:div w:id="1250238712">
      <w:marLeft w:val="0"/>
      <w:marRight w:val="0"/>
      <w:marTop w:val="10"/>
      <w:marBottom w:val="10"/>
      <w:divBdr>
        <w:top w:val="none" w:sz="0" w:space="0" w:color="auto"/>
        <w:left w:val="none" w:sz="0" w:space="0" w:color="auto"/>
        <w:bottom w:val="none" w:sz="0" w:space="0" w:color="auto"/>
        <w:right w:val="none" w:sz="0" w:space="0" w:color="auto"/>
      </w:divBdr>
    </w:div>
    <w:div w:id="1290473175">
      <w:marLeft w:val="0"/>
      <w:marRight w:val="0"/>
      <w:marTop w:val="10"/>
      <w:marBottom w:val="10"/>
      <w:divBdr>
        <w:top w:val="none" w:sz="0" w:space="0" w:color="auto"/>
        <w:left w:val="none" w:sz="0" w:space="0" w:color="auto"/>
        <w:bottom w:val="none" w:sz="0" w:space="0" w:color="auto"/>
        <w:right w:val="none" w:sz="0" w:space="0" w:color="auto"/>
      </w:divBdr>
    </w:div>
    <w:div w:id="1392191721">
      <w:marLeft w:val="0"/>
      <w:marRight w:val="0"/>
      <w:marTop w:val="10"/>
      <w:marBottom w:val="10"/>
      <w:divBdr>
        <w:top w:val="none" w:sz="0" w:space="0" w:color="auto"/>
        <w:left w:val="none" w:sz="0" w:space="0" w:color="auto"/>
        <w:bottom w:val="none" w:sz="0" w:space="0" w:color="auto"/>
        <w:right w:val="none" w:sz="0" w:space="0" w:color="auto"/>
      </w:divBdr>
    </w:div>
    <w:div w:id="1460874286">
      <w:marLeft w:val="0"/>
      <w:marRight w:val="720"/>
      <w:marTop w:val="10"/>
      <w:marBottom w:val="10"/>
      <w:divBdr>
        <w:top w:val="none" w:sz="0" w:space="0" w:color="auto"/>
        <w:left w:val="none" w:sz="0" w:space="0" w:color="auto"/>
        <w:bottom w:val="none" w:sz="0" w:space="0" w:color="auto"/>
        <w:right w:val="none" w:sz="0" w:space="0" w:color="auto"/>
      </w:divBdr>
    </w:div>
    <w:div w:id="1501116466">
      <w:marLeft w:val="0"/>
      <w:marRight w:val="0"/>
      <w:marTop w:val="10"/>
      <w:marBottom w:val="10"/>
      <w:divBdr>
        <w:top w:val="none" w:sz="0" w:space="0" w:color="auto"/>
        <w:left w:val="none" w:sz="0" w:space="0" w:color="auto"/>
        <w:bottom w:val="none" w:sz="0" w:space="0" w:color="auto"/>
        <w:right w:val="none" w:sz="0" w:space="0" w:color="auto"/>
      </w:divBdr>
    </w:div>
    <w:div w:id="1534028945">
      <w:marLeft w:val="0"/>
      <w:marRight w:val="0"/>
      <w:marTop w:val="10"/>
      <w:marBottom w:val="10"/>
      <w:divBdr>
        <w:top w:val="none" w:sz="0" w:space="0" w:color="auto"/>
        <w:left w:val="none" w:sz="0" w:space="0" w:color="auto"/>
        <w:bottom w:val="none" w:sz="0" w:space="0" w:color="auto"/>
        <w:right w:val="none" w:sz="0" w:space="0" w:color="auto"/>
      </w:divBdr>
    </w:div>
    <w:div w:id="1540434217">
      <w:marLeft w:val="0"/>
      <w:marRight w:val="0"/>
      <w:marTop w:val="10"/>
      <w:marBottom w:val="10"/>
      <w:divBdr>
        <w:top w:val="none" w:sz="0" w:space="0" w:color="auto"/>
        <w:left w:val="none" w:sz="0" w:space="0" w:color="auto"/>
        <w:bottom w:val="none" w:sz="0" w:space="0" w:color="auto"/>
        <w:right w:val="none" w:sz="0" w:space="0" w:color="auto"/>
      </w:divBdr>
    </w:div>
    <w:div w:id="1578435665">
      <w:marLeft w:val="0"/>
      <w:marRight w:val="0"/>
      <w:marTop w:val="10"/>
      <w:marBottom w:val="10"/>
      <w:divBdr>
        <w:top w:val="none" w:sz="0" w:space="0" w:color="auto"/>
        <w:left w:val="none" w:sz="0" w:space="0" w:color="auto"/>
        <w:bottom w:val="none" w:sz="0" w:space="0" w:color="auto"/>
        <w:right w:val="none" w:sz="0" w:space="0" w:color="auto"/>
      </w:divBdr>
    </w:div>
    <w:div w:id="1652975612">
      <w:marLeft w:val="0"/>
      <w:marRight w:val="0"/>
      <w:marTop w:val="10"/>
      <w:marBottom w:val="10"/>
      <w:divBdr>
        <w:top w:val="none" w:sz="0" w:space="0" w:color="auto"/>
        <w:left w:val="none" w:sz="0" w:space="0" w:color="auto"/>
        <w:bottom w:val="none" w:sz="0" w:space="0" w:color="auto"/>
        <w:right w:val="none" w:sz="0" w:space="0" w:color="auto"/>
      </w:divBdr>
    </w:div>
    <w:div w:id="1702587770">
      <w:marLeft w:val="0"/>
      <w:marRight w:val="0"/>
      <w:marTop w:val="10"/>
      <w:marBottom w:val="10"/>
      <w:divBdr>
        <w:top w:val="none" w:sz="0" w:space="0" w:color="auto"/>
        <w:left w:val="none" w:sz="0" w:space="0" w:color="auto"/>
        <w:bottom w:val="none" w:sz="0" w:space="0" w:color="auto"/>
        <w:right w:val="none" w:sz="0" w:space="0" w:color="auto"/>
      </w:divBdr>
    </w:div>
    <w:div w:id="1730110622">
      <w:marLeft w:val="0"/>
      <w:marRight w:val="0"/>
      <w:marTop w:val="10"/>
      <w:marBottom w:val="10"/>
      <w:divBdr>
        <w:top w:val="none" w:sz="0" w:space="0" w:color="auto"/>
        <w:left w:val="none" w:sz="0" w:space="0" w:color="auto"/>
        <w:bottom w:val="none" w:sz="0" w:space="0" w:color="auto"/>
        <w:right w:val="none" w:sz="0" w:space="0" w:color="auto"/>
      </w:divBdr>
    </w:div>
    <w:div w:id="1792631528">
      <w:marLeft w:val="0"/>
      <w:marRight w:val="0"/>
      <w:marTop w:val="10"/>
      <w:marBottom w:val="10"/>
      <w:divBdr>
        <w:top w:val="none" w:sz="0" w:space="0" w:color="auto"/>
        <w:left w:val="none" w:sz="0" w:space="0" w:color="auto"/>
        <w:bottom w:val="none" w:sz="0" w:space="0" w:color="auto"/>
        <w:right w:val="none" w:sz="0" w:space="0" w:color="auto"/>
      </w:divBdr>
    </w:div>
    <w:div w:id="1934048802">
      <w:marLeft w:val="0"/>
      <w:marRight w:val="0"/>
      <w:marTop w:val="10"/>
      <w:marBottom w:val="10"/>
      <w:divBdr>
        <w:top w:val="none" w:sz="0" w:space="0" w:color="auto"/>
        <w:left w:val="none" w:sz="0" w:space="0" w:color="auto"/>
        <w:bottom w:val="none" w:sz="0" w:space="0" w:color="auto"/>
        <w:right w:val="none" w:sz="0" w:space="0" w:color="auto"/>
      </w:divBdr>
    </w:div>
    <w:div w:id="1985963892">
      <w:marLeft w:val="0"/>
      <w:marRight w:val="0"/>
      <w:marTop w:val="10"/>
      <w:marBottom w:val="10"/>
      <w:divBdr>
        <w:top w:val="none" w:sz="0" w:space="0" w:color="auto"/>
        <w:left w:val="none" w:sz="0" w:space="0" w:color="auto"/>
        <w:bottom w:val="none" w:sz="0" w:space="0" w:color="auto"/>
        <w:right w:val="none" w:sz="0" w:space="0" w:color="auto"/>
      </w:divBdr>
    </w:div>
    <w:div w:id="2000421711">
      <w:marLeft w:val="0"/>
      <w:marRight w:val="0"/>
      <w:marTop w:val="10"/>
      <w:marBottom w:val="10"/>
      <w:divBdr>
        <w:top w:val="none" w:sz="0" w:space="0" w:color="auto"/>
        <w:left w:val="none" w:sz="0" w:space="0" w:color="auto"/>
        <w:bottom w:val="none" w:sz="0" w:space="0" w:color="auto"/>
        <w:right w:val="none" w:sz="0" w:space="0" w:color="auto"/>
      </w:divBdr>
    </w:div>
    <w:div w:id="2061396856">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2024-05-11T16:06:00Z</dcterms:created>
  <dcterms:modified xsi:type="dcterms:W3CDTF">2024-05-11T16:06:00Z</dcterms:modified>
</cp:coreProperties>
</file>