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DFBB" w14:textId="77777777" w:rsidR="00000000" w:rsidRDefault="00834BF8">
      <w:pPr>
        <w:spacing w:line="500" w:lineRule="atLeast"/>
        <w:jc w:val="center"/>
        <w:divId w:val="1409841919"/>
        <w:rPr>
          <w:rFonts w:ascii="黑体" w:eastAsia="黑体" w:hAnsi="黑体"/>
          <w:sz w:val="36"/>
          <w:szCs w:val="36"/>
        </w:rPr>
      </w:pPr>
      <w:r>
        <w:rPr>
          <w:rFonts w:ascii="黑体" w:eastAsia="黑体" w:hAnsi="黑体" w:hint="eastAsia"/>
          <w:sz w:val="36"/>
          <w:szCs w:val="36"/>
        </w:rPr>
        <w:t>浙江省平阳县人民法院</w:t>
      </w:r>
    </w:p>
    <w:p w14:paraId="0F08E77F" w14:textId="77777777" w:rsidR="00000000" w:rsidRDefault="00834BF8">
      <w:pPr>
        <w:spacing w:line="500" w:lineRule="atLeast"/>
        <w:jc w:val="center"/>
        <w:divId w:val="10484515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3A5AF9A" w14:textId="77777777" w:rsidR="00000000" w:rsidRDefault="00834BF8">
      <w:pPr>
        <w:spacing w:line="500" w:lineRule="atLeast"/>
        <w:jc w:val="right"/>
        <w:divId w:val="194002902"/>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318</w:t>
      </w:r>
      <w:r>
        <w:rPr>
          <w:rFonts w:hint="eastAsia"/>
          <w:sz w:val="30"/>
          <w:szCs w:val="30"/>
        </w:rPr>
        <w:t>号</w:t>
      </w:r>
    </w:p>
    <w:p w14:paraId="664E9730" w14:textId="77777777" w:rsidR="00000000" w:rsidRDefault="00834BF8">
      <w:pPr>
        <w:spacing w:line="500" w:lineRule="atLeast"/>
        <w:ind w:firstLine="600"/>
        <w:divId w:val="284391717"/>
        <w:rPr>
          <w:rFonts w:hint="eastAsia"/>
          <w:sz w:val="30"/>
          <w:szCs w:val="30"/>
        </w:rPr>
      </w:pPr>
      <w:r>
        <w:rPr>
          <w:rFonts w:hint="eastAsia"/>
          <w:sz w:val="30"/>
          <w:szCs w:val="30"/>
        </w:rPr>
        <w:t>原告：施克林。</w:t>
      </w:r>
    </w:p>
    <w:p w14:paraId="700AEA05" w14:textId="77777777" w:rsidR="00000000" w:rsidRDefault="00834BF8">
      <w:pPr>
        <w:spacing w:line="500" w:lineRule="atLeast"/>
        <w:ind w:firstLine="600"/>
        <w:divId w:val="771316912"/>
        <w:rPr>
          <w:rFonts w:hint="eastAsia"/>
          <w:sz w:val="30"/>
          <w:szCs w:val="30"/>
        </w:rPr>
      </w:pPr>
      <w:r>
        <w:rPr>
          <w:rFonts w:hint="eastAsia"/>
          <w:sz w:val="30"/>
          <w:szCs w:val="30"/>
        </w:rPr>
        <w:t>委托代理人：林先教、温作让。</w:t>
      </w:r>
    </w:p>
    <w:p w14:paraId="6DC0BCFF" w14:textId="77777777" w:rsidR="00000000" w:rsidRDefault="00834BF8">
      <w:pPr>
        <w:spacing w:line="500" w:lineRule="atLeast"/>
        <w:ind w:firstLine="600"/>
        <w:divId w:val="1706372939"/>
        <w:rPr>
          <w:rFonts w:hint="eastAsia"/>
          <w:sz w:val="30"/>
          <w:szCs w:val="30"/>
        </w:rPr>
      </w:pPr>
      <w:r>
        <w:rPr>
          <w:rFonts w:hint="eastAsia"/>
          <w:sz w:val="30"/>
          <w:szCs w:val="30"/>
        </w:rPr>
        <w:t>被告：林汉。</w:t>
      </w:r>
    </w:p>
    <w:p w14:paraId="161F7428" w14:textId="77777777" w:rsidR="00000000" w:rsidRDefault="00834BF8">
      <w:pPr>
        <w:spacing w:line="500" w:lineRule="atLeast"/>
        <w:ind w:firstLine="600"/>
        <w:divId w:val="2011104560"/>
        <w:rPr>
          <w:rFonts w:hint="eastAsia"/>
          <w:sz w:val="30"/>
          <w:szCs w:val="30"/>
        </w:rPr>
      </w:pPr>
      <w:r>
        <w:rPr>
          <w:rFonts w:hint="eastAsia"/>
          <w:sz w:val="30"/>
          <w:szCs w:val="30"/>
        </w:rPr>
        <w:t>被告：陈小清。</w:t>
      </w:r>
    </w:p>
    <w:p w14:paraId="4FB7DD33" w14:textId="77777777" w:rsidR="00000000" w:rsidRDefault="00834BF8">
      <w:pPr>
        <w:spacing w:line="500" w:lineRule="atLeast"/>
        <w:ind w:firstLine="600"/>
        <w:divId w:val="458649078"/>
        <w:rPr>
          <w:rFonts w:hint="eastAsia"/>
          <w:sz w:val="30"/>
          <w:szCs w:val="30"/>
        </w:rPr>
      </w:pPr>
      <w:r>
        <w:rPr>
          <w:rFonts w:hint="eastAsia"/>
          <w:sz w:val="30"/>
          <w:szCs w:val="30"/>
          <w:highlight w:val="yellow"/>
        </w:rPr>
        <w:t>原告施克林诉被告林汉、陈小清民间借贷纠纷一案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日立案受理后，依法由审判员陈群适用简易程序于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日公开开庭进行了审理。原告施克林的委托代理人温作让到庭参加诉讼，被告林汉、陈小清经本院传票传唤无正当理由拒不到庭。本案现已审理终结。</w:t>
      </w:r>
    </w:p>
    <w:p w14:paraId="5BADCFFB" w14:textId="77777777" w:rsidR="00000000" w:rsidRDefault="00834BF8">
      <w:pPr>
        <w:spacing w:line="500" w:lineRule="atLeast"/>
        <w:ind w:firstLine="600"/>
        <w:divId w:val="399402550"/>
        <w:rPr>
          <w:rFonts w:hint="eastAsia"/>
          <w:sz w:val="30"/>
          <w:szCs w:val="30"/>
        </w:rPr>
      </w:pPr>
      <w:r>
        <w:rPr>
          <w:rFonts w:hint="eastAsia"/>
          <w:sz w:val="30"/>
          <w:szCs w:val="30"/>
        </w:rPr>
        <w:t>原告施克林起诉称：被告陈小清、林汉系母子关系。</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日，被告林汉因经营生意需要向原告借款</w:t>
      </w:r>
      <w:r>
        <w:rPr>
          <w:rFonts w:hint="eastAsia"/>
          <w:sz w:val="30"/>
          <w:szCs w:val="30"/>
          <w:highlight w:val="yellow"/>
        </w:rPr>
        <w:t>50000</w:t>
      </w:r>
      <w:r>
        <w:rPr>
          <w:rFonts w:hint="eastAsia"/>
          <w:sz w:val="30"/>
          <w:szCs w:val="30"/>
          <w:highlight w:val="yellow"/>
        </w:rPr>
        <w:t>元，同日被告林汉向原告出具借据一份</w:t>
      </w:r>
      <w:r>
        <w:rPr>
          <w:rFonts w:hint="eastAsia"/>
          <w:sz w:val="30"/>
          <w:szCs w:val="30"/>
        </w:rPr>
        <w:t>，</w:t>
      </w:r>
      <w:r>
        <w:rPr>
          <w:rFonts w:hint="eastAsia"/>
          <w:sz w:val="30"/>
          <w:szCs w:val="30"/>
          <w:highlight w:val="yellow"/>
        </w:rPr>
        <w:t>双方未约定还款期限</w:t>
      </w:r>
      <w:r>
        <w:rPr>
          <w:rFonts w:hint="eastAsia"/>
          <w:sz w:val="30"/>
          <w:szCs w:val="30"/>
        </w:rPr>
        <w:t>，但</w:t>
      </w:r>
      <w:r>
        <w:rPr>
          <w:rFonts w:hint="eastAsia"/>
          <w:sz w:val="30"/>
          <w:szCs w:val="30"/>
          <w:highlight w:val="yellow"/>
        </w:rPr>
        <w:t>约定利息按月利率</w:t>
      </w:r>
      <w:r>
        <w:rPr>
          <w:rFonts w:hint="eastAsia"/>
          <w:sz w:val="30"/>
          <w:szCs w:val="30"/>
          <w:highlight w:val="yellow"/>
        </w:rPr>
        <w:t>3</w:t>
      </w:r>
      <w:r>
        <w:rPr>
          <w:rFonts w:hint="eastAsia"/>
          <w:sz w:val="30"/>
          <w:szCs w:val="30"/>
          <w:highlight w:val="yellow"/>
        </w:rPr>
        <w:t>％计算</w:t>
      </w:r>
      <w:r>
        <w:rPr>
          <w:rFonts w:hint="eastAsia"/>
          <w:sz w:val="30"/>
          <w:szCs w:val="30"/>
        </w:rPr>
        <w:t>，</w:t>
      </w:r>
      <w:r>
        <w:rPr>
          <w:rFonts w:hint="eastAsia"/>
          <w:sz w:val="30"/>
          <w:szCs w:val="30"/>
          <w:highlight w:val="yellow"/>
        </w:rPr>
        <w:t>被告陈小清自愿对该笔借款的本金及利息提供担保</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日，原告通过银行转账方式将上述款项汇入被告林汉指定的账户内，履行出借人的义务。</w:t>
      </w:r>
      <w:r>
        <w:rPr>
          <w:rFonts w:hint="eastAsia"/>
          <w:sz w:val="30"/>
          <w:szCs w:val="30"/>
        </w:rPr>
        <w:t>尔后，</w:t>
      </w:r>
      <w:r>
        <w:rPr>
          <w:rFonts w:hint="eastAsia"/>
          <w:sz w:val="30"/>
          <w:szCs w:val="30"/>
          <w:highlight w:val="yellow"/>
        </w:rPr>
        <w:t>原告多次向被告催讨，被告以各种理由拒</w:t>
      </w:r>
      <w:r>
        <w:rPr>
          <w:rFonts w:hint="eastAsia"/>
          <w:sz w:val="30"/>
          <w:szCs w:val="30"/>
          <w:highlight w:val="yellow"/>
        </w:rPr>
        <w:t>不偿还原告的借款</w:t>
      </w:r>
      <w:r>
        <w:rPr>
          <w:rFonts w:hint="eastAsia"/>
          <w:sz w:val="30"/>
          <w:szCs w:val="30"/>
        </w:rPr>
        <w:t>。</w:t>
      </w:r>
      <w:r>
        <w:rPr>
          <w:rFonts w:hint="eastAsia"/>
          <w:sz w:val="30"/>
          <w:szCs w:val="30"/>
          <w:highlight w:val="yellow"/>
        </w:rPr>
        <w:t>现原告要求被告林汉偿还借款</w:t>
      </w:r>
      <w:r>
        <w:rPr>
          <w:rFonts w:hint="eastAsia"/>
          <w:sz w:val="30"/>
          <w:szCs w:val="30"/>
          <w:highlight w:val="yellow"/>
        </w:rPr>
        <w:t>50000</w:t>
      </w:r>
      <w:r>
        <w:rPr>
          <w:rFonts w:hint="eastAsia"/>
          <w:sz w:val="30"/>
          <w:szCs w:val="30"/>
          <w:highlight w:val="yellow"/>
        </w:rPr>
        <w:t>元</w:t>
      </w:r>
      <w:r>
        <w:rPr>
          <w:rFonts w:hint="eastAsia"/>
          <w:sz w:val="30"/>
          <w:szCs w:val="30"/>
        </w:rPr>
        <w:t>及</w:t>
      </w:r>
      <w:r>
        <w:rPr>
          <w:rFonts w:hint="eastAsia"/>
          <w:sz w:val="30"/>
          <w:szCs w:val="30"/>
          <w:highlight w:val="yellow"/>
        </w:rPr>
        <w:t>利息（时间自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日起至实际偿还之日止，月利率按中国人民银行公布的同期同档次贷款基准利率的四倍计算）</w:t>
      </w:r>
      <w:r>
        <w:rPr>
          <w:rFonts w:hint="eastAsia"/>
          <w:sz w:val="30"/>
          <w:szCs w:val="30"/>
        </w:rPr>
        <w:t>；</w:t>
      </w:r>
      <w:r>
        <w:rPr>
          <w:rFonts w:hint="eastAsia"/>
          <w:sz w:val="30"/>
          <w:szCs w:val="30"/>
          <w:highlight w:val="yellow"/>
        </w:rPr>
        <w:t>被告陈小清对上述借款本金及利息承担连带偿还担保责任</w:t>
      </w:r>
      <w:r>
        <w:rPr>
          <w:rFonts w:hint="eastAsia"/>
          <w:sz w:val="30"/>
          <w:szCs w:val="30"/>
        </w:rPr>
        <w:t>；本案诉讼费用、保全费用由被告承担。</w:t>
      </w:r>
    </w:p>
    <w:p w14:paraId="3610C3F3" w14:textId="77777777" w:rsidR="00000000" w:rsidRDefault="00834BF8">
      <w:pPr>
        <w:spacing w:line="500" w:lineRule="atLeast"/>
        <w:ind w:firstLine="600"/>
        <w:divId w:val="1459029464"/>
        <w:rPr>
          <w:rFonts w:hint="eastAsia"/>
          <w:sz w:val="30"/>
          <w:szCs w:val="30"/>
        </w:rPr>
      </w:pPr>
      <w:r>
        <w:rPr>
          <w:rFonts w:hint="eastAsia"/>
          <w:sz w:val="30"/>
          <w:szCs w:val="30"/>
          <w:highlight w:val="yellow"/>
        </w:rPr>
        <w:t>被告林汉、陈小清未作答辩。</w:t>
      </w:r>
    </w:p>
    <w:p w14:paraId="3C3A0D1B" w14:textId="77777777" w:rsidR="00000000" w:rsidRDefault="00834BF8">
      <w:pPr>
        <w:spacing w:line="500" w:lineRule="atLeast"/>
        <w:ind w:firstLine="600"/>
        <w:divId w:val="1030909469"/>
        <w:rPr>
          <w:rFonts w:hint="eastAsia"/>
          <w:sz w:val="30"/>
          <w:szCs w:val="30"/>
        </w:rPr>
      </w:pPr>
      <w:r>
        <w:rPr>
          <w:rFonts w:hint="eastAsia"/>
          <w:sz w:val="30"/>
          <w:szCs w:val="30"/>
        </w:rPr>
        <w:t>本院经审理，认定事实如下：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日，被告林汉向原告施克林借款</w:t>
      </w:r>
      <w:r>
        <w:rPr>
          <w:rFonts w:hint="eastAsia"/>
          <w:sz w:val="30"/>
          <w:szCs w:val="30"/>
          <w:highlight w:val="yellow"/>
        </w:rPr>
        <w:t>50000</w:t>
      </w:r>
      <w:r>
        <w:rPr>
          <w:rFonts w:hint="eastAsia"/>
          <w:sz w:val="30"/>
          <w:szCs w:val="30"/>
          <w:highlight w:val="yellow"/>
        </w:rPr>
        <w:t>元</w:t>
      </w:r>
      <w:r>
        <w:rPr>
          <w:rFonts w:hint="eastAsia"/>
          <w:sz w:val="30"/>
          <w:szCs w:val="30"/>
        </w:rPr>
        <w:t>，双方约定：</w:t>
      </w:r>
      <w:r>
        <w:rPr>
          <w:rFonts w:hint="eastAsia"/>
          <w:sz w:val="30"/>
          <w:szCs w:val="30"/>
          <w:highlight w:val="yellow"/>
        </w:rPr>
        <w:t>月利率为</w:t>
      </w:r>
      <w:r>
        <w:rPr>
          <w:rFonts w:hint="eastAsia"/>
          <w:sz w:val="30"/>
          <w:szCs w:val="30"/>
          <w:highlight w:val="yellow"/>
        </w:rPr>
        <w:t>3</w:t>
      </w:r>
      <w:r>
        <w:rPr>
          <w:rFonts w:hint="eastAsia"/>
          <w:sz w:val="30"/>
          <w:szCs w:val="30"/>
          <w:highlight w:val="yellow"/>
        </w:rPr>
        <w:t>％，借</w:t>
      </w:r>
      <w:r>
        <w:rPr>
          <w:rFonts w:hint="eastAsia"/>
          <w:sz w:val="30"/>
          <w:szCs w:val="30"/>
          <w:highlight w:val="yellow"/>
        </w:rPr>
        <w:lastRenderedPageBreak/>
        <w:t>款人如不能按期归还本息</w:t>
      </w:r>
      <w:r>
        <w:rPr>
          <w:rFonts w:hint="eastAsia"/>
          <w:sz w:val="30"/>
          <w:szCs w:val="30"/>
        </w:rPr>
        <w:t>，</w:t>
      </w:r>
      <w:r>
        <w:rPr>
          <w:rFonts w:hint="eastAsia"/>
          <w:sz w:val="30"/>
          <w:szCs w:val="30"/>
          <w:highlight w:val="yellow"/>
        </w:rPr>
        <w:t>出借人为实现债权提起诉讼的，由出借人所在地法院管辖，产生的诉讼费、律师费、保全费、差旅费</w:t>
      </w:r>
      <w:r>
        <w:rPr>
          <w:rFonts w:hint="eastAsia"/>
          <w:sz w:val="30"/>
          <w:szCs w:val="30"/>
          <w:highlight w:val="yellow"/>
        </w:rPr>
        <w:t>由借款人承担。被告陈小清自愿对上述借款本息及实现债权费用承担连带责任，担保期限从借款期限届满之日起二年。双方未约定还款期限</w:t>
      </w:r>
      <w:r>
        <w:rPr>
          <w:rFonts w:hint="eastAsia"/>
          <w:sz w:val="30"/>
          <w:szCs w:val="30"/>
        </w:rPr>
        <w:t>。</w:t>
      </w:r>
      <w:r>
        <w:rPr>
          <w:rFonts w:hint="eastAsia"/>
          <w:sz w:val="30"/>
          <w:szCs w:val="30"/>
          <w:highlight w:val="yellow"/>
        </w:rPr>
        <w:t>当日，原告通过银行转账方式将上述款项汇入被告林汉指定的账户</w:t>
      </w:r>
      <w:r>
        <w:rPr>
          <w:rFonts w:hint="eastAsia"/>
          <w:sz w:val="30"/>
          <w:szCs w:val="30"/>
        </w:rPr>
        <w:t>，</w:t>
      </w:r>
      <w:r>
        <w:rPr>
          <w:rFonts w:hint="eastAsia"/>
          <w:sz w:val="30"/>
          <w:szCs w:val="30"/>
          <w:highlight w:val="yellow"/>
        </w:rPr>
        <w:t>被告林汉向原告出具借据</w:t>
      </w:r>
      <w:r>
        <w:rPr>
          <w:rFonts w:hint="eastAsia"/>
          <w:sz w:val="30"/>
          <w:szCs w:val="30"/>
          <w:highlight w:val="yellow"/>
        </w:rPr>
        <w:t>1</w:t>
      </w:r>
      <w:r>
        <w:rPr>
          <w:rFonts w:hint="eastAsia"/>
          <w:sz w:val="30"/>
          <w:szCs w:val="30"/>
          <w:highlight w:val="yellow"/>
        </w:rPr>
        <w:t>份。该借据的担保人处有被告陈小清的签字</w:t>
      </w:r>
      <w:r>
        <w:rPr>
          <w:rFonts w:hint="eastAsia"/>
          <w:sz w:val="30"/>
          <w:szCs w:val="30"/>
        </w:rPr>
        <w:t>。嗣后，</w:t>
      </w:r>
      <w:r>
        <w:rPr>
          <w:rFonts w:hint="eastAsia"/>
          <w:sz w:val="30"/>
          <w:szCs w:val="30"/>
          <w:highlight w:val="yellow"/>
        </w:rPr>
        <w:t>被告林汉未还款，被告陈小清亦未尽保证责任。</w:t>
      </w:r>
    </w:p>
    <w:p w14:paraId="1A1597C2" w14:textId="77777777" w:rsidR="00000000" w:rsidRDefault="00834BF8">
      <w:pPr>
        <w:spacing w:line="500" w:lineRule="atLeast"/>
        <w:ind w:firstLine="600"/>
        <w:divId w:val="1909878462"/>
        <w:rPr>
          <w:rFonts w:hint="eastAsia"/>
          <w:sz w:val="30"/>
          <w:szCs w:val="30"/>
        </w:rPr>
      </w:pPr>
      <w:r>
        <w:rPr>
          <w:rFonts w:hint="eastAsia"/>
          <w:sz w:val="30"/>
          <w:szCs w:val="30"/>
        </w:rPr>
        <w:t>以上事实有原告的陈述，原告施克林、被告林汉的居民身份证，被告陈小清的户籍证明，银行交易凭证及借据等证据予以证实，本院依法予以认定。</w:t>
      </w:r>
    </w:p>
    <w:p w14:paraId="496BA3E0" w14:textId="77777777" w:rsidR="00000000" w:rsidRDefault="00834BF8">
      <w:pPr>
        <w:spacing w:line="500" w:lineRule="atLeast"/>
        <w:ind w:firstLine="600"/>
        <w:divId w:val="364332099"/>
        <w:rPr>
          <w:rFonts w:hint="eastAsia"/>
          <w:sz w:val="30"/>
          <w:szCs w:val="30"/>
        </w:rPr>
      </w:pPr>
      <w:r>
        <w:rPr>
          <w:rFonts w:hint="eastAsia"/>
          <w:sz w:val="30"/>
          <w:szCs w:val="30"/>
        </w:rPr>
        <w:t>本院认为：被告林汉欠原告施克林借款</w:t>
      </w:r>
      <w:r>
        <w:rPr>
          <w:rFonts w:hint="eastAsia"/>
          <w:sz w:val="30"/>
          <w:szCs w:val="30"/>
        </w:rPr>
        <w:t>50000</w:t>
      </w:r>
      <w:r>
        <w:rPr>
          <w:rFonts w:hint="eastAsia"/>
          <w:sz w:val="30"/>
          <w:szCs w:val="30"/>
        </w:rPr>
        <w:t>元，事实清楚，证据确凿充分，本院予以认</w:t>
      </w:r>
      <w:r>
        <w:rPr>
          <w:rFonts w:hint="eastAsia"/>
          <w:sz w:val="30"/>
          <w:szCs w:val="30"/>
        </w:rPr>
        <w:t>定。原、被告间因民间借贷形成的债权债务关系，合法有效，应受法律保护。根据合同法规定，债务应当清偿，债务人应于约定期限偿还债务，没有约定债务偿还期限的，于债权人主张权利之时偿还。本案借款原、被告未约定偿还期限，被告依法应于原告要求其偿还借款时履行偿还义务。原告与被告约定的借款利率明显高于中国人民银行公布的同期同档次贷款基准利率的四倍。现原告要求被告林汉偿还借款</w:t>
      </w:r>
      <w:r>
        <w:rPr>
          <w:rFonts w:hint="eastAsia"/>
          <w:sz w:val="30"/>
          <w:szCs w:val="30"/>
        </w:rPr>
        <w:t>50000</w:t>
      </w:r>
      <w:r>
        <w:rPr>
          <w:rFonts w:hint="eastAsia"/>
          <w:sz w:val="30"/>
          <w:szCs w:val="30"/>
        </w:rPr>
        <w:t>元及利息（按中国人民银行公布的同期同档次贷款基准利率的四倍计算）的诉讼请求，合法有据，请求理由成立，本院予以支持。原、被告双方约定出借人为实现</w:t>
      </w:r>
      <w:r>
        <w:rPr>
          <w:rFonts w:hint="eastAsia"/>
          <w:sz w:val="30"/>
          <w:szCs w:val="30"/>
        </w:rPr>
        <w:t>债权提起诉讼的，产生的保全费由借款人承担，现原告为债权的实现，向本院提出诉前财产保全申请，并为此支付了费用</w:t>
      </w:r>
      <w:r>
        <w:rPr>
          <w:rFonts w:hint="eastAsia"/>
          <w:sz w:val="30"/>
          <w:szCs w:val="30"/>
        </w:rPr>
        <w:t>1020</w:t>
      </w:r>
      <w:r>
        <w:rPr>
          <w:rFonts w:hint="eastAsia"/>
          <w:sz w:val="30"/>
          <w:szCs w:val="30"/>
        </w:rPr>
        <w:t>元，故本院对原告要求该费用由被告承担的诉讼请求予以支持。被告陈小清系本案所涉借款的连带责任保证人，且未超过保证期限，应对上述借款的本息及实现债权的费用承担连带偿还责任。被告林汉、陈小清经本院传票传唤无正当理由拒不到庭参加诉讼，本案依法按缺席处理。据此，依照《中华人民共和国合同法》第二百零六条、第二百零七条、《中华人民共和国担保法》第十八条、第二十一条、《中华人民共和国民事诉讼法》第一百四十四条之</w:t>
      </w:r>
      <w:r>
        <w:rPr>
          <w:rFonts w:hint="eastAsia"/>
          <w:sz w:val="30"/>
          <w:szCs w:val="30"/>
        </w:rPr>
        <w:t>规定，判决如下：</w:t>
      </w:r>
    </w:p>
    <w:p w14:paraId="417A9D45" w14:textId="77777777" w:rsidR="00000000" w:rsidRDefault="00834BF8">
      <w:pPr>
        <w:spacing w:line="500" w:lineRule="atLeast"/>
        <w:ind w:firstLine="600"/>
        <w:divId w:val="1434981610"/>
        <w:rPr>
          <w:rFonts w:hint="eastAsia"/>
          <w:sz w:val="30"/>
          <w:szCs w:val="30"/>
        </w:rPr>
      </w:pPr>
      <w:r>
        <w:rPr>
          <w:rFonts w:hint="eastAsia"/>
          <w:sz w:val="30"/>
          <w:szCs w:val="30"/>
        </w:rPr>
        <w:t>一、</w:t>
      </w:r>
      <w:r>
        <w:rPr>
          <w:rFonts w:hint="eastAsia"/>
          <w:sz w:val="30"/>
          <w:szCs w:val="30"/>
          <w:highlight w:val="yellow"/>
        </w:rPr>
        <w:t>被告林汉于本判决生效之日起十日内偿还原告施克林借款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利息（时间从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日起至实际偿还之日止</w:t>
      </w:r>
      <w:r>
        <w:rPr>
          <w:rFonts w:hint="eastAsia"/>
          <w:sz w:val="30"/>
          <w:szCs w:val="30"/>
        </w:rPr>
        <w:t>，</w:t>
      </w:r>
      <w:r>
        <w:rPr>
          <w:rFonts w:hint="eastAsia"/>
          <w:sz w:val="30"/>
          <w:szCs w:val="30"/>
          <w:highlight w:val="yellow"/>
        </w:rPr>
        <w:t>利率按中国人民银行公布的同期同档次贷款基准利率的四倍计算</w:t>
      </w:r>
      <w:r>
        <w:rPr>
          <w:rFonts w:hint="eastAsia"/>
          <w:sz w:val="30"/>
          <w:szCs w:val="30"/>
        </w:rPr>
        <w:t>）及保全费</w:t>
      </w:r>
      <w:r>
        <w:rPr>
          <w:rFonts w:hint="eastAsia"/>
          <w:sz w:val="30"/>
          <w:szCs w:val="30"/>
        </w:rPr>
        <w:t>1020</w:t>
      </w:r>
      <w:r>
        <w:rPr>
          <w:rFonts w:hint="eastAsia"/>
          <w:sz w:val="30"/>
          <w:szCs w:val="30"/>
        </w:rPr>
        <w:t>元；</w:t>
      </w:r>
    </w:p>
    <w:p w14:paraId="17F03231" w14:textId="77777777" w:rsidR="00000000" w:rsidRDefault="00834BF8">
      <w:pPr>
        <w:spacing w:line="500" w:lineRule="atLeast"/>
        <w:ind w:firstLine="600"/>
        <w:divId w:val="1575050743"/>
        <w:rPr>
          <w:rFonts w:hint="eastAsia"/>
          <w:sz w:val="30"/>
          <w:szCs w:val="30"/>
        </w:rPr>
      </w:pPr>
      <w:r>
        <w:rPr>
          <w:rFonts w:hint="eastAsia"/>
          <w:sz w:val="30"/>
          <w:szCs w:val="30"/>
        </w:rPr>
        <w:t>二、</w:t>
      </w:r>
      <w:r>
        <w:rPr>
          <w:rFonts w:hint="eastAsia"/>
          <w:sz w:val="30"/>
          <w:szCs w:val="30"/>
          <w:highlight w:val="yellow"/>
        </w:rPr>
        <w:t>被告陈小清对以上债务承担连带偿还责任</w:t>
      </w:r>
      <w:r>
        <w:rPr>
          <w:rFonts w:hint="eastAsia"/>
          <w:sz w:val="30"/>
          <w:szCs w:val="30"/>
        </w:rPr>
        <w:t>。</w:t>
      </w:r>
    </w:p>
    <w:p w14:paraId="74C23845" w14:textId="77777777" w:rsidR="00000000" w:rsidRDefault="00834BF8">
      <w:pPr>
        <w:spacing w:line="500" w:lineRule="atLeast"/>
        <w:ind w:firstLine="600"/>
        <w:divId w:val="1929532914"/>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元，由林汉、陈小清负担。</w:t>
      </w:r>
    </w:p>
    <w:p w14:paraId="59F5B14A" w14:textId="77777777" w:rsidR="00000000" w:rsidRDefault="00834BF8">
      <w:pPr>
        <w:spacing w:line="500" w:lineRule="atLeast"/>
        <w:ind w:firstLine="600"/>
        <w:divId w:val="1050688636"/>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如不服本判决，可在判决书送达之日起十五日内，向本院递交上诉状，并按对方当事人的人数提出副本，上诉于浙江省温州市中级人民法院。在递交上诉状之日起七日内，预交上诉案件受理费</w:t>
      </w:r>
      <w:r>
        <w:rPr>
          <w:rFonts w:hint="eastAsia"/>
          <w:sz w:val="30"/>
          <w:szCs w:val="30"/>
        </w:rPr>
        <w:t>1050</w:t>
      </w:r>
      <w:r>
        <w:rPr>
          <w:rFonts w:hint="eastAsia"/>
          <w:sz w:val="30"/>
          <w:szCs w:val="30"/>
        </w:rPr>
        <w:t>元，款汇至温</w:t>
      </w:r>
      <w:r>
        <w:rPr>
          <w:rFonts w:hint="eastAsia"/>
          <w:sz w:val="30"/>
          <w:szCs w:val="30"/>
        </w:rPr>
        <w:t>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419F5866" w14:textId="77777777" w:rsidR="00000000" w:rsidRDefault="00834BF8">
      <w:pPr>
        <w:spacing w:line="500" w:lineRule="atLeast"/>
        <w:ind w:firstLine="600"/>
        <w:divId w:val="179509861"/>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190F05D7" w14:textId="77777777" w:rsidR="00000000" w:rsidRDefault="00834BF8">
      <w:pPr>
        <w:spacing w:line="500" w:lineRule="atLeast"/>
        <w:jc w:val="right"/>
        <w:divId w:val="40083599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陈　群</w:t>
      </w:r>
    </w:p>
    <w:p w14:paraId="705FD934" w14:textId="77777777" w:rsidR="00000000" w:rsidRDefault="00834BF8">
      <w:pPr>
        <w:spacing w:line="500" w:lineRule="atLeast"/>
        <w:jc w:val="right"/>
        <w:divId w:val="840774127"/>
        <w:rPr>
          <w:rFonts w:hint="eastAsia"/>
          <w:sz w:val="30"/>
          <w:szCs w:val="30"/>
        </w:rPr>
      </w:pPr>
      <w:r>
        <w:rPr>
          <w:rFonts w:hint="eastAsia"/>
          <w:sz w:val="30"/>
          <w:szCs w:val="30"/>
        </w:rPr>
        <w:t>二〇一五年六月三日</w:t>
      </w:r>
    </w:p>
    <w:p w14:paraId="281C8066" w14:textId="77777777" w:rsidR="00000000" w:rsidRDefault="00834BF8">
      <w:pPr>
        <w:spacing w:line="500" w:lineRule="atLeast"/>
        <w:jc w:val="right"/>
        <w:divId w:val="1201748704"/>
        <w:rPr>
          <w:rFonts w:hint="eastAsia"/>
          <w:sz w:val="30"/>
          <w:szCs w:val="30"/>
        </w:rPr>
      </w:pPr>
      <w:r>
        <w:rPr>
          <w:rFonts w:hint="eastAsia"/>
          <w:sz w:val="30"/>
          <w:szCs w:val="30"/>
        </w:rPr>
        <w:t>代书记员　　苏义杰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3DCC" w14:textId="77777777" w:rsidR="00834BF8" w:rsidRDefault="00834BF8" w:rsidP="00834BF8">
      <w:r>
        <w:separator/>
      </w:r>
    </w:p>
  </w:endnote>
  <w:endnote w:type="continuationSeparator" w:id="0">
    <w:p w14:paraId="56C9FCE7" w14:textId="77777777" w:rsidR="00834BF8" w:rsidRDefault="00834BF8" w:rsidP="0083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118" w14:textId="77777777" w:rsidR="00834BF8" w:rsidRDefault="00834BF8" w:rsidP="00834BF8">
      <w:r>
        <w:separator/>
      </w:r>
    </w:p>
  </w:footnote>
  <w:footnote w:type="continuationSeparator" w:id="0">
    <w:p w14:paraId="1C7E964D" w14:textId="77777777" w:rsidR="00834BF8" w:rsidRDefault="00834BF8" w:rsidP="00834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4BF8"/>
    <w:rsid w:val="0083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219E"/>
  <w15:chartTrackingRefBased/>
  <w15:docId w15:val="{21A1420C-0166-4409-8F33-04E1A383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34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BF8"/>
    <w:rPr>
      <w:rFonts w:ascii="宋体" w:eastAsia="宋体" w:hAnsi="宋体" w:cs="宋体"/>
      <w:sz w:val="18"/>
      <w:szCs w:val="18"/>
    </w:rPr>
  </w:style>
  <w:style w:type="paragraph" w:styleId="a5">
    <w:name w:val="footer"/>
    <w:basedOn w:val="a"/>
    <w:link w:val="a6"/>
    <w:uiPriority w:val="99"/>
    <w:unhideWhenUsed/>
    <w:rsid w:val="00834BF8"/>
    <w:pPr>
      <w:tabs>
        <w:tab w:val="center" w:pos="4153"/>
        <w:tab w:val="right" w:pos="8306"/>
      </w:tabs>
      <w:snapToGrid w:val="0"/>
    </w:pPr>
    <w:rPr>
      <w:sz w:val="18"/>
      <w:szCs w:val="18"/>
    </w:rPr>
  </w:style>
  <w:style w:type="character" w:customStyle="1" w:styleId="a6">
    <w:name w:val="页脚 字符"/>
    <w:basedOn w:val="a0"/>
    <w:link w:val="a5"/>
    <w:uiPriority w:val="99"/>
    <w:rsid w:val="00834BF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861">
      <w:marLeft w:val="0"/>
      <w:marRight w:val="0"/>
      <w:marTop w:val="10"/>
      <w:marBottom w:val="10"/>
      <w:divBdr>
        <w:top w:val="none" w:sz="0" w:space="0" w:color="auto"/>
        <w:left w:val="none" w:sz="0" w:space="0" w:color="auto"/>
        <w:bottom w:val="none" w:sz="0" w:space="0" w:color="auto"/>
        <w:right w:val="none" w:sz="0" w:space="0" w:color="auto"/>
      </w:divBdr>
    </w:div>
    <w:div w:id="194002902">
      <w:marLeft w:val="0"/>
      <w:marRight w:val="0"/>
      <w:marTop w:val="10"/>
      <w:marBottom w:val="10"/>
      <w:divBdr>
        <w:top w:val="none" w:sz="0" w:space="0" w:color="auto"/>
        <w:left w:val="none" w:sz="0" w:space="0" w:color="auto"/>
        <w:bottom w:val="none" w:sz="0" w:space="0" w:color="auto"/>
        <w:right w:val="none" w:sz="0" w:space="0" w:color="auto"/>
      </w:divBdr>
    </w:div>
    <w:div w:id="284391717">
      <w:marLeft w:val="0"/>
      <w:marRight w:val="0"/>
      <w:marTop w:val="10"/>
      <w:marBottom w:val="10"/>
      <w:divBdr>
        <w:top w:val="none" w:sz="0" w:space="0" w:color="auto"/>
        <w:left w:val="none" w:sz="0" w:space="0" w:color="auto"/>
        <w:bottom w:val="none" w:sz="0" w:space="0" w:color="auto"/>
        <w:right w:val="none" w:sz="0" w:space="0" w:color="auto"/>
      </w:divBdr>
    </w:div>
    <w:div w:id="364332099">
      <w:marLeft w:val="0"/>
      <w:marRight w:val="0"/>
      <w:marTop w:val="10"/>
      <w:marBottom w:val="10"/>
      <w:divBdr>
        <w:top w:val="none" w:sz="0" w:space="0" w:color="auto"/>
        <w:left w:val="none" w:sz="0" w:space="0" w:color="auto"/>
        <w:bottom w:val="none" w:sz="0" w:space="0" w:color="auto"/>
        <w:right w:val="none" w:sz="0" w:space="0" w:color="auto"/>
      </w:divBdr>
    </w:div>
    <w:div w:id="399402550">
      <w:marLeft w:val="0"/>
      <w:marRight w:val="0"/>
      <w:marTop w:val="10"/>
      <w:marBottom w:val="10"/>
      <w:divBdr>
        <w:top w:val="none" w:sz="0" w:space="0" w:color="auto"/>
        <w:left w:val="none" w:sz="0" w:space="0" w:color="auto"/>
        <w:bottom w:val="none" w:sz="0" w:space="0" w:color="auto"/>
        <w:right w:val="none" w:sz="0" w:space="0" w:color="auto"/>
      </w:divBdr>
    </w:div>
    <w:div w:id="400835994">
      <w:marLeft w:val="0"/>
      <w:marRight w:val="720"/>
      <w:marTop w:val="10"/>
      <w:marBottom w:val="10"/>
      <w:divBdr>
        <w:top w:val="none" w:sz="0" w:space="0" w:color="auto"/>
        <w:left w:val="none" w:sz="0" w:space="0" w:color="auto"/>
        <w:bottom w:val="none" w:sz="0" w:space="0" w:color="auto"/>
        <w:right w:val="none" w:sz="0" w:space="0" w:color="auto"/>
      </w:divBdr>
    </w:div>
    <w:div w:id="458649078">
      <w:marLeft w:val="0"/>
      <w:marRight w:val="0"/>
      <w:marTop w:val="10"/>
      <w:marBottom w:val="10"/>
      <w:divBdr>
        <w:top w:val="none" w:sz="0" w:space="0" w:color="auto"/>
        <w:left w:val="none" w:sz="0" w:space="0" w:color="auto"/>
        <w:bottom w:val="none" w:sz="0" w:space="0" w:color="auto"/>
        <w:right w:val="none" w:sz="0" w:space="0" w:color="auto"/>
      </w:divBdr>
    </w:div>
    <w:div w:id="771316912">
      <w:marLeft w:val="0"/>
      <w:marRight w:val="0"/>
      <w:marTop w:val="10"/>
      <w:marBottom w:val="10"/>
      <w:divBdr>
        <w:top w:val="none" w:sz="0" w:space="0" w:color="auto"/>
        <w:left w:val="none" w:sz="0" w:space="0" w:color="auto"/>
        <w:bottom w:val="none" w:sz="0" w:space="0" w:color="auto"/>
        <w:right w:val="none" w:sz="0" w:space="0" w:color="auto"/>
      </w:divBdr>
    </w:div>
    <w:div w:id="840774127">
      <w:marLeft w:val="0"/>
      <w:marRight w:val="720"/>
      <w:marTop w:val="10"/>
      <w:marBottom w:val="10"/>
      <w:divBdr>
        <w:top w:val="none" w:sz="0" w:space="0" w:color="auto"/>
        <w:left w:val="none" w:sz="0" w:space="0" w:color="auto"/>
        <w:bottom w:val="none" w:sz="0" w:space="0" w:color="auto"/>
        <w:right w:val="none" w:sz="0" w:space="0" w:color="auto"/>
      </w:divBdr>
    </w:div>
    <w:div w:id="1030909469">
      <w:marLeft w:val="0"/>
      <w:marRight w:val="0"/>
      <w:marTop w:val="10"/>
      <w:marBottom w:val="10"/>
      <w:divBdr>
        <w:top w:val="none" w:sz="0" w:space="0" w:color="auto"/>
        <w:left w:val="none" w:sz="0" w:space="0" w:color="auto"/>
        <w:bottom w:val="none" w:sz="0" w:space="0" w:color="auto"/>
        <w:right w:val="none" w:sz="0" w:space="0" w:color="auto"/>
      </w:divBdr>
    </w:div>
    <w:div w:id="1048451544">
      <w:marLeft w:val="0"/>
      <w:marRight w:val="0"/>
      <w:marTop w:val="10"/>
      <w:marBottom w:val="10"/>
      <w:divBdr>
        <w:top w:val="none" w:sz="0" w:space="0" w:color="auto"/>
        <w:left w:val="none" w:sz="0" w:space="0" w:color="auto"/>
        <w:bottom w:val="none" w:sz="0" w:space="0" w:color="auto"/>
        <w:right w:val="none" w:sz="0" w:space="0" w:color="auto"/>
      </w:divBdr>
    </w:div>
    <w:div w:id="1050688636">
      <w:marLeft w:val="0"/>
      <w:marRight w:val="0"/>
      <w:marTop w:val="10"/>
      <w:marBottom w:val="10"/>
      <w:divBdr>
        <w:top w:val="none" w:sz="0" w:space="0" w:color="auto"/>
        <w:left w:val="none" w:sz="0" w:space="0" w:color="auto"/>
        <w:bottom w:val="none" w:sz="0" w:space="0" w:color="auto"/>
        <w:right w:val="none" w:sz="0" w:space="0" w:color="auto"/>
      </w:divBdr>
    </w:div>
    <w:div w:id="1201748704">
      <w:marLeft w:val="0"/>
      <w:marRight w:val="720"/>
      <w:marTop w:val="10"/>
      <w:marBottom w:val="10"/>
      <w:divBdr>
        <w:top w:val="none" w:sz="0" w:space="0" w:color="auto"/>
        <w:left w:val="none" w:sz="0" w:space="0" w:color="auto"/>
        <w:bottom w:val="none" w:sz="0" w:space="0" w:color="auto"/>
        <w:right w:val="none" w:sz="0" w:space="0" w:color="auto"/>
      </w:divBdr>
    </w:div>
    <w:div w:id="1409841919">
      <w:marLeft w:val="0"/>
      <w:marRight w:val="0"/>
      <w:marTop w:val="10"/>
      <w:marBottom w:val="10"/>
      <w:divBdr>
        <w:top w:val="none" w:sz="0" w:space="0" w:color="auto"/>
        <w:left w:val="none" w:sz="0" w:space="0" w:color="auto"/>
        <w:bottom w:val="none" w:sz="0" w:space="0" w:color="auto"/>
        <w:right w:val="none" w:sz="0" w:space="0" w:color="auto"/>
      </w:divBdr>
    </w:div>
    <w:div w:id="1434981610">
      <w:marLeft w:val="0"/>
      <w:marRight w:val="0"/>
      <w:marTop w:val="10"/>
      <w:marBottom w:val="10"/>
      <w:divBdr>
        <w:top w:val="none" w:sz="0" w:space="0" w:color="auto"/>
        <w:left w:val="none" w:sz="0" w:space="0" w:color="auto"/>
        <w:bottom w:val="none" w:sz="0" w:space="0" w:color="auto"/>
        <w:right w:val="none" w:sz="0" w:space="0" w:color="auto"/>
      </w:divBdr>
    </w:div>
    <w:div w:id="1459029464">
      <w:marLeft w:val="0"/>
      <w:marRight w:val="0"/>
      <w:marTop w:val="10"/>
      <w:marBottom w:val="10"/>
      <w:divBdr>
        <w:top w:val="none" w:sz="0" w:space="0" w:color="auto"/>
        <w:left w:val="none" w:sz="0" w:space="0" w:color="auto"/>
        <w:bottom w:val="none" w:sz="0" w:space="0" w:color="auto"/>
        <w:right w:val="none" w:sz="0" w:space="0" w:color="auto"/>
      </w:divBdr>
    </w:div>
    <w:div w:id="1575050743">
      <w:marLeft w:val="0"/>
      <w:marRight w:val="0"/>
      <w:marTop w:val="10"/>
      <w:marBottom w:val="10"/>
      <w:divBdr>
        <w:top w:val="none" w:sz="0" w:space="0" w:color="auto"/>
        <w:left w:val="none" w:sz="0" w:space="0" w:color="auto"/>
        <w:bottom w:val="none" w:sz="0" w:space="0" w:color="auto"/>
        <w:right w:val="none" w:sz="0" w:space="0" w:color="auto"/>
      </w:divBdr>
    </w:div>
    <w:div w:id="1706372939">
      <w:marLeft w:val="0"/>
      <w:marRight w:val="0"/>
      <w:marTop w:val="10"/>
      <w:marBottom w:val="10"/>
      <w:divBdr>
        <w:top w:val="none" w:sz="0" w:space="0" w:color="auto"/>
        <w:left w:val="none" w:sz="0" w:space="0" w:color="auto"/>
        <w:bottom w:val="none" w:sz="0" w:space="0" w:color="auto"/>
        <w:right w:val="none" w:sz="0" w:space="0" w:color="auto"/>
      </w:divBdr>
    </w:div>
    <w:div w:id="1909878462">
      <w:marLeft w:val="0"/>
      <w:marRight w:val="0"/>
      <w:marTop w:val="10"/>
      <w:marBottom w:val="10"/>
      <w:divBdr>
        <w:top w:val="none" w:sz="0" w:space="0" w:color="auto"/>
        <w:left w:val="none" w:sz="0" w:space="0" w:color="auto"/>
        <w:bottom w:val="none" w:sz="0" w:space="0" w:color="auto"/>
        <w:right w:val="none" w:sz="0" w:space="0" w:color="auto"/>
      </w:divBdr>
    </w:div>
    <w:div w:id="1929532914">
      <w:marLeft w:val="0"/>
      <w:marRight w:val="0"/>
      <w:marTop w:val="10"/>
      <w:marBottom w:val="10"/>
      <w:divBdr>
        <w:top w:val="none" w:sz="0" w:space="0" w:color="auto"/>
        <w:left w:val="none" w:sz="0" w:space="0" w:color="auto"/>
        <w:bottom w:val="none" w:sz="0" w:space="0" w:color="auto"/>
        <w:right w:val="none" w:sz="0" w:space="0" w:color="auto"/>
      </w:divBdr>
    </w:div>
    <w:div w:id="20111045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