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jc w:val="center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sz w:val="40"/>
          <w:szCs w:val="40"/>
        </w:rPr>
        <w:t>ARM平台-HelloWorld</w:t>
      </w:r>
    </w:p>
    <w:p w14:paraId="54EE041F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0A22D3B6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宋体" w:cs="Times New Roman"/>
          <w:sz w:val="21"/>
          <w:szCs w:val="21"/>
        </w:rPr>
        <w:t>理解GNU ARM汇编代码运行环境的搭建、配置及编译运行，掌握在华为鲲鹏云服务器上进行环境配置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18F2D9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宋体" w:cs="Times New Roman"/>
          <w:sz w:val="21"/>
          <w:szCs w:val="21"/>
        </w:rPr>
        <w:t>命令行输出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“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Hello World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”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华为鲲鹏云主机、openEuler20.03操作系统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ACDEB8"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实验过程</w:t>
      </w:r>
    </w:p>
    <w:p w14:paraId="527F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创建hello目录并进入，用于存放该程序所有文件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</w:t>
      </w:r>
    </w:p>
    <w:p w14:paraId="461E2B6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mkdir hello</w:t>
      </w:r>
    </w:p>
    <w:p w14:paraId="7667C09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cd hello</w:t>
      </w:r>
    </w:p>
    <w:p w14:paraId="6A5EDE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2.创建示例程序源码 hello.s：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执行以下命令</w:t>
      </w:r>
    </w:p>
    <w:p w14:paraId="68B1B0BC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vim hello.s</w:t>
      </w:r>
    </w:p>
    <w:p w14:paraId="72361A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代码解析</w:t>
      </w:r>
    </w:p>
    <w:p w14:paraId="460D5DD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.text</w:t>
      </w:r>
    </w:p>
    <w:p w14:paraId="664C9C8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.text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段通常用于存放程序的执行指令</w:t>
      </w:r>
    </w:p>
    <w:p w14:paraId="50C0973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.global _start</w:t>
      </w:r>
    </w:p>
    <w:p w14:paraId="6995B6E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5073B"/>
          <w:spacing w:val="0"/>
          <w:sz w:val="21"/>
          <w:szCs w:val="21"/>
          <w:shd w:val="clear" w:fill="FDFDFE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.global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指令将符号（在这个例子中是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_start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）标记为全局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5073B"/>
          <w:spacing w:val="0"/>
          <w:sz w:val="21"/>
          <w:szCs w:val="21"/>
          <w:shd w:val="clear" w:fill="FDFDFE"/>
          <w:lang w:eastAsia="zh-CN"/>
        </w:rPr>
        <w:t>。</w:t>
      </w:r>
    </w:p>
    <w:p w14:paraId="11298B1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_start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是大多数UNIX-like系统上的程序入口点，即程序开始执行的地方。</w:t>
      </w:r>
    </w:p>
    <w:p w14:paraId="381C57A2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_start:</w:t>
      </w:r>
    </w:p>
    <w:p w14:paraId="448C1D4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这是一个标签，标记了程序执行的开始位置。</w:t>
      </w:r>
    </w:p>
    <w:p w14:paraId="7CAC9D2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x0,#0</w:t>
      </w:r>
    </w:p>
    <w:p w14:paraId="2E8FE3E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这条指令将立即数0移动到寄存器x0中。</w:t>
      </w:r>
    </w:p>
    <w:p w14:paraId="37CD7B8D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ldr x1,=msg</w:t>
      </w:r>
    </w:p>
    <w:p w14:paraId="36FB625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这条指令将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标签的地址加载到寄存器x1中。</w:t>
      </w:r>
    </w:p>
    <w:p w14:paraId="6E6953C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ldr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指令用于加载数据，而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=msg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用于获取标签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的地址。</w:t>
      </w:r>
    </w:p>
    <w:p w14:paraId="319CB84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x2,len</w:t>
      </w:r>
    </w:p>
    <w:p w14:paraId="39D9D2D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这条指令将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len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的值移动到寄存器x2中。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len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是一个符号，表示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字符串的长度。</w:t>
      </w:r>
    </w:p>
    <w:p w14:paraId="52469E9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x8,64</w:t>
      </w:r>
    </w:p>
    <w:p w14:paraId="4D53F00F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将立即数64移动到寄存器x8中。</w:t>
      </w:r>
    </w:p>
    <w:p w14:paraId="125375D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svc #0</w:t>
      </w:r>
    </w:p>
    <w:p w14:paraId="7FF5328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执行一个系统调用。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svc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（Supervisor Call）指令用于触发系统调用。</w:t>
      </w:r>
    </w:p>
    <w:p w14:paraId="224ECF1A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eastAsia="zh-CN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#0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通常表示一个立即数参数，但在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svc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指令的上下文中，它并不直接指定系统调用号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eastAsia="zh-CN"/>
        </w:rPr>
        <w:t>。</w:t>
      </w:r>
    </w:p>
    <w:p w14:paraId="698C57C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系统调用号是通过x8寄存器传递的。</w:t>
      </w:r>
    </w:p>
    <w:p w14:paraId="40DD959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因此，这行代码实际上执行了之前通过x8寄存器指定的系统调用。</w:t>
      </w:r>
    </w:p>
    <w:p w14:paraId="1A5DDE3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x0,123</w:t>
      </w:r>
    </w:p>
    <w:p w14:paraId="51B78FB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将立即数123移动到寄存器x0中。</w:t>
      </w:r>
    </w:p>
    <w:p w14:paraId="13761395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mov x8,93</w:t>
      </w:r>
    </w:p>
    <w:p w14:paraId="1A2EE16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将立即数93移动到寄存器x8中。</w:t>
      </w:r>
    </w:p>
    <w:p w14:paraId="37CE1A47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svc #0</w:t>
      </w:r>
    </w:p>
    <w:p w14:paraId="1124F44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再次执行一个系统调用，这次使用的是x8寄存器中的新值（93）。</w:t>
      </w:r>
    </w:p>
    <w:p w14:paraId="2F2EA550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.data </w:t>
      </w:r>
    </w:p>
    <w:p w14:paraId="1CDFEFD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这行指令告诉汇编器接下来的部分包含数据段。</w:t>
      </w:r>
    </w:p>
    <w:p w14:paraId="4B1CDC69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 xml:space="preserve">msg: </w:t>
      </w:r>
    </w:p>
    <w:p w14:paraId="4F5B24EC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这是一个标签，标记了字符串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Hello World!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的开始位置。</w:t>
      </w:r>
    </w:p>
    <w:p w14:paraId="535FE9E6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.ascii "Hello World!\n"</w:t>
      </w:r>
    </w:p>
    <w:p w14:paraId="3F2CAD83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这条指令定义了一个ASCII字符串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Hello World!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，并将其存放在数据段中。</w:t>
      </w:r>
    </w:p>
    <w:p w14:paraId="56BCFA71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len=.-msg</w:t>
      </w:r>
    </w:p>
    <w:p w14:paraId="01A0ECDE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这是一个计算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字符串长度的表达式。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.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表示当前位置，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是字符串开始的标签。</w:t>
      </w:r>
    </w:p>
    <w:p w14:paraId="7B985ECB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因此，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.-msg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计算当前位置与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msg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标签之间的字节差，这个差值就是字符串的长度。</w:t>
      </w:r>
    </w:p>
    <w:p w14:paraId="7A8B8E94">
      <w:pPr>
        <w:pStyle w:val="4"/>
        <w:keepNext w:val="0"/>
        <w:keepLines w:val="0"/>
        <w:pageBreakBefore w:val="0"/>
        <w:widowControl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exact"/>
        <w:ind w:firstLine="0"/>
        <w:textAlignment w:val="auto"/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这个值被赋给符号</w:t>
      </w:r>
      <w:r>
        <w:rPr>
          <w:rStyle w:val="8"/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bdr w:val="none" w:color="auto" w:sz="0" w:space="0"/>
        </w:rPr>
        <w:t>len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</w:rPr>
        <w:t>。</w:t>
      </w:r>
    </w:p>
    <w:p w14:paraId="6E287B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编译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与运行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保存示例源码文件，然后退出 vim 编辑器。在当前目录中依次执行以下命令</w:t>
      </w:r>
    </w:p>
    <w:p w14:paraId="0B9E4248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 hello.s -o hello.o</w:t>
      </w:r>
    </w:p>
    <w:p w14:paraId="36516BBE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ld hello.o -o hello</w:t>
      </w:r>
    </w:p>
    <w:p w14:paraId="4D74D67D">
      <w:pPr>
        <w:pStyle w:val="4"/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./hello</w:t>
      </w:r>
    </w:p>
    <w:p w14:paraId="782AE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4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结果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Times New Roman" w:hAnsi="Times New Roman" w:eastAsia="宋体" w:cs="Times New Roman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结果如下</w:t>
      </w:r>
    </w:p>
    <w:p w14:paraId="6DD91934"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57150</wp:posOffset>
            </wp:positionV>
            <wp:extent cx="5266690" cy="1652905"/>
            <wp:effectExtent l="0" t="0" r="3810" b="10795"/>
            <wp:wrapSquare wrapText="bothSides"/>
            <wp:docPr id="4" name="图片 4" descr="屏幕截图 2024-11-01 15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1-01 1502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思考题</w:t>
      </w:r>
    </w:p>
    <w:p w14:paraId="5C60B2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.同样的代码能否在x86平台运行？为什么？</w:t>
      </w:r>
    </w:p>
    <w:p w14:paraId="4D06F4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答：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同样的代码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不能在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x86平台上直接运行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主要原因有</w:t>
      </w:r>
    </w:p>
    <w:p w14:paraId="2DB017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指令集差异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：ARM和x86是两种完全不同的处理器架构，它们有各自的指令集。</w:t>
      </w:r>
    </w:p>
    <w:p w14:paraId="00878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>②</w:t>
      </w:r>
      <w:r>
        <w:rPr>
          <w:rStyle w:val="7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寄存器命名和用途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：ARM和x86架构中的寄存器命名和用途也不同。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15AE762B"/>
    <w:rsid w:val="1F6066E2"/>
    <w:rsid w:val="263504C5"/>
    <w:rsid w:val="2D2D7A3E"/>
    <w:rsid w:val="3DF13CDE"/>
    <w:rsid w:val="3E8476F6"/>
    <w:rsid w:val="40B20387"/>
    <w:rsid w:val="554C62CB"/>
    <w:rsid w:val="561833CB"/>
    <w:rsid w:val="60CF1B28"/>
    <w:rsid w:val="6DC070B3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903</Words>
  <Characters>1936</Characters>
  <Lines>1</Lines>
  <Paragraphs>1</Paragraphs>
  <TotalTime>2</TotalTime>
  <ScaleCrop>false</ScaleCrop>
  <LinksUpToDate>false</LinksUpToDate>
  <CharactersWithSpaces>2213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2024-11-01T07:31:08Z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